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2FDF" w14:textId="3FA79E82" w:rsidR="00CC1185" w:rsidRDefault="00CC1185" w:rsidP="00CC1185"/>
    <w:p w14:paraId="6936706D" w14:textId="77777777" w:rsidR="00CC1185" w:rsidRDefault="00CC1185" w:rsidP="00CC1185"/>
    <w:p w14:paraId="6883ED72" w14:textId="77777777" w:rsidR="00CC1185" w:rsidRDefault="00CC1185" w:rsidP="00CC1185"/>
    <w:p w14:paraId="2839252D" w14:textId="77777777" w:rsidR="00CC1185" w:rsidRDefault="00CC1185" w:rsidP="00CC1185"/>
    <w:p w14:paraId="3ABFE302" w14:textId="77777777" w:rsidR="00EF0F8F" w:rsidRDefault="00EF0F8F" w:rsidP="00EF0F8F">
      <w:pPr>
        <w:rPr>
          <w:rFonts w:ascii="Arial" w:hAnsi="Arial" w:cs="Arial"/>
          <w:sz w:val="28"/>
        </w:rPr>
      </w:pPr>
    </w:p>
    <w:p w14:paraId="6E74A68E" w14:textId="77777777" w:rsidR="00EF0F8F" w:rsidRPr="007B6DC8" w:rsidRDefault="00EF0F8F" w:rsidP="00EF0F8F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0C2685D5" w14:textId="77777777" w:rsidR="00EF0F8F" w:rsidRPr="007B6DC8" w:rsidRDefault="00EF0F8F" w:rsidP="00EF0F8F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3CE8F3C0" w14:textId="77777777" w:rsidR="00EF0F8F" w:rsidRDefault="00EF0F8F" w:rsidP="00EF0F8F">
      <w:pPr>
        <w:jc w:val="right"/>
        <w:rPr>
          <w:rFonts w:ascii="Arial" w:hAnsi="Arial" w:cs="Arial"/>
          <w:sz w:val="28"/>
        </w:rPr>
      </w:pPr>
    </w:p>
    <w:p w14:paraId="4FDBEF81" w14:textId="77777777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43801123" w14:textId="77777777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231E4D6C" w14:textId="77777777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5C8CFCAD" w14:textId="15A6BA40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FB2A41">
        <w:rPr>
          <w:rFonts w:ascii="Arial" w:hAnsi="Arial" w:cs="Arial"/>
          <w:sz w:val="28"/>
        </w:rPr>
        <w:t>1</w:t>
      </w:r>
      <w:r w:rsidR="000E78DD">
        <w:rPr>
          <w:rFonts w:ascii="Arial" w:hAnsi="Arial" w:cs="Arial"/>
          <w:sz w:val="28"/>
        </w:rPr>
        <w:t>2</w:t>
      </w:r>
      <w:r w:rsidR="00D6318B">
        <w:rPr>
          <w:rFonts w:ascii="Arial" w:hAnsi="Arial" w:cs="Arial"/>
          <w:sz w:val="28"/>
        </w:rPr>
        <w:t>/</w:t>
      </w:r>
      <w:r w:rsidR="0025627A">
        <w:rPr>
          <w:rFonts w:ascii="Arial" w:hAnsi="Arial" w:cs="Arial"/>
          <w:sz w:val="28"/>
        </w:rPr>
        <w:t>1</w:t>
      </w:r>
      <w:r w:rsidR="000E78DD">
        <w:rPr>
          <w:rFonts w:ascii="Arial" w:hAnsi="Arial" w:cs="Arial"/>
          <w:sz w:val="28"/>
        </w:rPr>
        <w:t>1</w:t>
      </w:r>
      <w:r>
        <w:rPr>
          <w:rFonts w:ascii="Arial" w:hAnsi="Arial" w:cs="Arial"/>
          <w:sz w:val="28"/>
        </w:rPr>
        <w:t>/202</w:t>
      </w:r>
      <w:r w:rsidR="00B66D06">
        <w:rPr>
          <w:rFonts w:ascii="Arial" w:hAnsi="Arial" w:cs="Arial"/>
          <w:sz w:val="28"/>
        </w:rPr>
        <w:t>5</w:t>
      </w:r>
    </w:p>
    <w:p w14:paraId="27C66DE3" w14:textId="77777777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02726CAB" w14:textId="77777777" w:rsidR="00EF0F8F" w:rsidRDefault="00EF0F8F" w:rsidP="00EF0F8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21EC12A5" w14:textId="0631DAA9" w:rsidR="00EF0F8F" w:rsidRDefault="00EF0F8F" w:rsidP="009A100F">
      <w:pPr>
        <w:ind w:left="2977" w:hanging="1561"/>
        <w:jc w:val="both"/>
      </w:pPr>
      <w:r>
        <w:rPr>
          <w:rFonts w:ascii="Arial" w:hAnsi="Arial" w:cs="Arial"/>
          <w:sz w:val="28"/>
        </w:rPr>
        <w:t xml:space="preserve">Numeral 14 – </w:t>
      </w:r>
      <w:r w:rsidR="009A100F" w:rsidRPr="009A100F">
        <w:rPr>
          <w:rFonts w:ascii="Arial" w:hAnsi="Arial" w:cs="Arial"/>
          <w:sz w:val="28"/>
        </w:rPr>
        <w:t>Información sobre contratos de mantenimiento de</w:t>
      </w:r>
      <w:r w:rsidR="009A100F">
        <w:rPr>
          <w:rFonts w:ascii="Arial" w:hAnsi="Arial" w:cs="Arial"/>
          <w:sz w:val="28"/>
        </w:rPr>
        <w:t xml:space="preserve"> </w:t>
      </w:r>
      <w:r w:rsidR="009A100F" w:rsidRPr="009A100F">
        <w:rPr>
          <w:rFonts w:ascii="Arial" w:hAnsi="Arial" w:cs="Arial"/>
          <w:sz w:val="28"/>
        </w:rPr>
        <w:t>equipo, vehículos, inmuebles, plantas e instalaciones</w:t>
      </w:r>
      <w:r w:rsidR="009A100F">
        <w:rPr>
          <w:rFonts w:ascii="Arial" w:hAnsi="Arial" w:cs="Arial"/>
          <w:sz w:val="28"/>
        </w:rPr>
        <w:t xml:space="preserve">. </w:t>
      </w:r>
    </w:p>
    <w:p w14:paraId="78941A55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8E177" wp14:editId="052E5B97">
            <wp:simplePos x="0" y="0"/>
            <wp:positionH relativeFrom="column">
              <wp:posOffset>2105025</wp:posOffset>
            </wp:positionH>
            <wp:positionV relativeFrom="paragraph">
              <wp:posOffset>12065</wp:posOffset>
            </wp:positionV>
            <wp:extent cx="3551555" cy="23361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9B9B9B"/>
                        </a:clrFrom>
                        <a:clrTo>
                          <a:srgbClr val="9B9B9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55155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31946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2BAD8FF0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3C77A72E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55556401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47EA6177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05A9E9AD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62764459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6E28F481" w14:textId="77777777" w:rsidR="00EF0F8F" w:rsidRDefault="00EF0F8F" w:rsidP="00EF0F8F">
      <w:pPr>
        <w:jc w:val="right"/>
        <w:rPr>
          <w:rFonts w:ascii="Arial" w:hAnsi="Arial" w:cs="Arial"/>
          <w:sz w:val="28"/>
          <w:szCs w:val="28"/>
        </w:rPr>
      </w:pPr>
    </w:p>
    <w:p w14:paraId="0F121DA7" w14:textId="77777777" w:rsidR="00EF0F8F" w:rsidRPr="00EF0F8F" w:rsidRDefault="00EF0F8F" w:rsidP="00D0666A">
      <w:pPr>
        <w:jc w:val="right"/>
        <w:rPr>
          <w:rFonts w:ascii="Arial" w:hAnsi="Arial" w:cs="Arial"/>
          <w:sz w:val="28"/>
          <w:szCs w:val="28"/>
        </w:rPr>
      </w:pPr>
    </w:p>
    <w:p w14:paraId="688ED96A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30119B03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47169318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0A536899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08285641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20B3B0B1" w14:textId="77777777" w:rsidR="00EF0F8F" w:rsidRDefault="00EF0F8F" w:rsidP="00D0666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395EAEB5" w14:textId="7C686BB1" w:rsidR="00194DAD" w:rsidRPr="00242B65" w:rsidRDefault="00300F9F" w:rsidP="008A2A34">
      <w:pPr>
        <w:jc w:val="center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>Guatemala,</w:t>
      </w:r>
      <w:r w:rsidR="00E817E3">
        <w:rPr>
          <w:rFonts w:ascii="Arial" w:hAnsi="Arial" w:cs="Arial"/>
          <w:sz w:val="28"/>
          <w:szCs w:val="28"/>
          <w:lang w:val="es-MX"/>
        </w:rPr>
        <w:t xml:space="preserve"> </w:t>
      </w:r>
      <w:r w:rsidR="000E78DD">
        <w:rPr>
          <w:rFonts w:ascii="Arial" w:hAnsi="Arial" w:cs="Arial"/>
          <w:sz w:val="28"/>
          <w:szCs w:val="28"/>
          <w:lang w:val="es-MX"/>
        </w:rPr>
        <w:t>octubre</w:t>
      </w:r>
      <w:r w:rsidR="00E817E3">
        <w:rPr>
          <w:rFonts w:ascii="Arial" w:hAnsi="Arial" w:cs="Arial"/>
          <w:sz w:val="28"/>
          <w:szCs w:val="28"/>
          <w:lang w:val="es-MX"/>
        </w:rPr>
        <w:t xml:space="preserve"> de 2025</w:t>
      </w:r>
    </w:p>
    <w:p w14:paraId="00611B24" w14:textId="77777777" w:rsidR="00194DAD" w:rsidRPr="00885B0D" w:rsidRDefault="00194DAD" w:rsidP="00CC1185">
      <w:pPr>
        <w:rPr>
          <w:sz w:val="28"/>
          <w:szCs w:val="28"/>
          <w:lang w:val="es-MX"/>
        </w:rPr>
      </w:pPr>
    </w:p>
    <w:p w14:paraId="285AEF33" w14:textId="77777777" w:rsidR="00194DAD" w:rsidRPr="00242B65" w:rsidRDefault="00194DAD" w:rsidP="00CC1185">
      <w:pPr>
        <w:rPr>
          <w:sz w:val="28"/>
          <w:szCs w:val="28"/>
        </w:rPr>
      </w:pPr>
    </w:p>
    <w:p w14:paraId="43973711" w14:textId="77777777" w:rsidR="00CC1185" w:rsidRPr="00242B65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242B65">
        <w:rPr>
          <w:rFonts w:ascii="Arial" w:hAnsi="Arial" w:cs="Arial"/>
          <w:b/>
          <w:sz w:val="28"/>
          <w:szCs w:val="28"/>
        </w:rPr>
        <w:t>Aviso Importante</w:t>
      </w:r>
    </w:p>
    <w:p w14:paraId="1B28709A" w14:textId="77777777" w:rsidR="00CC1185" w:rsidRPr="00242B65" w:rsidRDefault="00CC1185" w:rsidP="00CC1185">
      <w:pPr>
        <w:rPr>
          <w:sz w:val="28"/>
          <w:szCs w:val="28"/>
        </w:rPr>
      </w:pPr>
    </w:p>
    <w:p w14:paraId="79748D39" w14:textId="23B63BEA" w:rsidR="00B20508" w:rsidRPr="00242B65" w:rsidRDefault="00B20508" w:rsidP="009767F1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 xml:space="preserve">Debido a que la flotilla de vehículos del INDECA es pequeña, y el uso de los mismos no es </w:t>
      </w:r>
      <w:r w:rsidR="0025627A" w:rsidRPr="00242B65">
        <w:rPr>
          <w:rFonts w:ascii="Arial" w:hAnsi="Arial" w:cs="Arial"/>
          <w:sz w:val="28"/>
          <w:szCs w:val="28"/>
          <w:lang w:val="es-MX"/>
        </w:rPr>
        <w:t>intenso no</w:t>
      </w:r>
      <w:r w:rsidRPr="00242B65">
        <w:rPr>
          <w:rFonts w:ascii="Arial" w:hAnsi="Arial" w:cs="Arial"/>
          <w:sz w:val="28"/>
          <w:szCs w:val="28"/>
          <w:lang w:val="es-MX"/>
        </w:rPr>
        <w:t xml:space="preserve"> requiere mantenimiento constante.</w:t>
      </w:r>
    </w:p>
    <w:p w14:paraId="075AB647" w14:textId="2F11C13B" w:rsidR="00B20508" w:rsidRPr="00242B65" w:rsidRDefault="00B20508" w:rsidP="009767F1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 xml:space="preserve">A los inmuebles, plantas o instalaciones </w:t>
      </w:r>
      <w:r w:rsidR="0025627A" w:rsidRPr="00242B65">
        <w:rPr>
          <w:rFonts w:ascii="Arial" w:hAnsi="Arial" w:cs="Arial"/>
          <w:sz w:val="28"/>
          <w:szCs w:val="28"/>
          <w:lang w:val="es-MX"/>
        </w:rPr>
        <w:t>de la</w:t>
      </w:r>
      <w:r w:rsidRPr="00242B65">
        <w:rPr>
          <w:rFonts w:ascii="Arial" w:hAnsi="Arial" w:cs="Arial"/>
          <w:sz w:val="28"/>
          <w:szCs w:val="28"/>
          <w:lang w:val="es-MX"/>
        </w:rPr>
        <w:t xml:space="preserve"> institución se les realiza mantenimientos basados en requerimientos específicos, por lo que no son frecuentes.</w:t>
      </w:r>
    </w:p>
    <w:p w14:paraId="3E0F6AEE" w14:textId="224D969F" w:rsidR="00B20508" w:rsidRPr="00242B65" w:rsidRDefault="00B20508" w:rsidP="009767F1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 xml:space="preserve">El mantenimiento del equipo de cómputo y de </w:t>
      </w:r>
      <w:r w:rsidR="0025627A" w:rsidRPr="00242B65">
        <w:rPr>
          <w:rFonts w:ascii="Arial" w:hAnsi="Arial" w:cs="Arial"/>
          <w:sz w:val="28"/>
          <w:szCs w:val="28"/>
          <w:lang w:val="es-MX"/>
        </w:rPr>
        <w:t>oficina lo</w:t>
      </w:r>
      <w:r w:rsidRPr="00242B65">
        <w:rPr>
          <w:rFonts w:ascii="Arial" w:hAnsi="Arial" w:cs="Arial"/>
          <w:sz w:val="28"/>
          <w:szCs w:val="28"/>
          <w:lang w:val="es-MX"/>
        </w:rPr>
        <w:t xml:space="preserve"> realiza el </w:t>
      </w:r>
      <w:r w:rsidR="0025627A" w:rsidRPr="00242B65">
        <w:rPr>
          <w:rFonts w:ascii="Arial" w:hAnsi="Arial" w:cs="Arial"/>
          <w:sz w:val="28"/>
          <w:szCs w:val="28"/>
          <w:lang w:val="es-MX"/>
        </w:rPr>
        <w:t>personal de</w:t>
      </w:r>
      <w:r w:rsidRPr="00242B65">
        <w:rPr>
          <w:rFonts w:ascii="Arial" w:hAnsi="Arial" w:cs="Arial"/>
          <w:sz w:val="28"/>
          <w:szCs w:val="28"/>
          <w:lang w:val="es-MX"/>
        </w:rPr>
        <w:t xml:space="preserve"> la institución.</w:t>
      </w:r>
    </w:p>
    <w:p w14:paraId="7085FB95" w14:textId="00498295" w:rsidR="00B20508" w:rsidRPr="00242B65" w:rsidRDefault="00B20508" w:rsidP="009767F1">
      <w:pPr>
        <w:pStyle w:val="Prrafodelista"/>
        <w:spacing w:after="0" w:line="360" w:lineRule="auto"/>
        <w:contextualSpacing w:val="0"/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 xml:space="preserve">Por lo expuesto anteriormente el INDECA no suscribe contratos de mantenimiento para estos aspectos, porque los montos </w:t>
      </w:r>
      <w:r w:rsidR="00BA4381" w:rsidRPr="00242B65">
        <w:rPr>
          <w:rFonts w:ascii="Arial" w:hAnsi="Arial" w:cs="Arial"/>
          <w:sz w:val="28"/>
          <w:szCs w:val="28"/>
          <w:lang w:val="es-MX"/>
        </w:rPr>
        <w:t>erogados cuatrimestralmente</w:t>
      </w:r>
      <w:r w:rsidR="00BA4381">
        <w:rPr>
          <w:rFonts w:ascii="Arial" w:hAnsi="Arial" w:cs="Arial"/>
          <w:sz w:val="28"/>
          <w:szCs w:val="28"/>
          <w:lang w:val="es-MX"/>
        </w:rPr>
        <w:t xml:space="preserve"> </w:t>
      </w:r>
      <w:r w:rsidRPr="00242B65">
        <w:rPr>
          <w:rFonts w:ascii="Arial" w:hAnsi="Arial" w:cs="Arial"/>
          <w:sz w:val="28"/>
          <w:szCs w:val="28"/>
          <w:lang w:val="es-MX"/>
        </w:rPr>
        <w:t>son de baja cuantía.</w:t>
      </w:r>
    </w:p>
    <w:p w14:paraId="5F117C23" w14:textId="77777777" w:rsidR="00B20508" w:rsidRPr="00B20508" w:rsidRDefault="00B20508" w:rsidP="00B20508">
      <w:pPr>
        <w:ind w:left="705" w:hanging="421"/>
        <w:rPr>
          <w:rFonts w:ascii="Arial" w:hAnsi="Arial" w:cs="Arial"/>
          <w:sz w:val="24"/>
          <w:lang w:val="es-MX"/>
        </w:rPr>
      </w:pPr>
      <w:r w:rsidRPr="00B20508">
        <w:rPr>
          <w:rFonts w:ascii="Arial" w:hAnsi="Arial" w:cs="Arial"/>
          <w:sz w:val="24"/>
          <w:lang w:val="es-MX"/>
        </w:rPr>
        <w:tab/>
      </w:r>
    </w:p>
    <w:p w14:paraId="3CD4320B" w14:textId="77777777" w:rsidR="00CC1185" w:rsidRDefault="00CC1185" w:rsidP="00CC1185"/>
    <w:p w14:paraId="339095FB" w14:textId="77777777" w:rsidR="00E91F81" w:rsidRPr="00CC1185" w:rsidRDefault="00E91F81" w:rsidP="00CC1185"/>
    <w:sectPr w:rsidR="00E91F81" w:rsidRPr="00CC118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F5B7" w14:textId="77777777" w:rsidR="00580FA4" w:rsidRDefault="00580FA4" w:rsidP="00A516D3">
      <w:pPr>
        <w:spacing w:after="0" w:line="240" w:lineRule="auto"/>
      </w:pPr>
      <w:r>
        <w:separator/>
      </w:r>
    </w:p>
  </w:endnote>
  <w:endnote w:type="continuationSeparator" w:id="0">
    <w:p w14:paraId="215D99CA" w14:textId="77777777" w:rsidR="00580FA4" w:rsidRDefault="00580FA4" w:rsidP="00A5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9125" w14:textId="77777777" w:rsidR="00580FA4" w:rsidRDefault="00580FA4" w:rsidP="00A516D3">
      <w:pPr>
        <w:spacing w:after="0" w:line="240" w:lineRule="auto"/>
      </w:pPr>
      <w:r>
        <w:separator/>
      </w:r>
    </w:p>
  </w:footnote>
  <w:footnote w:type="continuationSeparator" w:id="0">
    <w:p w14:paraId="0A208F7A" w14:textId="77777777" w:rsidR="00580FA4" w:rsidRDefault="00580FA4" w:rsidP="00A5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6E28" w14:textId="2D9D9AE5" w:rsidR="00A516D3" w:rsidRDefault="00A516D3">
    <w:pPr>
      <w:pStyle w:val="Encabezado"/>
    </w:pPr>
    <w:r w:rsidRPr="00A516D3">
      <w:rPr>
        <w:noProof/>
      </w:rPr>
      <w:drawing>
        <wp:anchor distT="0" distB="0" distL="114300" distR="114300" simplePos="0" relativeHeight="251659264" behindDoc="0" locked="0" layoutInCell="1" allowOverlap="1" wp14:anchorId="3CC90BF4" wp14:editId="48A76D0B">
          <wp:simplePos x="0" y="0"/>
          <wp:positionH relativeFrom="column">
            <wp:posOffset>838200</wp:posOffset>
          </wp:positionH>
          <wp:positionV relativeFrom="paragraph">
            <wp:posOffset>-200660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16D3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F305F2" wp14:editId="1654A76B">
              <wp:simplePos x="0" y="0"/>
              <wp:positionH relativeFrom="margin">
                <wp:posOffset>2205990</wp:posOffset>
              </wp:positionH>
              <wp:positionV relativeFrom="paragraph">
                <wp:posOffset>183515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8EE53A" w14:textId="77777777" w:rsidR="00A516D3" w:rsidRPr="00E41C4A" w:rsidRDefault="00A516D3" w:rsidP="00A516D3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33FCEB44" w14:textId="77777777" w:rsidR="00A516D3" w:rsidRDefault="00A516D3" w:rsidP="00A516D3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08DA59A9" w14:textId="77777777" w:rsidR="00A516D3" w:rsidRPr="008868F4" w:rsidRDefault="00A516D3" w:rsidP="00A516D3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3BAE6696" w14:textId="77777777" w:rsidR="00A516D3" w:rsidRPr="003667D4" w:rsidRDefault="00A516D3" w:rsidP="00A516D3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305F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3.7pt;margin-top:14.4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Iey&#10;VxXeAAAACgEAAA8AAAAAAAAAAAAAAAAAaQQAAGRycy9kb3ducmV2LnhtbFBLBQYAAAAABAAEAPMA&#10;AAB0BQAAAAA=&#10;" filled="f" stroked="f">
              <v:textbox>
                <w:txbxContent>
                  <w:p w14:paraId="7B8EE53A" w14:textId="77777777" w:rsidR="00A516D3" w:rsidRPr="00E41C4A" w:rsidRDefault="00A516D3" w:rsidP="00A516D3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33FCEB44" w14:textId="77777777" w:rsidR="00A516D3" w:rsidRDefault="00A516D3" w:rsidP="00A516D3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08DA59A9" w14:textId="77777777" w:rsidR="00A516D3" w:rsidRPr="008868F4" w:rsidRDefault="00A516D3" w:rsidP="00A516D3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3BAE6696" w14:textId="77777777" w:rsidR="00A516D3" w:rsidRPr="003667D4" w:rsidRDefault="00A516D3" w:rsidP="00A516D3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B37"/>
    <w:multiLevelType w:val="hybridMultilevel"/>
    <w:tmpl w:val="1F30C1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B43E9"/>
    <w:rsid w:val="000E59C5"/>
    <w:rsid w:val="000E78DD"/>
    <w:rsid w:val="00127F3D"/>
    <w:rsid w:val="001670B5"/>
    <w:rsid w:val="00194DAD"/>
    <w:rsid w:val="001A53F6"/>
    <w:rsid w:val="001B06B3"/>
    <w:rsid w:val="001D2AC7"/>
    <w:rsid w:val="001D5415"/>
    <w:rsid w:val="00242B65"/>
    <w:rsid w:val="0025627A"/>
    <w:rsid w:val="00297969"/>
    <w:rsid w:val="00300F9F"/>
    <w:rsid w:val="003B2393"/>
    <w:rsid w:val="00410102"/>
    <w:rsid w:val="004106AE"/>
    <w:rsid w:val="004218F4"/>
    <w:rsid w:val="00456B45"/>
    <w:rsid w:val="0046417D"/>
    <w:rsid w:val="00482EC5"/>
    <w:rsid w:val="004C5E06"/>
    <w:rsid w:val="004F2F2C"/>
    <w:rsid w:val="004F343C"/>
    <w:rsid w:val="00580FA4"/>
    <w:rsid w:val="005E2591"/>
    <w:rsid w:val="006011B2"/>
    <w:rsid w:val="00631EF0"/>
    <w:rsid w:val="00633768"/>
    <w:rsid w:val="00647B85"/>
    <w:rsid w:val="006A341E"/>
    <w:rsid w:val="006A63C7"/>
    <w:rsid w:val="006B6F79"/>
    <w:rsid w:val="006D7B99"/>
    <w:rsid w:val="006E6D06"/>
    <w:rsid w:val="00702212"/>
    <w:rsid w:val="007234FF"/>
    <w:rsid w:val="0073492E"/>
    <w:rsid w:val="00761049"/>
    <w:rsid w:val="007B4DAF"/>
    <w:rsid w:val="007C7D3D"/>
    <w:rsid w:val="008426BD"/>
    <w:rsid w:val="0085722B"/>
    <w:rsid w:val="00885B0D"/>
    <w:rsid w:val="008A2A34"/>
    <w:rsid w:val="008D3653"/>
    <w:rsid w:val="00911578"/>
    <w:rsid w:val="00914AD0"/>
    <w:rsid w:val="0096057B"/>
    <w:rsid w:val="009767F1"/>
    <w:rsid w:val="00976DB3"/>
    <w:rsid w:val="00992EB5"/>
    <w:rsid w:val="009A100F"/>
    <w:rsid w:val="009B480E"/>
    <w:rsid w:val="009F2BD8"/>
    <w:rsid w:val="00A22731"/>
    <w:rsid w:val="00A25C3F"/>
    <w:rsid w:val="00A30F43"/>
    <w:rsid w:val="00A516D3"/>
    <w:rsid w:val="00A742AE"/>
    <w:rsid w:val="00AA2FF7"/>
    <w:rsid w:val="00AA4271"/>
    <w:rsid w:val="00AB03F1"/>
    <w:rsid w:val="00AB6B48"/>
    <w:rsid w:val="00B20508"/>
    <w:rsid w:val="00B33685"/>
    <w:rsid w:val="00B556B0"/>
    <w:rsid w:val="00B66D06"/>
    <w:rsid w:val="00B761B9"/>
    <w:rsid w:val="00B8111E"/>
    <w:rsid w:val="00B91502"/>
    <w:rsid w:val="00B96020"/>
    <w:rsid w:val="00BA4381"/>
    <w:rsid w:val="00BD334C"/>
    <w:rsid w:val="00BE4D37"/>
    <w:rsid w:val="00CC1185"/>
    <w:rsid w:val="00CF0E54"/>
    <w:rsid w:val="00D0666A"/>
    <w:rsid w:val="00D4345D"/>
    <w:rsid w:val="00D45B36"/>
    <w:rsid w:val="00D51F3D"/>
    <w:rsid w:val="00D6318B"/>
    <w:rsid w:val="00DC4DF3"/>
    <w:rsid w:val="00E21F68"/>
    <w:rsid w:val="00E41AF4"/>
    <w:rsid w:val="00E66AE8"/>
    <w:rsid w:val="00E817E3"/>
    <w:rsid w:val="00E91F81"/>
    <w:rsid w:val="00EB270A"/>
    <w:rsid w:val="00EB43BC"/>
    <w:rsid w:val="00EC3C3C"/>
    <w:rsid w:val="00EF0D05"/>
    <w:rsid w:val="00EF0F8F"/>
    <w:rsid w:val="00F17648"/>
    <w:rsid w:val="00F8284A"/>
    <w:rsid w:val="00FB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9F91F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05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16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6D3"/>
  </w:style>
  <w:style w:type="paragraph" w:styleId="Piedepgina">
    <w:name w:val="footer"/>
    <w:basedOn w:val="Normal"/>
    <w:link w:val="PiedepginaCar"/>
    <w:uiPriority w:val="99"/>
    <w:unhideWhenUsed/>
    <w:rsid w:val="00A516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71</cp:revision>
  <dcterms:created xsi:type="dcterms:W3CDTF">2019-08-26T16:01:00Z</dcterms:created>
  <dcterms:modified xsi:type="dcterms:W3CDTF">2025-11-12T13:23:00Z</dcterms:modified>
</cp:coreProperties>
</file>