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9CD" w:rsidRPr="0079630F" w:rsidRDefault="00CE73E7" w:rsidP="00F25B77">
      <w:pPr>
        <w:rPr>
          <w:rFonts w:ascii="Arial Narrow" w:hAnsi="Arial Narrow" w:cs="Arial"/>
        </w:rPr>
      </w:pPr>
      <w:r>
        <w:rPr>
          <w:rFonts w:ascii="Arial Narrow" w:hAnsi="Arial Narrow" w:cs="Arial"/>
          <w:noProof/>
          <w:lang w:val="es-GT" w:eastAsia="es-GT"/>
        </w:rPr>
        <w:drawing>
          <wp:anchor distT="0" distB="0" distL="114300" distR="114300" simplePos="0" relativeHeight="251669504" behindDoc="0" locked="0" layoutInCell="1" allowOverlap="1">
            <wp:simplePos x="0" y="0"/>
            <wp:positionH relativeFrom="column">
              <wp:posOffset>-1345177</wp:posOffset>
            </wp:positionH>
            <wp:positionV relativeFrom="paragraph">
              <wp:posOffset>-857761</wp:posOffset>
            </wp:positionV>
            <wp:extent cx="7679112" cy="10105393"/>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atula No.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3697" cy="10150906"/>
                    </a:xfrm>
                    <a:prstGeom prst="rect">
                      <a:avLst/>
                    </a:prstGeom>
                  </pic:spPr>
                </pic:pic>
              </a:graphicData>
            </a:graphic>
            <wp14:sizeRelH relativeFrom="margin">
              <wp14:pctWidth>0</wp14:pctWidth>
            </wp14:sizeRelH>
            <wp14:sizeRelV relativeFrom="margin">
              <wp14:pctHeight>0</wp14:pctHeight>
            </wp14:sizeRelV>
          </wp:anchor>
        </w:drawing>
      </w:r>
    </w:p>
    <w:p w:rsidR="00F25B77" w:rsidRPr="0079630F" w:rsidRDefault="00D729CD" w:rsidP="00F25B77">
      <w:pPr>
        <w:rPr>
          <w:rFonts w:ascii="Arial Narrow" w:hAnsi="Arial Narrow" w:cs="Arial"/>
        </w:rPr>
      </w:pPr>
      <w:r w:rsidRPr="0079630F">
        <w:rPr>
          <w:rFonts w:ascii="Arial Narrow" w:hAnsi="Arial Narrow" w:cs="Arial"/>
        </w:rPr>
        <w:br w:type="page"/>
      </w:r>
    </w:p>
    <w:p w:rsidR="00856F69" w:rsidRDefault="00856F69" w:rsidP="00B51ACA">
      <w:pPr>
        <w:jc w:val="center"/>
        <w:rPr>
          <w:rFonts w:ascii="Arial Narrow" w:hAnsi="Arial Narrow" w:cs="Arial"/>
          <w:b/>
        </w:rPr>
      </w:pPr>
    </w:p>
    <w:p w:rsidR="00C40429" w:rsidRDefault="006A5E5F" w:rsidP="00B51ACA">
      <w:pPr>
        <w:jc w:val="center"/>
        <w:rPr>
          <w:rFonts w:ascii="Arial Narrow" w:hAnsi="Arial Narrow" w:cs="Arial"/>
          <w:b/>
        </w:rPr>
      </w:pPr>
      <w:r w:rsidRPr="0079630F">
        <w:rPr>
          <w:rFonts w:ascii="Arial Narrow" w:hAnsi="Arial Narrow" w:cs="Arial"/>
          <w:noProof/>
          <w:lang w:val="es-GT" w:eastAsia="es-GT"/>
        </w:rPr>
        <mc:AlternateContent>
          <mc:Choice Requires="wps">
            <w:drawing>
              <wp:anchor distT="0" distB="0" distL="114300" distR="114300" simplePos="0" relativeHeight="251668480" behindDoc="0" locked="0" layoutInCell="1" allowOverlap="1" wp14:anchorId="45AA603C" wp14:editId="343AC520">
                <wp:simplePos x="0" y="0"/>
                <wp:positionH relativeFrom="column">
                  <wp:posOffset>-440055</wp:posOffset>
                </wp:positionH>
                <wp:positionV relativeFrom="paragraph">
                  <wp:posOffset>146424</wp:posOffset>
                </wp:positionV>
                <wp:extent cx="6347460" cy="1066800"/>
                <wp:effectExtent l="0" t="0" r="0" b="0"/>
                <wp:wrapNone/>
                <wp:docPr id="2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247" w:rsidRPr="001E2EE3" w:rsidRDefault="00517247" w:rsidP="00902CF9">
                            <w:pPr>
                              <w:spacing w:after="120"/>
                              <w:contextualSpacing/>
                              <w:jc w:val="center"/>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pPr>
                            <w:r w:rsidRPr="001E2EE3">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t>INSTITUTO NACIONAL DE COMERCIALIZACIÓN AGRÍCOLA</w:t>
                            </w:r>
                          </w:p>
                          <w:p w:rsidR="00517247" w:rsidRPr="001E2EE3" w:rsidRDefault="00517247" w:rsidP="00902CF9">
                            <w:pPr>
                              <w:spacing w:after="120"/>
                              <w:contextualSpacing/>
                              <w:jc w:val="center"/>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pPr>
                            <w:r w:rsidRPr="001E2EE3">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t>INDECA</w:t>
                            </w:r>
                          </w:p>
                          <w:p w:rsidR="00517247" w:rsidRPr="001E2EE3" w:rsidRDefault="00517247" w:rsidP="00902CF9">
                            <w:pPr>
                              <w:spacing w:line="240" w:lineRule="atLeast"/>
                              <w:contextualSpacing/>
                              <w:jc w:val="center"/>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pPr>
                          </w:p>
                          <w:p w:rsidR="00517247" w:rsidRPr="006A5E5F" w:rsidRDefault="00517247" w:rsidP="00902CF9">
                            <w:pPr>
                              <w:spacing w:line="240" w:lineRule="atLeast"/>
                              <w:contextualSpacing/>
                              <w:jc w:val="center"/>
                              <w:rPr>
                                <w:rFonts w:ascii="Arial Narrow" w:hAnsi="Arial Narrow" w:cs="Arial"/>
                                <w:b/>
                                <w:color w:val="000000" w:themeColor="text1"/>
                                <w:sz w:val="32"/>
                                <w:szCs w:val="28"/>
                                <w:lang w:val="es-GT"/>
                                <w14:textOutline w14:w="0" w14:cap="flat" w14:cmpd="sng" w14:algn="ctr">
                                  <w14:noFill/>
                                  <w14:prstDash w14:val="solid"/>
                                  <w14:round/>
                                </w14:textOutline>
                                <w14:props3d w14:extrusionH="57150" w14:contourW="0" w14:prstMaterial="softEdge">
                                  <w14:bevelT w14:w="25400" w14:h="38100" w14:prst="circle"/>
                                </w14:props3d>
                              </w:rPr>
                            </w:pPr>
                            <w:r w:rsidRPr="001E2EE3">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t>MEMORIA DE LABORES AÑO 2</w:t>
                            </w:r>
                            <w:r>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t>,</w:t>
                            </w:r>
                            <w:r w:rsidRPr="001E2EE3">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t>020</w:t>
                            </w:r>
                          </w:p>
                        </w:txbxContent>
                      </wps:txbx>
                      <wps:bodyPr rot="0" vert="horz" wrap="square" lIns="91440" tIns="45720" rIns="91440" bIns="45720" anchor="t" anchorCtr="0" upright="1">
                        <a:no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type w14:anchorId="45AA603C" id="_x0000_t202" coordsize="21600,21600" o:spt="202" path="m,l,21600r21600,l21600,xe">
                <v:stroke joinstyle="miter"/>
                <v:path gradientshapeok="t" o:connecttype="rect"/>
              </v:shapetype>
              <v:shape id="Text Box 157" o:spid="_x0000_s1026" type="#_x0000_t202" style="position:absolute;left:0;text-align:left;margin-left:-34.65pt;margin-top:11.55pt;width:499.8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" filled="f" stroked="f">
                <v:textbox>
                  <w:txbxContent>
                    <w:p w:rsidR="00517247" w:rsidRPr="001E2EE3" w:rsidRDefault="00517247" w:rsidP="00902CF9">
                      <w:pPr>
                        <w:spacing w:after="120"/>
                        <w:contextualSpacing/>
                        <w:jc w:val="center"/>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pPr>
                      <w:r w:rsidRPr="001E2EE3">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t>INSTITUTO NACIONAL DE COMERCIALIZACIÓN AGRÍCOLA</w:t>
                      </w:r>
                    </w:p>
                    <w:p w:rsidR="00517247" w:rsidRPr="001E2EE3" w:rsidRDefault="00517247" w:rsidP="00902CF9">
                      <w:pPr>
                        <w:spacing w:after="120"/>
                        <w:contextualSpacing/>
                        <w:jc w:val="center"/>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pPr>
                      <w:r w:rsidRPr="001E2EE3">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t>INDECA</w:t>
                      </w:r>
                    </w:p>
                    <w:p w:rsidR="00517247" w:rsidRPr="001E2EE3" w:rsidRDefault="00517247" w:rsidP="00902CF9">
                      <w:pPr>
                        <w:spacing w:line="240" w:lineRule="atLeast"/>
                        <w:contextualSpacing/>
                        <w:jc w:val="center"/>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pPr>
                    </w:p>
                    <w:p w:rsidR="00517247" w:rsidRPr="006A5E5F" w:rsidRDefault="00517247" w:rsidP="00902CF9">
                      <w:pPr>
                        <w:spacing w:line="240" w:lineRule="atLeast"/>
                        <w:contextualSpacing/>
                        <w:jc w:val="center"/>
                        <w:rPr>
                          <w:rFonts w:ascii="Arial Narrow" w:hAnsi="Arial Narrow" w:cs="Arial"/>
                          <w:b/>
                          <w:color w:val="000000" w:themeColor="text1"/>
                          <w:sz w:val="32"/>
                          <w:szCs w:val="28"/>
                          <w:lang w:val="es-GT"/>
                          <w14:textOutline w14:w="0" w14:cap="flat" w14:cmpd="sng" w14:algn="ctr">
                            <w14:noFill/>
                            <w14:prstDash w14:val="solid"/>
                            <w14:round/>
                          </w14:textOutline>
                          <w14:props3d w14:extrusionH="57150" w14:contourW="0" w14:prstMaterial="softEdge">
                            <w14:bevelT w14:w="25400" w14:h="38100" w14:prst="circle"/>
                          </w14:props3d>
                        </w:rPr>
                      </w:pPr>
                      <w:r w:rsidRPr="001E2EE3">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t>MEMORIA DE LABORES AÑO 2</w:t>
                      </w:r>
                      <w:r>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t>,</w:t>
                      </w:r>
                      <w:r w:rsidRPr="001E2EE3">
                        <w:rPr>
                          <w:rFonts w:ascii="Arial Narrow" w:hAnsi="Arial Narrow"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t>020</w:t>
                      </w:r>
                    </w:p>
                  </w:txbxContent>
                </v:textbox>
              </v:shape>
            </w:pict>
          </mc:Fallback>
        </mc:AlternateContent>
      </w:r>
    </w:p>
    <w:p w:rsidR="00902CF9" w:rsidRDefault="00902CF9" w:rsidP="00B51ACA">
      <w:pPr>
        <w:jc w:val="center"/>
        <w:rPr>
          <w:rFonts w:ascii="Arial Narrow" w:hAnsi="Arial Narrow" w:cs="Arial"/>
          <w:b/>
        </w:rPr>
      </w:pPr>
    </w:p>
    <w:p w:rsidR="00CE5173" w:rsidRPr="0079630F" w:rsidRDefault="00CE5173" w:rsidP="00B51ACA">
      <w:pPr>
        <w:jc w:val="center"/>
        <w:rPr>
          <w:rFonts w:ascii="Arial Narrow" w:hAnsi="Arial Narrow" w:cs="Arial"/>
          <w:b/>
        </w:rPr>
      </w:pPr>
    </w:p>
    <w:p w:rsidR="005A3DA5" w:rsidRPr="0079630F" w:rsidRDefault="005A3DA5" w:rsidP="002D5418">
      <w:pPr>
        <w:rPr>
          <w:rFonts w:ascii="Arial Narrow" w:hAnsi="Arial Narrow" w:cs="Arial"/>
        </w:rPr>
      </w:pPr>
    </w:p>
    <w:p w:rsidR="005A3DA5" w:rsidRPr="0079630F" w:rsidRDefault="005A3DA5" w:rsidP="002D5418">
      <w:pPr>
        <w:rPr>
          <w:rFonts w:ascii="Arial Narrow" w:hAnsi="Arial Narrow" w:cs="Arial"/>
        </w:rPr>
      </w:pPr>
    </w:p>
    <w:p w:rsidR="005A3DA5" w:rsidRPr="0079630F" w:rsidRDefault="005A3DA5" w:rsidP="002D5418">
      <w:pPr>
        <w:rPr>
          <w:rFonts w:ascii="Arial Narrow" w:hAnsi="Arial Narrow" w:cs="Arial"/>
        </w:rPr>
      </w:pPr>
    </w:p>
    <w:p w:rsidR="00F41402" w:rsidRPr="0079630F" w:rsidRDefault="00F41402" w:rsidP="002D5418">
      <w:pPr>
        <w:rPr>
          <w:rFonts w:ascii="Arial Narrow" w:hAnsi="Arial Narrow" w:cs="Arial"/>
        </w:rPr>
      </w:pPr>
    </w:p>
    <w:p w:rsidR="00F41402" w:rsidRPr="0079630F" w:rsidRDefault="00F41402" w:rsidP="002D5418">
      <w:pPr>
        <w:rPr>
          <w:rFonts w:ascii="Arial Narrow" w:hAnsi="Arial Narrow" w:cs="Arial"/>
        </w:rPr>
      </w:pPr>
    </w:p>
    <w:p w:rsidR="00902CF9" w:rsidRDefault="00902CF9" w:rsidP="002D5418">
      <w:pPr>
        <w:rPr>
          <w:rFonts w:ascii="Arial Narrow" w:hAnsi="Arial Narrow" w:cs="Arial"/>
        </w:rPr>
      </w:pPr>
    </w:p>
    <w:p w:rsidR="00902CF9" w:rsidRDefault="00902CF9" w:rsidP="002D5418">
      <w:pPr>
        <w:rPr>
          <w:rFonts w:ascii="Arial Narrow" w:hAnsi="Arial Narrow" w:cs="Arial"/>
        </w:rPr>
      </w:pPr>
    </w:p>
    <w:p w:rsidR="002E6F75" w:rsidRPr="001E2EE3" w:rsidRDefault="002E6F75" w:rsidP="002D5418">
      <w:pPr>
        <w:rPr>
          <w:rFonts w:ascii="Arial Narrow" w:hAnsi="Arial Narrow" w:cs="Arial"/>
          <w:sz w:val="28"/>
        </w:rPr>
      </w:pPr>
      <w:r w:rsidRPr="001E2EE3">
        <w:rPr>
          <w:rFonts w:ascii="Arial Narrow" w:hAnsi="Arial Narrow" w:cs="Arial"/>
          <w:sz w:val="28"/>
        </w:rPr>
        <w:t>Km. 22 Carretera al Pacífico</w:t>
      </w:r>
      <w:r w:rsidR="00132280" w:rsidRPr="001E2EE3">
        <w:rPr>
          <w:rFonts w:ascii="Arial Narrow" w:hAnsi="Arial Narrow" w:cs="Arial"/>
          <w:sz w:val="28"/>
        </w:rPr>
        <w:t>,</w:t>
      </w:r>
      <w:r w:rsidRPr="001E2EE3">
        <w:rPr>
          <w:rFonts w:ascii="Arial Narrow" w:hAnsi="Arial Narrow" w:cs="Arial"/>
          <w:sz w:val="28"/>
        </w:rPr>
        <w:t xml:space="preserve"> Edificio </w:t>
      </w:r>
      <w:r w:rsidR="004D7FB2" w:rsidRPr="001E2EE3">
        <w:rPr>
          <w:rFonts w:ascii="Arial Narrow" w:hAnsi="Arial Narrow" w:cs="Arial"/>
          <w:sz w:val="28"/>
        </w:rPr>
        <w:t>L</w:t>
      </w:r>
      <w:r w:rsidRPr="001E2EE3">
        <w:rPr>
          <w:rFonts w:ascii="Arial Narrow" w:hAnsi="Arial Narrow" w:cs="Arial"/>
          <w:sz w:val="28"/>
        </w:rPr>
        <w:t>a Ceiba</w:t>
      </w:r>
    </w:p>
    <w:p w:rsidR="002E6F75" w:rsidRPr="001E2EE3" w:rsidRDefault="002E6F75" w:rsidP="002D5418">
      <w:pPr>
        <w:rPr>
          <w:rFonts w:ascii="Arial Narrow" w:hAnsi="Arial Narrow" w:cs="Arial"/>
          <w:sz w:val="28"/>
        </w:rPr>
      </w:pPr>
      <w:r w:rsidRPr="001E2EE3">
        <w:rPr>
          <w:rFonts w:ascii="Arial Narrow" w:hAnsi="Arial Narrow" w:cs="Arial"/>
          <w:sz w:val="28"/>
        </w:rPr>
        <w:t>Guatemala, C.A.</w:t>
      </w:r>
    </w:p>
    <w:p w:rsidR="002E6F75" w:rsidRPr="001E2EE3" w:rsidRDefault="002E6F75" w:rsidP="002D5418">
      <w:pPr>
        <w:rPr>
          <w:rFonts w:ascii="Arial Narrow" w:hAnsi="Arial Narrow" w:cs="Arial"/>
          <w:sz w:val="28"/>
        </w:rPr>
      </w:pPr>
      <w:r w:rsidRPr="001E2EE3">
        <w:rPr>
          <w:rFonts w:ascii="Arial Narrow" w:hAnsi="Arial Narrow" w:cs="Arial"/>
          <w:sz w:val="28"/>
        </w:rPr>
        <w:t xml:space="preserve">Teléfonos: (502) </w:t>
      </w:r>
      <w:r w:rsidR="006D5799" w:rsidRPr="001E2EE3">
        <w:rPr>
          <w:rFonts w:ascii="Arial Narrow" w:hAnsi="Arial Narrow" w:cs="Arial"/>
          <w:sz w:val="28"/>
        </w:rPr>
        <w:t>6629-7940 al 42</w:t>
      </w:r>
    </w:p>
    <w:p w:rsidR="002E6F75" w:rsidRPr="001E2EE3" w:rsidRDefault="006E7358" w:rsidP="002D5418">
      <w:pPr>
        <w:rPr>
          <w:rFonts w:ascii="Arial Narrow" w:hAnsi="Arial Narrow" w:cs="Arial"/>
          <w:sz w:val="28"/>
        </w:rPr>
      </w:pPr>
      <w:r w:rsidRPr="001E2EE3">
        <w:rPr>
          <w:rFonts w:ascii="Arial Narrow" w:hAnsi="Arial Narrow" w:cs="Arial"/>
          <w:sz w:val="28"/>
        </w:rPr>
        <w:t xml:space="preserve">Fax: (502) </w:t>
      </w:r>
      <w:r w:rsidR="00D876F5" w:rsidRPr="001E2EE3">
        <w:rPr>
          <w:rFonts w:ascii="Arial Narrow" w:hAnsi="Arial Narrow" w:cs="Arial"/>
          <w:sz w:val="28"/>
        </w:rPr>
        <w:t>6629-7946</w:t>
      </w:r>
    </w:p>
    <w:p w:rsidR="002E6F75" w:rsidRPr="001E2EE3" w:rsidRDefault="00937F4E" w:rsidP="002D5418">
      <w:pPr>
        <w:rPr>
          <w:rFonts w:ascii="Arial Narrow" w:hAnsi="Arial Narrow" w:cs="Arial"/>
          <w:sz w:val="28"/>
        </w:rPr>
      </w:pPr>
      <w:r w:rsidRPr="001E2EE3">
        <w:rPr>
          <w:rFonts w:ascii="Arial Narrow" w:hAnsi="Arial Narrow" w:cs="Arial"/>
          <w:sz w:val="28"/>
        </w:rPr>
        <w:t>http://</w:t>
      </w:r>
      <w:r w:rsidR="002E6F75" w:rsidRPr="001E2EE3">
        <w:rPr>
          <w:rFonts w:ascii="Arial Narrow" w:hAnsi="Arial Narrow" w:cs="Arial"/>
          <w:sz w:val="28"/>
        </w:rPr>
        <w:t>indeca.gob.gt</w:t>
      </w:r>
    </w:p>
    <w:p w:rsidR="002E6F75" w:rsidRPr="001E2EE3" w:rsidRDefault="002E6F75" w:rsidP="002D5418">
      <w:pPr>
        <w:rPr>
          <w:rFonts w:ascii="Arial Narrow" w:hAnsi="Arial Narrow" w:cs="Arial"/>
          <w:sz w:val="28"/>
          <w:lang w:val="es-GT"/>
        </w:rPr>
      </w:pPr>
      <w:r w:rsidRPr="001E2EE3">
        <w:rPr>
          <w:rFonts w:ascii="Arial Narrow" w:hAnsi="Arial Narrow" w:cs="Arial"/>
          <w:sz w:val="28"/>
          <w:lang w:val="de-DE"/>
        </w:rPr>
        <w:t>E-mail: info@indeca.gob.gt</w:t>
      </w:r>
    </w:p>
    <w:p w:rsidR="002E6F75" w:rsidRPr="001E2EE3" w:rsidRDefault="002E6F75" w:rsidP="002D5418">
      <w:pPr>
        <w:rPr>
          <w:rFonts w:ascii="Arial Narrow" w:hAnsi="Arial Narrow" w:cs="Arial"/>
          <w:sz w:val="28"/>
          <w:lang w:val="de-DE"/>
        </w:rPr>
      </w:pPr>
    </w:p>
    <w:p w:rsidR="002E6F75" w:rsidRPr="001E2EE3" w:rsidRDefault="00010BF0" w:rsidP="002D5418">
      <w:pPr>
        <w:rPr>
          <w:rFonts w:ascii="Arial Narrow" w:hAnsi="Arial Narrow" w:cs="Arial"/>
          <w:b/>
          <w:sz w:val="28"/>
        </w:rPr>
      </w:pPr>
      <w:r w:rsidRPr="001E2EE3">
        <w:rPr>
          <w:rFonts w:ascii="Arial Narrow" w:hAnsi="Arial Narrow" w:cs="Arial"/>
          <w:b/>
          <w:sz w:val="28"/>
        </w:rPr>
        <w:t>E</w:t>
      </w:r>
      <w:r w:rsidR="002E6F75" w:rsidRPr="001E2EE3">
        <w:rPr>
          <w:rFonts w:ascii="Arial Narrow" w:hAnsi="Arial Narrow" w:cs="Arial"/>
          <w:b/>
          <w:sz w:val="28"/>
        </w:rPr>
        <w:t>dición y Redacción</w:t>
      </w:r>
    </w:p>
    <w:p w:rsidR="002D5418" w:rsidRPr="001E2EE3" w:rsidRDefault="002D5418" w:rsidP="002D5418">
      <w:pPr>
        <w:rPr>
          <w:rFonts w:ascii="Arial Narrow" w:hAnsi="Arial Narrow" w:cs="Arial"/>
          <w:sz w:val="28"/>
        </w:rPr>
      </w:pPr>
      <w:r w:rsidRPr="001E2EE3">
        <w:rPr>
          <w:rFonts w:ascii="Arial Narrow" w:hAnsi="Arial Narrow" w:cs="Arial"/>
          <w:sz w:val="28"/>
        </w:rPr>
        <w:t>Gerencia General</w:t>
      </w:r>
    </w:p>
    <w:p w:rsidR="004B6211" w:rsidRPr="001E2EE3" w:rsidRDefault="004B6211" w:rsidP="002D5418">
      <w:pPr>
        <w:rPr>
          <w:rFonts w:ascii="Arial Narrow" w:hAnsi="Arial Narrow" w:cs="Arial"/>
          <w:sz w:val="28"/>
        </w:rPr>
      </w:pPr>
      <w:r w:rsidRPr="001E2EE3">
        <w:rPr>
          <w:rFonts w:ascii="Arial Narrow" w:hAnsi="Arial Narrow" w:cs="Arial"/>
          <w:sz w:val="28"/>
        </w:rPr>
        <w:t>Dirección de Logística</w:t>
      </w:r>
    </w:p>
    <w:p w:rsidR="004B6211" w:rsidRPr="001E2EE3" w:rsidRDefault="004B6211" w:rsidP="002D5418">
      <w:pPr>
        <w:rPr>
          <w:rFonts w:ascii="Arial Narrow" w:hAnsi="Arial Narrow" w:cs="Arial"/>
          <w:sz w:val="28"/>
        </w:rPr>
      </w:pPr>
      <w:r w:rsidRPr="001E2EE3">
        <w:rPr>
          <w:rFonts w:ascii="Arial Narrow" w:hAnsi="Arial Narrow" w:cs="Arial"/>
          <w:sz w:val="28"/>
        </w:rPr>
        <w:t>Dirección Financiera</w:t>
      </w:r>
    </w:p>
    <w:p w:rsidR="002E6F75" w:rsidRPr="001E2EE3" w:rsidRDefault="002D5418" w:rsidP="002D5418">
      <w:pPr>
        <w:rPr>
          <w:rFonts w:ascii="Arial Narrow" w:hAnsi="Arial Narrow" w:cs="Arial"/>
          <w:sz w:val="28"/>
        </w:rPr>
      </w:pPr>
      <w:r w:rsidRPr="001E2EE3">
        <w:rPr>
          <w:rFonts w:ascii="Arial Narrow" w:hAnsi="Arial Narrow" w:cs="Arial"/>
          <w:sz w:val="28"/>
        </w:rPr>
        <w:t>Dirección de Planificación</w:t>
      </w:r>
      <w:r w:rsidR="00B63FBA" w:rsidRPr="001E2EE3">
        <w:rPr>
          <w:rFonts w:ascii="Arial Narrow" w:hAnsi="Arial Narrow" w:cs="Arial"/>
          <w:sz w:val="28"/>
        </w:rPr>
        <w:t>,</w:t>
      </w:r>
      <w:r w:rsidRPr="001E2EE3">
        <w:rPr>
          <w:rFonts w:ascii="Arial Narrow" w:hAnsi="Arial Narrow" w:cs="Arial"/>
          <w:sz w:val="28"/>
        </w:rPr>
        <w:t xml:space="preserve"> </w:t>
      </w:r>
      <w:r w:rsidR="002E6F75" w:rsidRPr="001E2EE3">
        <w:rPr>
          <w:rFonts w:ascii="Arial Narrow" w:hAnsi="Arial Narrow" w:cs="Arial"/>
          <w:sz w:val="28"/>
        </w:rPr>
        <w:t>Seguimiento y Evaluación</w:t>
      </w:r>
    </w:p>
    <w:p w:rsidR="002E6F75" w:rsidRPr="001E2EE3" w:rsidRDefault="002D5418" w:rsidP="002D5418">
      <w:pPr>
        <w:rPr>
          <w:rFonts w:ascii="Arial Narrow" w:hAnsi="Arial Narrow" w:cs="Arial"/>
          <w:sz w:val="28"/>
        </w:rPr>
      </w:pPr>
      <w:r w:rsidRPr="001E2EE3">
        <w:rPr>
          <w:rFonts w:ascii="Arial Narrow" w:hAnsi="Arial Narrow" w:cs="Arial"/>
          <w:sz w:val="28"/>
        </w:rPr>
        <w:t xml:space="preserve">Dirección </w:t>
      </w:r>
      <w:r w:rsidR="005C6506" w:rsidRPr="001E2EE3">
        <w:rPr>
          <w:rFonts w:ascii="Arial Narrow" w:hAnsi="Arial Narrow" w:cs="Arial"/>
          <w:sz w:val="28"/>
        </w:rPr>
        <w:t>Administrativa</w:t>
      </w:r>
    </w:p>
    <w:p w:rsidR="004B6211" w:rsidRPr="001E2EE3" w:rsidRDefault="004B6211" w:rsidP="004B6211">
      <w:pPr>
        <w:rPr>
          <w:rFonts w:ascii="Arial Narrow" w:hAnsi="Arial Narrow" w:cs="Arial"/>
          <w:sz w:val="28"/>
        </w:rPr>
      </w:pPr>
      <w:r w:rsidRPr="001E2EE3">
        <w:rPr>
          <w:rFonts w:ascii="Arial Narrow" w:hAnsi="Arial Narrow" w:cs="Arial"/>
          <w:sz w:val="28"/>
        </w:rPr>
        <w:t>Asesoría Jurídica</w:t>
      </w:r>
    </w:p>
    <w:p w:rsidR="00C87BCE" w:rsidRPr="001E2EE3" w:rsidRDefault="00C87BCE" w:rsidP="002D5418">
      <w:pPr>
        <w:rPr>
          <w:rFonts w:ascii="Arial Narrow" w:hAnsi="Arial Narrow" w:cs="Arial"/>
          <w:sz w:val="28"/>
        </w:rPr>
      </w:pPr>
      <w:r w:rsidRPr="001E2EE3">
        <w:rPr>
          <w:rFonts w:ascii="Arial Narrow" w:hAnsi="Arial Narrow" w:cs="Arial"/>
          <w:sz w:val="28"/>
        </w:rPr>
        <w:t>Dirección de Auditoría Interna</w:t>
      </w:r>
    </w:p>
    <w:p w:rsidR="002E6F75" w:rsidRPr="001E2EE3" w:rsidRDefault="002E6F75" w:rsidP="002D5418">
      <w:pPr>
        <w:rPr>
          <w:rFonts w:ascii="Arial Narrow" w:hAnsi="Arial Narrow" w:cs="Arial"/>
          <w:sz w:val="28"/>
        </w:rPr>
      </w:pPr>
    </w:p>
    <w:p w:rsidR="002E6F75" w:rsidRPr="001E2EE3" w:rsidRDefault="002E6F75" w:rsidP="002D5418">
      <w:pPr>
        <w:rPr>
          <w:rFonts w:ascii="Arial Narrow" w:hAnsi="Arial Narrow" w:cs="Arial"/>
          <w:b/>
          <w:sz w:val="28"/>
        </w:rPr>
      </w:pPr>
      <w:r w:rsidRPr="001E2EE3">
        <w:rPr>
          <w:rFonts w:ascii="Arial Narrow" w:hAnsi="Arial Narrow" w:cs="Arial"/>
          <w:b/>
          <w:sz w:val="28"/>
        </w:rPr>
        <w:t>Diseño y Diagramación</w:t>
      </w:r>
    </w:p>
    <w:p w:rsidR="002E6F75" w:rsidRPr="001E2EE3" w:rsidRDefault="00A06903" w:rsidP="002D5418">
      <w:pPr>
        <w:rPr>
          <w:rFonts w:ascii="Arial Narrow" w:hAnsi="Arial Narrow" w:cs="Arial"/>
          <w:sz w:val="28"/>
        </w:rPr>
      </w:pPr>
      <w:r w:rsidRPr="001E2EE3">
        <w:rPr>
          <w:rFonts w:ascii="Arial Narrow" w:hAnsi="Arial Narrow" w:cs="Arial"/>
          <w:sz w:val="28"/>
        </w:rPr>
        <w:t>Dirección Administrativa</w:t>
      </w:r>
    </w:p>
    <w:p w:rsidR="00A06903" w:rsidRPr="001E2EE3" w:rsidRDefault="00A06903" w:rsidP="002D5418">
      <w:pPr>
        <w:rPr>
          <w:rFonts w:ascii="Arial Narrow" w:hAnsi="Arial Narrow" w:cs="Arial"/>
          <w:sz w:val="28"/>
        </w:rPr>
      </w:pPr>
      <w:r w:rsidRPr="001E2EE3">
        <w:rPr>
          <w:rFonts w:ascii="Arial Narrow" w:hAnsi="Arial Narrow" w:cs="Arial"/>
          <w:sz w:val="28"/>
        </w:rPr>
        <w:t>Unidad de Acceso a la Información Pública</w:t>
      </w:r>
    </w:p>
    <w:p w:rsidR="002E6F75" w:rsidRPr="001E2EE3" w:rsidRDefault="002E6F75" w:rsidP="002D5418">
      <w:pPr>
        <w:rPr>
          <w:rFonts w:ascii="Arial Narrow" w:hAnsi="Arial Narrow" w:cs="Arial"/>
          <w:sz w:val="28"/>
        </w:rPr>
      </w:pPr>
      <w:r w:rsidRPr="001E2EE3">
        <w:rPr>
          <w:rFonts w:ascii="Arial Narrow" w:hAnsi="Arial Narrow" w:cs="Arial"/>
          <w:sz w:val="28"/>
        </w:rPr>
        <w:t>INDECA</w:t>
      </w:r>
    </w:p>
    <w:p w:rsidR="00852157" w:rsidRPr="001E2EE3" w:rsidRDefault="00852157" w:rsidP="00F25B77">
      <w:pPr>
        <w:tabs>
          <w:tab w:val="left" w:pos="3060"/>
        </w:tabs>
        <w:rPr>
          <w:rFonts w:ascii="Arial Narrow" w:hAnsi="Arial Narrow" w:cs="Arial"/>
          <w:sz w:val="28"/>
        </w:rPr>
      </w:pPr>
    </w:p>
    <w:p w:rsidR="006D6E35" w:rsidRPr="001E2EE3" w:rsidRDefault="006D6E35" w:rsidP="00F25B77">
      <w:pPr>
        <w:tabs>
          <w:tab w:val="left" w:pos="3060"/>
        </w:tabs>
        <w:rPr>
          <w:rFonts w:ascii="Arial Narrow" w:hAnsi="Arial Narrow" w:cs="Arial"/>
          <w:sz w:val="28"/>
        </w:rPr>
      </w:pPr>
    </w:p>
    <w:p w:rsidR="004C4E5C" w:rsidRPr="001E2EE3" w:rsidRDefault="004C4E5C" w:rsidP="00F25B77">
      <w:pPr>
        <w:tabs>
          <w:tab w:val="left" w:pos="3060"/>
        </w:tabs>
        <w:rPr>
          <w:rFonts w:ascii="Arial Narrow" w:hAnsi="Arial Narrow" w:cs="Arial"/>
          <w:sz w:val="28"/>
        </w:rPr>
      </w:pPr>
    </w:p>
    <w:p w:rsidR="004C4E5C" w:rsidRPr="001E2EE3" w:rsidRDefault="004C4E5C" w:rsidP="00F25B77">
      <w:pPr>
        <w:tabs>
          <w:tab w:val="left" w:pos="3060"/>
        </w:tabs>
        <w:rPr>
          <w:rFonts w:ascii="Arial Narrow" w:hAnsi="Arial Narrow" w:cs="Arial"/>
          <w:sz w:val="28"/>
        </w:rPr>
      </w:pPr>
    </w:p>
    <w:p w:rsidR="002D5418" w:rsidRPr="001E2EE3" w:rsidRDefault="00AD4F56" w:rsidP="00FC6970">
      <w:pPr>
        <w:rPr>
          <w:rFonts w:ascii="Arial Narrow" w:hAnsi="Arial Narrow" w:cs="Arial"/>
          <w:sz w:val="28"/>
        </w:rPr>
      </w:pPr>
      <w:r w:rsidRPr="001E2EE3">
        <w:rPr>
          <w:rFonts w:ascii="Arial Narrow" w:hAnsi="Arial Narrow" w:cs="Arial"/>
          <w:sz w:val="28"/>
        </w:rPr>
        <w:t>R</w:t>
      </w:r>
      <w:r w:rsidR="002D5418" w:rsidRPr="001E2EE3">
        <w:rPr>
          <w:rFonts w:ascii="Arial Narrow" w:hAnsi="Arial Narrow" w:cs="Arial"/>
          <w:sz w:val="28"/>
        </w:rPr>
        <w:t>epública de Guatemala</w:t>
      </w:r>
    </w:p>
    <w:p w:rsidR="006D6E35" w:rsidRPr="006A5E5F" w:rsidRDefault="006D6E35" w:rsidP="00F25B77">
      <w:pPr>
        <w:tabs>
          <w:tab w:val="left" w:pos="3060"/>
        </w:tabs>
        <w:rPr>
          <w:rFonts w:ascii="Arial Narrow" w:hAnsi="Arial Narrow" w:cs="Arial"/>
        </w:rPr>
      </w:pPr>
    </w:p>
    <w:p w:rsidR="003470F2" w:rsidRDefault="003470F2" w:rsidP="00F25B77">
      <w:pPr>
        <w:tabs>
          <w:tab w:val="left" w:pos="3060"/>
        </w:tabs>
        <w:rPr>
          <w:rFonts w:ascii="Arial Narrow" w:hAnsi="Arial Narrow" w:cs="Arial"/>
        </w:rPr>
      </w:pPr>
    </w:p>
    <w:p w:rsidR="00FC6970" w:rsidRDefault="00FC6970" w:rsidP="00F25B77">
      <w:pPr>
        <w:tabs>
          <w:tab w:val="left" w:pos="3060"/>
        </w:tabs>
        <w:rPr>
          <w:rFonts w:ascii="Arial Narrow" w:hAnsi="Arial Narrow" w:cs="Arial"/>
        </w:rPr>
      </w:pPr>
    </w:p>
    <w:p w:rsidR="00FC6970" w:rsidRDefault="00FC6970" w:rsidP="00F25B77">
      <w:pPr>
        <w:tabs>
          <w:tab w:val="left" w:pos="3060"/>
        </w:tabs>
        <w:rPr>
          <w:rFonts w:ascii="Arial Narrow" w:hAnsi="Arial Narrow" w:cs="Arial"/>
        </w:rPr>
      </w:pPr>
    </w:p>
    <w:p w:rsidR="00FC6970" w:rsidRDefault="00FC6970" w:rsidP="00F25B77">
      <w:pPr>
        <w:tabs>
          <w:tab w:val="left" w:pos="3060"/>
        </w:tabs>
        <w:rPr>
          <w:rFonts w:ascii="Arial Narrow" w:hAnsi="Arial Narrow" w:cs="Arial"/>
        </w:rPr>
      </w:pPr>
    </w:p>
    <w:p w:rsidR="00FC6970" w:rsidRDefault="00FC6970" w:rsidP="00F25B77">
      <w:pPr>
        <w:tabs>
          <w:tab w:val="left" w:pos="3060"/>
        </w:tabs>
        <w:rPr>
          <w:rFonts w:ascii="Arial Narrow" w:hAnsi="Arial Narrow" w:cs="Arial"/>
        </w:rPr>
      </w:pPr>
    </w:p>
    <w:p w:rsidR="00FC6970" w:rsidRPr="006A5E5F" w:rsidRDefault="00FC6970" w:rsidP="00F25B77">
      <w:pPr>
        <w:tabs>
          <w:tab w:val="left" w:pos="3060"/>
        </w:tabs>
        <w:rPr>
          <w:rFonts w:ascii="Arial Narrow" w:hAnsi="Arial Narrow" w:cs="Arial"/>
        </w:rPr>
      </w:pPr>
    </w:p>
    <w:p w:rsidR="003470F2" w:rsidRPr="006A5E5F" w:rsidRDefault="003470F2" w:rsidP="00F25B77">
      <w:pPr>
        <w:tabs>
          <w:tab w:val="left" w:pos="3060"/>
        </w:tabs>
        <w:rPr>
          <w:rFonts w:ascii="Arial Narrow" w:hAnsi="Arial Narrow" w:cs="Arial"/>
        </w:rPr>
      </w:pPr>
    </w:p>
    <w:p w:rsidR="006D6E35" w:rsidRPr="00A24DB1" w:rsidRDefault="0046382F" w:rsidP="00A24DB1">
      <w:pPr>
        <w:tabs>
          <w:tab w:val="left" w:pos="3060"/>
        </w:tabs>
        <w:jc w:val="center"/>
        <w:rPr>
          <w:rFonts w:ascii="Arial Narrow" w:hAnsi="Arial Narrow" w:cs="Arial"/>
          <w:b/>
          <w:sz w:val="28"/>
        </w:rPr>
      </w:pPr>
      <w:r w:rsidRPr="00A24DB1">
        <w:rPr>
          <w:rFonts w:ascii="Arial Narrow" w:hAnsi="Arial Narrow" w:cs="Arial"/>
          <w:b/>
          <w:sz w:val="28"/>
        </w:rPr>
        <w:t>Contenido</w:t>
      </w:r>
    </w:p>
    <w:p w:rsidR="001E0DB8" w:rsidRPr="00A24DB1" w:rsidRDefault="006E6820" w:rsidP="00A24DB1">
      <w:pPr>
        <w:tabs>
          <w:tab w:val="left" w:pos="3060"/>
        </w:tabs>
        <w:rPr>
          <w:rFonts w:ascii="Arial Narrow" w:hAnsi="Arial Narrow" w:cs="Arial"/>
          <w:b/>
          <w:sz w:val="28"/>
        </w:rPr>
      </w:pPr>
      <w:r w:rsidRPr="00A24DB1">
        <w:rPr>
          <w:rFonts w:ascii="Arial Narrow" w:hAnsi="Arial Narrow" w:cs="Arial"/>
          <w:b/>
          <w:sz w:val="28"/>
        </w:rPr>
        <w:t xml:space="preserve">          </w:t>
      </w:r>
      <w:r w:rsidR="006361A3" w:rsidRPr="00A24DB1">
        <w:rPr>
          <w:rFonts w:ascii="Arial Narrow" w:hAnsi="Arial Narrow" w:cs="Arial"/>
          <w:b/>
          <w:sz w:val="28"/>
        </w:rPr>
        <w:t>Descripción</w:t>
      </w:r>
      <w:r w:rsidR="00616F51" w:rsidRPr="00A24DB1">
        <w:rPr>
          <w:rFonts w:ascii="Arial Narrow" w:hAnsi="Arial Narrow" w:cs="Arial"/>
          <w:sz w:val="28"/>
        </w:rPr>
        <w:tab/>
      </w:r>
      <w:r w:rsidRPr="00A24DB1">
        <w:rPr>
          <w:rFonts w:ascii="Arial Narrow" w:hAnsi="Arial Narrow" w:cs="Arial"/>
          <w:sz w:val="28"/>
        </w:rPr>
        <w:t xml:space="preserve"> </w:t>
      </w:r>
      <w:r w:rsidRPr="00A24DB1">
        <w:rPr>
          <w:rFonts w:ascii="Arial Narrow" w:hAnsi="Arial Narrow" w:cs="Arial"/>
          <w:sz w:val="28"/>
        </w:rPr>
        <w:tab/>
        <w:t xml:space="preserve">           </w:t>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00FE1B0E" w:rsidRPr="00A24DB1">
        <w:rPr>
          <w:rFonts w:ascii="Arial Narrow" w:hAnsi="Arial Narrow" w:cs="Arial"/>
          <w:sz w:val="28"/>
        </w:rPr>
        <w:tab/>
      </w:r>
      <w:r w:rsidR="00616F51" w:rsidRPr="00A24DB1">
        <w:rPr>
          <w:rFonts w:ascii="Arial Narrow" w:hAnsi="Arial Narrow" w:cs="Arial"/>
          <w:b/>
          <w:sz w:val="28"/>
        </w:rPr>
        <w:t>Página(s)</w:t>
      </w:r>
    </w:p>
    <w:p w:rsidR="0093173F" w:rsidRDefault="006E6820" w:rsidP="00A24DB1">
      <w:pPr>
        <w:tabs>
          <w:tab w:val="left" w:pos="3060"/>
        </w:tabs>
        <w:rPr>
          <w:rFonts w:ascii="Arial Narrow" w:hAnsi="Arial Narrow" w:cs="Arial"/>
          <w:sz w:val="28"/>
        </w:rPr>
      </w:pPr>
      <w:r w:rsidRPr="00A24DB1">
        <w:rPr>
          <w:rFonts w:ascii="Arial Narrow" w:hAnsi="Arial Narrow" w:cs="Arial"/>
          <w:sz w:val="28"/>
        </w:rPr>
        <w:t xml:space="preserve"> </w:t>
      </w:r>
    </w:p>
    <w:p w:rsidR="00DD6216" w:rsidRDefault="0093173F" w:rsidP="00A24DB1">
      <w:pPr>
        <w:tabs>
          <w:tab w:val="left" w:pos="3060"/>
        </w:tabs>
        <w:rPr>
          <w:rFonts w:ascii="Arial Narrow" w:hAnsi="Arial Narrow" w:cs="Arial"/>
          <w:sz w:val="28"/>
        </w:rPr>
      </w:pPr>
      <w:r>
        <w:rPr>
          <w:rFonts w:ascii="Arial Narrow" w:hAnsi="Arial Narrow" w:cs="Arial"/>
          <w:sz w:val="28"/>
        </w:rPr>
        <w:t>I.</w:t>
      </w:r>
      <w:r w:rsidR="006E6820" w:rsidRPr="00A24DB1">
        <w:rPr>
          <w:rFonts w:ascii="Arial Narrow" w:hAnsi="Arial Narrow" w:cs="Arial"/>
          <w:sz w:val="28"/>
        </w:rPr>
        <w:t xml:space="preserve">   </w:t>
      </w:r>
      <w:r w:rsidR="00797AB5" w:rsidRPr="00A24DB1">
        <w:rPr>
          <w:rFonts w:ascii="Arial Narrow" w:hAnsi="Arial Narrow" w:cs="Arial"/>
          <w:sz w:val="28"/>
        </w:rPr>
        <w:t>P</w:t>
      </w:r>
      <w:r w:rsidR="00311A9C" w:rsidRPr="00A24DB1">
        <w:rPr>
          <w:rFonts w:ascii="Arial Narrow" w:hAnsi="Arial Narrow" w:cs="Arial"/>
          <w:sz w:val="28"/>
        </w:rPr>
        <w:t>resentación</w:t>
      </w:r>
      <w:r w:rsidR="00132280" w:rsidRPr="00A24DB1">
        <w:rPr>
          <w:rFonts w:ascii="Arial Narrow" w:hAnsi="Arial Narrow" w:cs="Arial"/>
          <w:sz w:val="28"/>
        </w:rPr>
        <w:t xml:space="preserve"> del informe</w:t>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654AD1" w:rsidRPr="00A24DB1">
        <w:rPr>
          <w:rFonts w:ascii="Arial Narrow" w:hAnsi="Arial Narrow" w:cs="Arial"/>
          <w:sz w:val="28"/>
        </w:rPr>
        <w:tab/>
      </w:r>
      <w:r w:rsidR="00654AD1" w:rsidRPr="00A24DB1">
        <w:rPr>
          <w:rFonts w:ascii="Arial Narrow" w:hAnsi="Arial Narrow" w:cs="Arial"/>
          <w:sz w:val="28"/>
        </w:rPr>
        <w:tab/>
      </w:r>
      <w:r w:rsidR="00226790" w:rsidRPr="00A24DB1">
        <w:rPr>
          <w:rFonts w:ascii="Arial Narrow" w:hAnsi="Arial Narrow" w:cs="Arial"/>
          <w:sz w:val="28"/>
        </w:rPr>
        <w:t xml:space="preserve"> </w:t>
      </w:r>
      <w:r w:rsidR="00264DBA">
        <w:rPr>
          <w:rFonts w:ascii="Arial Narrow" w:hAnsi="Arial Narrow" w:cs="Arial"/>
          <w:sz w:val="28"/>
        </w:rPr>
        <w:t>4 - 6</w:t>
      </w:r>
      <w:r w:rsidR="00226790" w:rsidRPr="00A24DB1">
        <w:rPr>
          <w:rFonts w:ascii="Arial Narrow" w:hAnsi="Arial Narrow" w:cs="Arial"/>
          <w:sz w:val="28"/>
        </w:rPr>
        <w:t xml:space="preserve"> </w:t>
      </w:r>
      <w:r w:rsidR="00654AD1" w:rsidRPr="00A24DB1">
        <w:rPr>
          <w:rFonts w:ascii="Arial Narrow" w:hAnsi="Arial Narrow" w:cs="Arial"/>
          <w:sz w:val="28"/>
        </w:rPr>
        <w:tab/>
      </w:r>
    </w:p>
    <w:p w:rsidR="00132280" w:rsidRPr="00A24DB1" w:rsidRDefault="0093201A" w:rsidP="00A24DB1">
      <w:pPr>
        <w:tabs>
          <w:tab w:val="left" w:pos="3060"/>
        </w:tabs>
        <w:rPr>
          <w:rFonts w:ascii="Arial Narrow" w:hAnsi="Arial Narrow" w:cs="Arial"/>
          <w:sz w:val="28"/>
        </w:rPr>
      </w:pPr>
      <w:r w:rsidRPr="00A24DB1">
        <w:rPr>
          <w:rFonts w:ascii="Arial Narrow" w:hAnsi="Arial Narrow" w:cs="Arial"/>
          <w:sz w:val="28"/>
        </w:rPr>
        <w:tab/>
      </w:r>
      <w:r w:rsidRPr="00A24DB1">
        <w:rPr>
          <w:rFonts w:ascii="Arial Narrow" w:hAnsi="Arial Narrow" w:cs="Arial"/>
          <w:sz w:val="28"/>
        </w:rPr>
        <w:tab/>
      </w:r>
    </w:p>
    <w:p w:rsidR="00616F51" w:rsidRPr="00A24DB1" w:rsidRDefault="00132280" w:rsidP="00A24DB1">
      <w:pPr>
        <w:tabs>
          <w:tab w:val="left" w:pos="3060"/>
        </w:tabs>
        <w:jc w:val="center"/>
        <w:rPr>
          <w:rFonts w:ascii="Arial Narrow" w:hAnsi="Arial Narrow" w:cs="Arial"/>
          <w:b/>
          <w:sz w:val="28"/>
        </w:rPr>
      </w:pPr>
      <w:r w:rsidRPr="00A24DB1">
        <w:rPr>
          <w:rFonts w:ascii="Arial Narrow" w:hAnsi="Arial Narrow" w:cs="Arial"/>
          <w:b/>
          <w:sz w:val="28"/>
        </w:rPr>
        <w:t>Capítulo I</w:t>
      </w:r>
    </w:p>
    <w:p w:rsidR="00616F51" w:rsidRPr="00A24DB1" w:rsidRDefault="00132280" w:rsidP="00A24DB1">
      <w:pPr>
        <w:tabs>
          <w:tab w:val="left" w:pos="3060"/>
        </w:tabs>
        <w:rPr>
          <w:rFonts w:ascii="Arial Narrow" w:hAnsi="Arial Narrow" w:cs="Arial"/>
          <w:sz w:val="28"/>
        </w:rPr>
      </w:pPr>
      <w:r w:rsidRPr="00A24DB1">
        <w:rPr>
          <w:rFonts w:ascii="Arial Narrow" w:hAnsi="Arial Narrow" w:cs="Arial"/>
          <w:sz w:val="28"/>
        </w:rPr>
        <w:t xml:space="preserve">1. </w:t>
      </w:r>
      <w:r w:rsidR="00311A9C" w:rsidRPr="00A24DB1">
        <w:rPr>
          <w:rFonts w:ascii="Arial Narrow" w:hAnsi="Arial Narrow" w:cs="Arial"/>
          <w:sz w:val="28"/>
        </w:rPr>
        <w:t>Justificación</w:t>
      </w:r>
      <w:r w:rsidR="00311A9C" w:rsidRPr="00A24DB1">
        <w:rPr>
          <w:rFonts w:ascii="Arial Narrow" w:hAnsi="Arial Narrow" w:cs="Arial"/>
          <w:sz w:val="28"/>
        </w:rPr>
        <w:tab/>
      </w:r>
      <w:r w:rsidR="00311A9C" w:rsidRPr="00A24DB1">
        <w:rPr>
          <w:rFonts w:ascii="Arial Narrow" w:hAnsi="Arial Narrow" w:cs="Arial"/>
          <w:sz w:val="28"/>
        </w:rPr>
        <w:tab/>
      </w:r>
      <w:r w:rsidR="00311A9C" w:rsidRPr="00A24DB1">
        <w:rPr>
          <w:rFonts w:ascii="Arial Narrow" w:hAnsi="Arial Narrow" w:cs="Arial"/>
          <w:sz w:val="28"/>
        </w:rPr>
        <w:tab/>
      </w:r>
      <w:r w:rsidR="00096EE0" w:rsidRPr="00A24DB1">
        <w:rPr>
          <w:rFonts w:ascii="Arial Narrow" w:hAnsi="Arial Narrow" w:cs="Arial"/>
          <w:sz w:val="28"/>
        </w:rPr>
        <w:tab/>
      </w:r>
      <w:r w:rsidR="00654AD1" w:rsidRPr="00A24DB1">
        <w:rPr>
          <w:rFonts w:ascii="Arial Narrow" w:hAnsi="Arial Narrow" w:cs="Arial"/>
          <w:sz w:val="28"/>
        </w:rPr>
        <w:tab/>
      </w:r>
      <w:r w:rsidR="00654AD1" w:rsidRPr="00A24DB1">
        <w:rPr>
          <w:rFonts w:ascii="Arial Narrow" w:hAnsi="Arial Narrow" w:cs="Arial"/>
          <w:sz w:val="28"/>
        </w:rPr>
        <w:tab/>
      </w:r>
      <w:r w:rsidR="000523E0" w:rsidRPr="00A24DB1">
        <w:rPr>
          <w:rFonts w:ascii="Arial Narrow" w:hAnsi="Arial Narrow" w:cs="Arial"/>
          <w:sz w:val="28"/>
        </w:rPr>
        <w:t xml:space="preserve">  </w:t>
      </w:r>
      <w:r w:rsidR="00264DBA">
        <w:rPr>
          <w:rFonts w:ascii="Arial Narrow" w:hAnsi="Arial Narrow" w:cs="Arial"/>
          <w:sz w:val="28"/>
        </w:rPr>
        <w:t xml:space="preserve">  7</w:t>
      </w:r>
      <w:r w:rsidR="00654AD1" w:rsidRPr="00A24DB1">
        <w:rPr>
          <w:rFonts w:ascii="Arial Narrow" w:hAnsi="Arial Narrow" w:cs="Arial"/>
          <w:sz w:val="28"/>
        </w:rPr>
        <w:tab/>
      </w:r>
      <w:r w:rsidR="0093201A" w:rsidRPr="00A24DB1">
        <w:rPr>
          <w:rFonts w:ascii="Arial Narrow" w:hAnsi="Arial Narrow" w:cs="Arial"/>
          <w:sz w:val="28"/>
        </w:rPr>
        <w:tab/>
      </w:r>
      <w:r w:rsidR="00311A9C" w:rsidRPr="00A24DB1">
        <w:rPr>
          <w:rFonts w:ascii="Arial Narrow" w:hAnsi="Arial Narrow" w:cs="Arial"/>
          <w:sz w:val="28"/>
        </w:rPr>
        <w:tab/>
        <w:t xml:space="preserve">   </w:t>
      </w:r>
      <w:r w:rsidR="000716EC" w:rsidRPr="00A24DB1">
        <w:rPr>
          <w:rFonts w:ascii="Arial Narrow" w:hAnsi="Arial Narrow" w:cs="Arial"/>
          <w:sz w:val="28"/>
        </w:rPr>
        <w:t xml:space="preserve"> </w:t>
      </w:r>
    </w:p>
    <w:p w:rsidR="00616F51" w:rsidRPr="00A24DB1" w:rsidRDefault="00132280" w:rsidP="00A24DB1">
      <w:pPr>
        <w:tabs>
          <w:tab w:val="left" w:pos="3060"/>
        </w:tabs>
        <w:rPr>
          <w:rFonts w:ascii="Arial Narrow" w:hAnsi="Arial Narrow" w:cs="Arial"/>
          <w:sz w:val="28"/>
        </w:rPr>
      </w:pPr>
      <w:r w:rsidRPr="00A24DB1">
        <w:rPr>
          <w:rFonts w:ascii="Arial Narrow" w:hAnsi="Arial Narrow" w:cs="Arial"/>
          <w:sz w:val="28"/>
        </w:rPr>
        <w:t xml:space="preserve">2. </w:t>
      </w:r>
      <w:r w:rsidR="00672C10" w:rsidRPr="00A24DB1">
        <w:rPr>
          <w:rFonts w:ascii="Arial Narrow" w:hAnsi="Arial Narrow" w:cs="Arial"/>
          <w:sz w:val="28"/>
        </w:rPr>
        <w:t>O</w:t>
      </w:r>
      <w:r w:rsidR="00096EE0" w:rsidRPr="00A24DB1">
        <w:rPr>
          <w:rFonts w:ascii="Arial Narrow" w:hAnsi="Arial Narrow" w:cs="Arial"/>
          <w:sz w:val="28"/>
        </w:rPr>
        <w:t>b</w:t>
      </w:r>
      <w:r w:rsidR="00672C10" w:rsidRPr="00A24DB1">
        <w:rPr>
          <w:rFonts w:ascii="Arial Narrow" w:hAnsi="Arial Narrow" w:cs="Arial"/>
          <w:sz w:val="28"/>
        </w:rPr>
        <w:t>jetivos: G</w:t>
      </w:r>
      <w:r w:rsidR="00616F51" w:rsidRPr="00A24DB1">
        <w:rPr>
          <w:rFonts w:ascii="Arial Narrow" w:hAnsi="Arial Narrow" w:cs="Arial"/>
          <w:sz w:val="28"/>
        </w:rPr>
        <w:t>en</w:t>
      </w:r>
      <w:r w:rsidR="00311A9C" w:rsidRPr="00A24DB1">
        <w:rPr>
          <w:rFonts w:ascii="Arial Narrow" w:hAnsi="Arial Narrow" w:cs="Arial"/>
          <w:sz w:val="28"/>
        </w:rPr>
        <w:t xml:space="preserve">eral y </w:t>
      </w:r>
      <w:r w:rsidR="001E301C" w:rsidRPr="00A24DB1">
        <w:rPr>
          <w:rFonts w:ascii="Arial Narrow" w:hAnsi="Arial Narrow" w:cs="Arial"/>
          <w:sz w:val="28"/>
        </w:rPr>
        <w:t>e</w:t>
      </w:r>
      <w:r w:rsidR="00311A9C" w:rsidRPr="00A24DB1">
        <w:rPr>
          <w:rFonts w:ascii="Arial Narrow" w:hAnsi="Arial Narrow" w:cs="Arial"/>
          <w:sz w:val="28"/>
        </w:rPr>
        <w:t>specíficos</w:t>
      </w:r>
      <w:r w:rsidR="00311A9C"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FE1B0E" w:rsidRPr="00A24DB1">
        <w:rPr>
          <w:rFonts w:ascii="Arial Narrow" w:hAnsi="Arial Narrow" w:cs="Arial"/>
          <w:sz w:val="28"/>
        </w:rPr>
        <w:tab/>
      </w:r>
      <w:r w:rsidR="000523E0" w:rsidRPr="00A24DB1">
        <w:rPr>
          <w:rFonts w:ascii="Arial Narrow" w:hAnsi="Arial Narrow" w:cs="Arial"/>
          <w:sz w:val="28"/>
        </w:rPr>
        <w:t xml:space="preserve">  </w:t>
      </w:r>
      <w:r w:rsidR="00264DBA">
        <w:rPr>
          <w:rFonts w:ascii="Arial Narrow" w:hAnsi="Arial Narrow" w:cs="Arial"/>
          <w:sz w:val="28"/>
        </w:rPr>
        <w:t xml:space="preserve">  7</w:t>
      </w:r>
      <w:r w:rsidR="0093201A" w:rsidRPr="00A24DB1">
        <w:rPr>
          <w:rFonts w:ascii="Arial Narrow" w:hAnsi="Arial Narrow" w:cs="Arial"/>
          <w:sz w:val="28"/>
        </w:rPr>
        <w:tab/>
      </w:r>
      <w:r w:rsidR="00096EE0" w:rsidRPr="00A24DB1">
        <w:rPr>
          <w:rFonts w:ascii="Arial Narrow" w:hAnsi="Arial Narrow" w:cs="Arial"/>
          <w:sz w:val="28"/>
        </w:rPr>
        <w:tab/>
      </w:r>
    </w:p>
    <w:p w:rsidR="00132280" w:rsidRPr="00A24DB1" w:rsidRDefault="00132280" w:rsidP="00A24DB1">
      <w:pPr>
        <w:tabs>
          <w:tab w:val="left" w:pos="3060"/>
        </w:tabs>
        <w:rPr>
          <w:rFonts w:ascii="Arial Narrow" w:hAnsi="Arial Narrow" w:cs="Arial"/>
          <w:sz w:val="28"/>
        </w:rPr>
      </w:pPr>
      <w:r w:rsidRPr="00A24DB1">
        <w:rPr>
          <w:rFonts w:ascii="Arial Narrow" w:hAnsi="Arial Narrow" w:cs="Arial"/>
          <w:sz w:val="28"/>
        </w:rPr>
        <w:t xml:space="preserve">3. </w:t>
      </w:r>
      <w:r w:rsidR="00616F51" w:rsidRPr="00A24DB1">
        <w:rPr>
          <w:rFonts w:ascii="Arial Narrow" w:hAnsi="Arial Narrow" w:cs="Arial"/>
          <w:sz w:val="28"/>
        </w:rPr>
        <w:t>Funcion</w:t>
      </w:r>
      <w:r w:rsidR="00311A9C" w:rsidRPr="00A24DB1">
        <w:rPr>
          <w:rFonts w:ascii="Arial Narrow" w:hAnsi="Arial Narrow" w:cs="Arial"/>
          <w:sz w:val="28"/>
        </w:rPr>
        <w:t xml:space="preserve">es del </w:t>
      </w:r>
      <w:r w:rsidR="001E301C" w:rsidRPr="00A24DB1">
        <w:rPr>
          <w:rFonts w:ascii="Arial Narrow" w:hAnsi="Arial Narrow" w:cs="Arial"/>
          <w:sz w:val="28"/>
        </w:rPr>
        <w:t>i</w:t>
      </w:r>
      <w:r w:rsidR="00311A9C" w:rsidRPr="00A24DB1">
        <w:rPr>
          <w:rFonts w:ascii="Arial Narrow" w:hAnsi="Arial Narrow" w:cs="Arial"/>
          <w:sz w:val="28"/>
        </w:rPr>
        <w:t>nstituto</w:t>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0523E0" w:rsidRPr="00A24DB1">
        <w:rPr>
          <w:rFonts w:ascii="Arial Narrow" w:hAnsi="Arial Narrow" w:cs="Arial"/>
          <w:sz w:val="28"/>
        </w:rPr>
        <w:t xml:space="preserve">  </w:t>
      </w:r>
      <w:r w:rsidR="00264DBA">
        <w:rPr>
          <w:rFonts w:ascii="Arial Narrow" w:hAnsi="Arial Narrow" w:cs="Arial"/>
          <w:sz w:val="28"/>
        </w:rPr>
        <w:t xml:space="preserve">  8</w:t>
      </w:r>
      <w:r w:rsidR="0093201A" w:rsidRPr="00A24DB1">
        <w:rPr>
          <w:rFonts w:ascii="Arial Narrow" w:hAnsi="Arial Narrow" w:cs="Arial"/>
          <w:sz w:val="28"/>
        </w:rPr>
        <w:tab/>
      </w:r>
    </w:p>
    <w:p w:rsidR="003875B2" w:rsidRPr="00A24DB1" w:rsidRDefault="003875B2" w:rsidP="00A24DB1">
      <w:pPr>
        <w:tabs>
          <w:tab w:val="left" w:pos="3060"/>
        </w:tabs>
        <w:rPr>
          <w:rFonts w:ascii="Arial Narrow" w:hAnsi="Arial Narrow" w:cs="Arial"/>
          <w:sz w:val="28"/>
        </w:rPr>
      </w:pPr>
    </w:p>
    <w:p w:rsidR="00096EE0" w:rsidRPr="00A24DB1" w:rsidRDefault="00132280" w:rsidP="00A24DB1">
      <w:pPr>
        <w:tabs>
          <w:tab w:val="left" w:pos="3060"/>
        </w:tabs>
        <w:jc w:val="center"/>
        <w:rPr>
          <w:rFonts w:ascii="Arial Narrow" w:hAnsi="Arial Narrow" w:cs="Arial"/>
          <w:b/>
          <w:sz w:val="28"/>
        </w:rPr>
      </w:pPr>
      <w:r w:rsidRPr="00A24DB1">
        <w:rPr>
          <w:rFonts w:ascii="Arial Narrow" w:hAnsi="Arial Narrow" w:cs="Arial"/>
          <w:b/>
          <w:sz w:val="28"/>
        </w:rPr>
        <w:t>Capítulo II</w:t>
      </w:r>
    </w:p>
    <w:p w:rsidR="00132280" w:rsidRPr="00A24DB1" w:rsidRDefault="00132280" w:rsidP="00A24DB1">
      <w:pPr>
        <w:tabs>
          <w:tab w:val="left" w:pos="3060"/>
        </w:tabs>
        <w:rPr>
          <w:rFonts w:ascii="Arial Narrow" w:hAnsi="Arial Narrow" w:cs="Arial"/>
          <w:sz w:val="28"/>
        </w:rPr>
      </w:pPr>
      <w:r w:rsidRPr="00A24DB1">
        <w:rPr>
          <w:rFonts w:ascii="Arial Narrow" w:hAnsi="Arial Narrow" w:cs="Arial"/>
          <w:sz w:val="28"/>
        </w:rPr>
        <w:t xml:space="preserve">4. </w:t>
      </w:r>
      <w:r w:rsidR="00E01461" w:rsidRPr="00A24DB1">
        <w:rPr>
          <w:rFonts w:ascii="Arial Narrow" w:hAnsi="Arial Narrow" w:cs="Arial"/>
          <w:sz w:val="28"/>
        </w:rPr>
        <w:t>Base legal</w:t>
      </w:r>
      <w:r w:rsidR="00096EE0"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2428F3">
        <w:rPr>
          <w:rFonts w:ascii="Arial Narrow" w:hAnsi="Arial Narrow" w:cs="Arial"/>
          <w:sz w:val="28"/>
        </w:rPr>
        <w:t xml:space="preserve"> </w:t>
      </w:r>
      <w:r w:rsidR="00973CCC">
        <w:rPr>
          <w:rFonts w:ascii="Arial Narrow" w:hAnsi="Arial Narrow" w:cs="Arial"/>
          <w:sz w:val="28"/>
        </w:rPr>
        <w:t>9</w:t>
      </w:r>
      <w:r w:rsidR="000D1C08">
        <w:rPr>
          <w:rFonts w:ascii="Arial Narrow" w:hAnsi="Arial Narrow" w:cs="Arial"/>
          <w:sz w:val="28"/>
        </w:rPr>
        <w:t xml:space="preserve"> - 10</w:t>
      </w:r>
      <w:r w:rsidR="0093201A" w:rsidRPr="00A24DB1">
        <w:rPr>
          <w:rFonts w:ascii="Arial Narrow" w:hAnsi="Arial Narrow" w:cs="Arial"/>
          <w:sz w:val="28"/>
        </w:rPr>
        <w:tab/>
      </w:r>
    </w:p>
    <w:p w:rsidR="0093201A" w:rsidRPr="00A24DB1" w:rsidRDefault="0093201A" w:rsidP="00A24DB1">
      <w:pPr>
        <w:tabs>
          <w:tab w:val="left" w:pos="3060"/>
        </w:tabs>
        <w:rPr>
          <w:rFonts w:ascii="Arial Narrow" w:hAnsi="Arial Narrow" w:cs="Arial"/>
          <w:sz w:val="28"/>
        </w:rPr>
      </w:pPr>
    </w:p>
    <w:p w:rsidR="00616F51" w:rsidRPr="00A24DB1" w:rsidRDefault="00132280" w:rsidP="00A24DB1">
      <w:pPr>
        <w:tabs>
          <w:tab w:val="left" w:pos="3060"/>
        </w:tabs>
        <w:jc w:val="center"/>
        <w:rPr>
          <w:rFonts w:ascii="Arial Narrow" w:hAnsi="Arial Narrow" w:cs="Arial"/>
          <w:b/>
          <w:sz w:val="28"/>
        </w:rPr>
      </w:pPr>
      <w:r w:rsidRPr="00A24DB1">
        <w:rPr>
          <w:rFonts w:ascii="Arial Narrow" w:hAnsi="Arial Narrow" w:cs="Arial"/>
          <w:b/>
          <w:sz w:val="28"/>
        </w:rPr>
        <w:t>Capítulo III</w:t>
      </w:r>
    </w:p>
    <w:p w:rsidR="00132280" w:rsidRPr="00A24DB1" w:rsidRDefault="00132280" w:rsidP="00A24DB1">
      <w:pPr>
        <w:tabs>
          <w:tab w:val="left" w:pos="3060"/>
        </w:tabs>
        <w:rPr>
          <w:rFonts w:ascii="Arial Narrow" w:hAnsi="Arial Narrow" w:cs="Arial"/>
          <w:sz w:val="28"/>
        </w:rPr>
      </w:pPr>
      <w:r w:rsidRPr="00A24DB1">
        <w:rPr>
          <w:rFonts w:ascii="Arial Narrow" w:hAnsi="Arial Narrow" w:cs="Arial"/>
          <w:sz w:val="28"/>
        </w:rPr>
        <w:t xml:space="preserve">5. </w:t>
      </w:r>
      <w:r w:rsidR="00616F51" w:rsidRPr="00A24DB1">
        <w:rPr>
          <w:rFonts w:ascii="Arial Narrow" w:hAnsi="Arial Narrow" w:cs="Arial"/>
          <w:sz w:val="28"/>
        </w:rPr>
        <w:t>Filosof</w:t>
      </w:r>
      <w:r w:rsidR="001E301C" w:rsidRPr="00A24DB1">
        <w:rPr>
          <w:rFonts w:ascii="Arial Narrow" w:hAnsi="Arial Narrow" w:cs="Arial"/>
          <w:sz w:val="28"/>
        </w:rPr>
        <w:t>ía i</w:t>
      </w:r>
      <w:r w:rsidR="009C73E4" w:rsidRPr="00A24DB1">
        <w:rPr>
          <w:rFonts w:ascii="Arial Narrow" w:hAnsi="Arial Narrow" w:cs="Arial"/>
          <w:sz w:val="28"/>
        </w:rPr>
        <w:t>nstitucional</w:t>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EE677A">
        <w:rPr>
          <w:rFonts w:ascii="Arial Narrow" w:hAnsi="Arial Narrow" w:cs="Arial"/>
          <w:sz w:val="28"/>
        </w:rPr>
        <w:tab/>
      </w:r>
      <w:r w:rsidR="00EE677A">
        <w:rPr>
          <w:rFonts w:ascii="Arial Narrow" w:hAnsi="Arial Narrow" w:cs="Arial"/>
          <w:sz w:val="28"/>
        </w:rPr>
        <w:tab/>
        <w:t xml:space="preserve"> </w:t>
      </w:r>
      <w:r w:rsidR="00264DBA">
        <w:rPr>
          <w:rFonts w:ascii="Arial Narrow" w:hAnsi="Arial Narrow" w:cs="Arial"/>
          <w:sz w:val="28"/>
        </w:rPr>
        <w:t xml:space="preserve">  1</w:t>
      </w:r>
      <w:r w:rsidR="000D1C08">
        <w:rPr>
          <w:rFonts w:ascii="Arial Narrow" w:hAnsi="Arial Narrow" w:cs="Arial"/>
          <w:sz w:val="28"/>
        </w:rPr>
        <w:t>1</w:t>
      </w:r>
      <w:r w:rsidR="0093201A" w:rsidRPr="00A24DB1">
        <w:rPr>
          <w:rFonts w:ascii="Arial Narrow" w:hAnsi="Arial Narrow" w:cs="Arial"/>
          <w:sz w:val="28"/>
        </w:rPr>
        <w:tab/>
      </w:r>
      <w:r w:rsidR="0093201A" w:rsidRPr="00A24DB1">
        <w:rPr>
          <w:rFonts w:ascii="Arial Narrow" w:hAnsi="Arial Narrow" w:cs="Arial"/>
          <w:sz w:val="28"/>
        </w:rPr>
        <w:tab/>
      </w:r>
      <w:r w:rsidR="000523E0" w:rsidRPr="00A24DB1">
        <w:rPr>
          <w:rFonts w:ascii="Arial Narrow" w:hAnsi="Arial Narrow" w:cs="Arial"/>
          <w:sz w:val="28"/>
        </w:rPr>
        <w:t xml:space="preserve">  </w:t>
      </w:r>
      <w:r w:rsidR="0093201A" w:rsidRPr="00A24DB1">
        <w:rPr>
          <w:rFonts w:ascii="Arial Narrow" w:hAnsi="Arial Narrow" w:cs="Arial"/>
          <w:sz w:val="28"/>
        </w:rPr>
        <w:tab/>
      </w:r>
    </w:p>
    <w:p w:rsidR="00096EE0" w:rsidRPr="00A24DB1" w:rsidRDefault="002C6FE9" w:rsidP="00A24DB1">
      <w:pPr>
        <w:tabs>
          <w:tab w:val="left" w:pos="3060"/>
        </w:tabs>
        <w:rPr>
          <w:rFonts w:ascii="Arial Narrow" w:hAnsi="Arial Narrow" w:cs="Arial"/>
          <w:sz w:val="28"/>
        </w:rPr>
      </w:pPr>
      <w:r w:rsidRPr="00A24DB1">
        <w:rPr>
          <w:rFonts w:ascii="Arial Narrow" w:hAnsi="Arial Narrow" w:cs="Arial"/>
          <w:sz w:val="28"/>
        </w:rPr>
        <w:t>6. Valores del INDECA</w:t>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000523E0" w:rsidRPr="00A24DB1">
        <w:rPr>
          <w:rFonts w:ascii="Arial Narrow" w:hAnsi="Arial Narrow" w:cs="Arial"/>
          <w:sz w:val="28"/>
        </w:rPr>
        <w:t xml:space="preserve">  </w:t>
      </w:r>
      <w:r w:rsidR="00973CCC">
        <w:rPr>
          <w:rFonts w:ascii="Arial Narrow" w:hAnsi="Arial Narrow" w:cs="Arial"/>
          <w:sz w:val="28"/>
        </w:rPr>
        <w:t xml:space="preserve"> </w:t>
      </w:r>
      <w:r w:rsidR="000D1C08">
        <w:rPr>
          <w:rFonts w:ascii="Arial Narrow" w:hAnsi="Arial Narrow" w:cs="Arial"/>
          <w:sz w:val="28"/>
        </w:rPr>
        <w:t>12</w:t>
      </w:r>
      <w:r w:rsidRPr="00A24DB1">
        <w:rPr>
          <w:rFonts w:ascii="Arial Narrow" w:hAnsi="Arial Narrow" w:cs="Arial"/>
          <w:sz w:val="28"/>
        </w:rPr>
        <w:tab/>
      </w:r>
      <w:r w:rsidR="009C73E4" w:rsidRPr="00A24DB1">
        <w:rPr>
          <w:rFonts w:ascii="Arial Narrow" w:hAnsi="Arial Narrow" w:cs="Arial"/>
          <w:sz w:val="28"/>
        </w:rPr>
        <w:tab/>
      </w:r>
      <w:r w:rsidR="00672C10" w:rsidRPr="00A24DB1">
        <w:rPr>
          <w:rFonts w:ascii="Arial Narrow" w:hAnsi="Arial Narrow" w:cs="Arial"/>
          <w:sz w:val="28"/>
        </w:rPr>
        <w:tab/>
      </w:r>
      <w:r w:rsidR="00672C10" w:rsidRPr="00A24DB1">
        <w:rPr>
          <w:rFonts w:ascii="Arial Narrow" w:hAnsi="Arial Narrow" w:cs="Arial"/>
          <w:sz w:val="28"/>
        </w:rPr>
        <w:tab/>
      </w:r>
      <w:r w:rsidR="00672C10" w:rsidRPr="00A24DB1">
        <w:rPr>
          <w:rFonts w:ascii="Arial Narrow" w:hAnsi="Arial Narrow" w:cs="Arial"/>
          <w:sz w:val="28"/>
        </w:rPr>
        <w:tab/>
      </w:r>
      <w:r w:rsidR="00672C10" w:rsidRPr="00A24DB1">
        <w:rPr>
          <w:rFonts w:ascii="Arial Narrow" w:hAnsi="Arial Narrow" w:cs="Arial"/>
          <w:sz w:val="28"/>
        </w:rPr>
        <w:tab/>
      </w:r>
      <w:r w:rsidR="00672C10" w:rsidRPr="00A24DB1">
        <w:rPr>
          <w:rFonts w:ascii="Arial Narrow" w:hAnsi="Arial Narrow" w:cs="Arial"/>
          <w:sz w:val="28"/>
        </w:rPr>
        <w:tab/>
      </w:r>
      <w:r w:rsidR="00672C10" w:rsidRPr="00A24DB1">
        <w:rPr>
          <w:rFonts w:ascii="Arial Narrow" w:hAnsi="Arial Narrow" w:cs="Arial"/>
          <w:sz w:val="28"/>
        </w:rPr>
        <w:tab/>
      </w:r>
      <w:r w:rsidR="00096EE0" w:rsidRPr="00A24DB1">
        <w:rPr>
          <w:rFonts w:ascii="Arial Narrow" w:hAnsi="Arial Narrow" w:cs="Arial"/>
          <w:sz w:val="28"/>
        </w:rPr>
        <w:tab/>
      </w:r>
    </w:p>
    <w:p w:rsidR="00D876F5" w:rsidRPr="00A24DB1" w:rsidRDefault="00132280" w:rsidP="00A24DB1">
      <w:pPr>
        <w:jc w:val="center"/>
        <w:rPr>
          <w:rFonts w:ascii="Arial Narrow" w:hAnsi="Arial Narrow" w:cs="Arial"/>
          <w:b/>
          <w:sz w:val="28"/>
        </w:rPr>
      </w:pPr>
      <w:r w:rsidRPr="00A24DB1">
        <w:rPr>
          <w:rFonts w:ascii="Arial Narrow" w:hAnsi="Arial Narrow" w:cs="Arial"/>
          <w:b/>
          <w:sz w:val="28"/>
        </w:rPr>
        <w:t>Capítulo IV</w:t>
      </w:r>
      <w:r w:rsidR="00096EE0" w:rsidRPr="00A24DB1">
        <w:rPr>
          <w:rFonts w:ascii="Arial Narrow" w:hAnsi="Arial Narrow" w:cs="Arial"/>
          <w:sz w:val="28"/>
        </w:rPr>
        <w:tab/>
      </w:r>
      <w:r w:rsidR="009C73E4" w:rsidRPr="00A24DB1">
        <w:rPr>
          <w:rFonts w:ascii="Arial Narrow" w:hAnsi="Arial Narrow" w:cs="Arial"/>
          <w:sz w:val="28"/>
        </w:rPr>
        <w:t xml:space="preserve">  </w:t>
      </w:r>
    </w:p>
    <w:p w:rsidR="00132280" w:rsidRPr="00A24DB1" w:rsidRDefault="002C6FE9" w:rsidP="00A24DB1">
      <w:pPr>
        <w:tabs>
          <w:tab w:val="left" w:pos="3060"/>
        </w:tabs>
        <w:rPr>
          <w:rFonts w:ascii="Arial Narrow" w:hAnsi="Arial Narrow" w:cs="Arial"/>
          <w:sz w:val="28"/>
        </w:rPr>
      </w:pPr>
      <w:r w:rsidRPr="00A24DB1">
        <w:rPr>
          <w:rFonts w:ascii="Arial Narrow" w:hAnsi="Arial Narrow" w:cs="Arial"/>
          <w:sz w:val="28"/>
        </w:rPr>
        <w:t>7</w:t>
      </w:r>
      <w:r w:rsidR="00132280" w:rsidRPr="00A24DB1">
        <w:rPr>
          <w:rFonts w:ascii="Arial Narrow" w:hAnsi="Arial Narrow" w:cs="Arial"/>
          <w:sz w:val="28"/>
        </w:rPr>
        <w:t xml:space="preserve">. </w:t>
      </w:r>
      <w:r w:rsidR="001E301C" w:rsidRPr="00A24DB1">
        <w:rPr>
          <w:rFonts w:ascii="Arial Narrow" w:hAnsi="Arial Narrow" w:cs="Arial"/>
          <w:sz w:val="28"/>
        </w:rPr>
        <w:t>Órganos s</w:t>
      </w:r>
      <w:r w:rsidR="00672C10" w:rsidRPr="00A24DB1">
        <w:rPr>
          <w:rFonts w:ascii="Arial Narrow" w:hAnsi="Arial Narrow" w:cs="Arial"/>
          <w:sz w:val="28"/>
        </w:rPr>
        <w:t>uperiores</w:t>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226790" w:rsidRPr="00A24DB1">
        <w:rPr>
          <w:rFonts w:ascii="Arial Narrow" w:hAnsi="Arial Narrow" w:cs="Arial"/>
          <w:sz w:val="28"/>
        </w:rPr>
        <w:t xml:space="preserve"> </w:t>
      </w:r>
      <w:r w:rsidR="00973CCC">
        <w:rPr>
          <w:rFonts w:ascii="Arial Narrow" w:hAnsi="Arial Narrow" w:cs="Arial"/>
          <w:sz w:val="28"/>
        </w:rPr>
        <w:t xml:space="preserve">  </w:t>
      </w:r>
      <w:r w:rsidR="000D1C08">
        <w:rPr>
          <w:rFonts w:ascii="Arial Narrow" w:hAnsi="Arial Narrow" w:cs="Arial"/>
          <w:sz w:val="28"/>
        </w:rPr>
        <w:t>13</w:t>
      </w:r>
      <w:r w:rsidR="0093201A" w:rsidRPr="00A24DB1">
        <w:rPr>
          <w:rFonts w:ascii="Arial Narrow" w:hAnsi="Arial Narrow" w:cs="Arial"/>
          <w:sz w:val="28"/>
        </w:rPr>
        <w:tab/>
      </w:r>
    </w:p>
    <w:p w:rsidR="00056041" w:rsidRPr="00A24DB1" w:rsidRDefault="002C6FE9" w:rsidP="00A24DB1">
      <w:pPr>
        <w:tabs>
          <w:tab w:val="left" w:pos="3060"/>
        </w:tabs>
        <w:rPr>
          <w:rFonts w:ascii="Arial Narrow" w:hAnsi="Arial Narrow" w:cs="Arial"/>
          <w:sz w:val="28"/>
        </w:rPr>
      </w:pPr>
      <w:r w:rsidRPr="00A24DB1">
        <w:rPr>
          <w:rFonts w:ascii="Arial Narrow" w:hAnsi="Arial Narrow" w:cs="Arial"/>
          <w:sz w:val="28"/>
        </w:rPr>
        <w:t>8</w:t>
      </w:r>
      <w:r w:rsidR="00132280" w:rsidRPr="00A24DB1">
        <w:rPr>
          <w:rFonts w:ascii="Arial Narrow" w:hAnsi="Arial Narrow" w:cs="Arial"/>
          <w:sz w:val="28"/>
        </w:rPr>
        <w:t xml:space="preserve">. </w:t>
      </w:r>
      <w:r w:rsidR="00672C10" w:rsidRPr="00A24DB1">
        <w:rPr>
          <w:rFonts w:ascii="Arial Narrow" w:hAnsi="Arial Narrow" w:cs="Arial"/>
          <w:sz w:val="28"/>
        </w:rPr>
        <w:t>E</w:t>
      </w:r>
      <w:r w:rsidR="00B8179E" w:rsidRPr="00A24DB1">
        <w:rPr>
          <w:rFonts w:ascii="Arial Narrow" w:hAnsi="Arial Narrow" w:cs="Arial"/>
          <w:sz w:val="28"/>
        </w:rPr>
        <w:t>structu</w:t>
      </w:r>
      <w:r w:rsidR="009C73E4" w:rsidRPr="00A24DB1">
        <w:rPr>
          <w:rFonts w:ascii="Arial Narrow" w:hAnsi="Arial Narrow" w:cs="Arial"/>
          <w:sz w:val="28"/>
        </w:rPr>
        <w:t>ra organizacional</w:t>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0523E0" w:rsidRPr="00A24DB1">
        <w:rPr>
          <w:rFonts w:ascii="Arial Narrow" w:hAnsi="Arial Narrow" w:cs="Arial"/>
          <w:sz w:val="28"/>
        </w:rPr>
        <w:t xml:space="preserve">  </w:t>
      </w:r>
      <w:r w:rsidR="00973CCC">
        <w:rPr>
          <w:rFonts w:ascii="Arial Narrow" w:hAnsi="Arial Narrow" w:cs="Arial"/>
          <w:sz w:val="28"/>
        </w:rPr>
        <w:t xml:space="preserve"> </w:t>
      </w:r>
      <w:r w:rsidR="000D1C08">
        <w:rPr>
          <w:rFonts w:ascii="Arial Narrow" w:hAnsi="Arial Narrow" w:cs="Arial"/>
          <w:sz w:val="28"/>
        </w:rPr>
        <w:t>14</w:t>
      </w:r>
      <w:r w:rsidR="0093201A" w:rsidRPr="00A24DB1">
        <w:rPr>
          <w:rFonts w:ascii="Arial Narrow" w:hAnsi="Arial Narrow" w:cs="Arial"/>
          <w:sz w:val="28"/>
        </w:rPr>
        <w:tab/>
      </w:r>
    </w:p>
    <w:p w:rsidR="00056041" w:rsidRPr="00A24DB1" w:rsidRDefault="00056041" w:rsidP="00A24DB1">
      <w:pPr>
        <w:tabs>
          <w:tab w:val="left" w:pos="3060"/>
        </w:tabs>
        <w:rPr>
          <w:rFonts w:ascii="Arial Narrow" w:hAnsi="Arial Narrow" w:cs="Arial"/>
          <w:sz w:val="28"/>
        </w:rPr>
      </w:pPr>
    </w:p>
    <w:p w:rsidR="00B8179E" w:rsidRPr="00A24DB1" w:rsidRDefault="00056041" w:rsidP="00A24DB1">
      <w:pPr>
        <w:tabs>
          <w:tab w:val="left" w:pos="3060"/>
        </w:tabs>
        <w:jc w:val="center"/>
        <w:rPr>
          <w:rFonts w:ascii="Arial Narrow" w:hAnsi="Arial Narrow" w:cs="Arial"/>
          <w:b/>
          <w:sz w:val="28"/>
        </w:rPr>
      </w:pPr>
      <w:r w:rsidRPr="00A24DB1">
        <w:rPr>
          <w:rFonts w:ascii="Arial Narrow" w:hAnsi="Arial Narrow" w:cs="Arial"/>
          <w:b/>
          <w:sz w:val="28"/>
        </w:rPr>
        <w:t>Capítulo V</w:t>
      </w:r>
    </w:p>
    <w:p w:rsidR="00616F51" w:rsidRPr="00A24DB1" w:rsidRDefault="002C6FE9" w:rsidP="00A24DB1">
      <w:pPr>
        <w:tabs>
          <w:tab w:val="left" w:pos="3060"/>
        </w:tabs>
        <w:rPr>
          <w:rFonts w:ascii="Arial Narrow" w:hAnsi="Arial Narrow" w:cs="Arial"/>
          <w:b/>
          <w:sz w:val="28"/>
        </w:rPr>
      </w:pPr>
      <w:r w:rsidRPr="00A24DB1">
        <w:rPr>
          <w:rFonts w:ascii="Arial Narrow" w:hAnsi="Arial Narrow" w:cs="Arial"/>
          <w:sz w:val="28"/>
        </w:rPr>
        <w:t>9</w:t>
      </w:r>
      <w:r w:rsidR="00056041" w:rsidRPr="00A24DB1">
        <w:rPr>
          <w:rFonts w:ascii="Arial Narrow" w:hAnsi="Arial Narrow" w:cs="Arial"/>
          <w:sz w:val="28"/>
        </w:rPr>
        <w:t>.</w:t>
      </w:r>
      <w:r w:rsidR="00056041" w:rsidRPr="00A24DB1">
        <w:rPr>
          <w:rFonts w:ascii="Arial Narrow" w:hAnsi="Arial Narrow" w:cs="Arial"/>
          <w:b/>
          <w:sz w:val="28"/>
        </w:rPr>
        <w:t xml:space="preserve"> </w:t>
      </w:r>
      <w:r w:rsidR="00B8179E" w:rsidRPr="00A24DB1">
        <w:rPr>
          <w:rFonts w:ascii="Arial Narrow" w:hAnsi="Arial Narrow" w:cs="Arial"/>
          <w:b/>
          <w:sz w:val="28"/>
        </w:rPr>
        <w:t>Gestión Administrativa</w:t>
      </w:r>
      <w:r w:rsidR="00654AD1" w:rsidRPr="00A24DB1">
        <w:rPr>
          <w:rFonts w:ascii="Arial Narrow" w:hAnsi="Arial Narrow" w:cs="Arial"/>
          <w:b/>
          <w:sz w:val="28"/>
        </w:rPr>
        <w:tab/>
      </w:r>
      <w:r w:rsidR="00654AD1" w:rsidRPr="00A24DB1">
        <w:rPr>
          <w:rFonts w:ascii="Arial Narrow" w:hAnsi="Arial Narrow" w:cs="Arial"/>
          <w:b/>
          <w:sz w:val="28"/>
        </w:rPr>
        <w:tab/>
      </w:r>
      <w:r w:rsidR="00654AD1" w:rsidRPr="00A24DB1">
        <w:rPr>
          <w:rFonts w:ascii="Arial Narrow" w:hAnsi="Arial Narrow" w:cs="Arial"/>
          <w:b/>
          <w:sz w:val="28"/>
        </w:rPr>
        <w:tab/>
      </w:r>
      <w:r w:rsidR="00654AD1" w:rsidRPr="00A24DB1">
        <w:rPr>
          <w:rFonts w:ascii="Arial Narrow" w:hAnsi="Arial Narrow" w:cs="Arial"/>
          <w:b/>
          <w:sz w:val="28"/>
        </w:rPr>
        <w:tab/>
      </w:r>
      <w:r w:rsidR="00226790" w:rsidRPr="00A24DB1">
        <w:rPr>
          <w:rFonts w:ascii="Arial Narrow" w:hAnsi="Arial Narrow" w:cs="Arial"/>
          <w:b/>
          <w:sz w:val="28"/>
        </w:rPr>
        <w:tab/>
      </w:r>
      <w:r w:rsidR="00264DBA">
        <w:rPr>
          <w:rFonts w:ascii="Arial Narrow" w:hAnsi="Arial Narrow" w:cs="Arial"/>
          <w:b/>
          <w:sz w:val="28"/>
        </w:rPr>
        <w:t xml:space="preserve">    </w:t>
      </w:r>
      <w:r w:rsidR="00264DBA">
        <w:rPr>
          <w:rFonts w:ascii="Arial Narrow" w:hAnsi="Arial Narrow" w:cs="Arial"/>
          <w:b/>
          <w:sz w:val="28"/>
        </w:rPr>
        <w:tab/>
      </w:r>
    </w:p>
    <w:p w:rsidR="00CD5827" w:rsidRPr="00A24DB1" w:rsidRDefault="002C6FE9" w:rsidP="00A24DB1">
      <w:pPr>
        <w:ind w:left="284"/>
        <w:rPr>
          <w:rFonts w:ascii="Arial Narrow" w:hAnsi="Arial Narrow" w:cs="Arial"/>
          <w:sz w:val="28"/>
        </w:rPr>
      </w:pPr>
      <w:r w:rsidRPr="00A24DB1">
        <w:rPr>
          <w:rFonts w:ascii="Arial Narrow" w:hAnsi="Arial Narrow" w:cs="Arial"/>
          <w:sz w:val="28"/>
        </w:rPr>
        <w:t>9</w:t>
      </w:r>
      <w:r w:rsidR="00056041" w:rsidRPr="00A24DB1">
        <w:rPr>
          <w:rFonts w:ascii="Arial Narrow" w:hAnsi="Arial Narrow" w:cs="Arial"/>
          <w:sz w:val="28"/>
        </w:rPr>
        <w:t xml:space="preserve">.1 </w:t>
      </w:r>
      <w:r w:rsidR="00672C10" w:rsidRPr="00A24DB1">
        <w:rPr>
          <w:rFonts w:ascii="Arial Narrow" w:hAnsi="Arial Narrow" w:cs="Arial"/>
          <w:sz w:val="28"/>
        </w:rPr>
        <w:t xml:space="preserve">Dirección </w:t>
      </w:r>
      <w:r w:rsidR="00B8179E" w:rsidRPr="00A24DB1">
        <w:rPr>
          <w:rFonts w:ascii="Arial Narrow" w:hAnsi="Arial Narrow" w:cs="Arial"/>
          <w:sz w:val="28"/>
        </w:rPr>
        <w:t xml:space="preserve"> </w:t>
      </w:r>
      <w:r w:rsidR="0081329D" w:rsidRPr="00A24DB1">
        <w:rPr>
          <w:rFonts w:ascii="Arial Narrow" w:hAnsi="Arial Narrow" w:cs="Arial"/>
          <w:sz w:val="28"/>
        </w:rPr>
        <w:t>Logística</w:t>
      </w:r>
      <w:r w:rsidR="0081329D" w:rsidRPr="00A24DB1">
        <w:rPr>
          <w:rFonts w:ascii="Arial Narrow" w:hAnsi="Arial Narrow" w:cs="Arial"/>
          <w:sz w:val="28"/>
        </w:rPr>
        <w:tab/>
      </w:r>
      <w:r w:rsidR="00973CCC">
        <w:rPr>
          <w:rFonts w:ascii="Arial Narrow" w:hAnsi="Arial Narrow" w:cs="Arial"/>
          <w:sz w:val="28"/>
        </w:rPr>
        <w:tab/>
      </w:r>
      <w:r w:rsidR="00973CCC">
        <w:rPr>
          <w:rFonts w:ascii="Arial Narrow" w:hAnsi="Arial Narrow" w:cs="Arial"/>
          <w:sz w:val="28"/>
        </w:rPr>
        <w:tab/>
      </w:r>
      <w:r w:rsidR="00973CCC">
        <w:rPr>
          <w:rFonts w:ascii="Arial Narrow" w:hAnsi="Arial Narrow" w:cs="Arial"/>
          <w:sz w:val="28"/>
        </w:rPr>
        <w:tab/>
      </w:r>
      <w:r w:rsidR="00973CCC">
        <w:rPr>
          <w:rFonts w:ascii="Arial Narrow" w:hAnsi="Arial Narrow" w:cs="Arial"/>
          <w:sz w:val="28"/>
        </w:rPr>
        <w:tab/>
      </w:r>
      <w:r w:rsidR="00973CCC">
        <w:rPr>
          <w:rFonts w:ascii="Arial Narrow" w:hAnsi="Arial Narrow" w:cs="Arial"/>
          <w:sz w:val="28"/>
        </w:rPr>
        <w:tab/>
        <w:t>1</w:t>
      </w:r>
      <w:r w:rsidR="000D1C08">
        <w:rPr>
          <w:rFonts w:ascii="Arial Narrow" w:hAnsi="Arial Narrow" w:cs="Arial"/>
          <w:sz w:val="28"/>
        </w:rPr>
        <w:t>5 - 25</w:t>
      </w:r>
      <w:r w:rsidR="00226790" w:rsidRPr="00A24DB1">
        <w:rPr>
          <w:rFonts w:ascii="Arial Narrow" w:hAnsi="Arial Narrow" w:cs="Arial"/>
          <w:sz w:val="28"/>
        </w:rPr>
        <w:t xml:space="preserve"> </w:t>
      </w:r>
      <w:r w:rsidR="00654AD1" w:rsidRPr="00A24DB1">
        <w:rPr>
          <w:rFonts w:ascii="Arial Narrow" w:hAnsi="Arial Narrow" w:cs="Arial"/>
          <w:sz w:val="28"/>
        </w:rPr>
        <w:tab/>
      </w:r>
      <w:r w:rsidR="00654AD1" w:rsidRPr="00A24DB1">
        <w:rPr>
          <w:rFonts w:ascii="Arial Narrow" w:hAnsi="Arial Narrow" w:cs="Arial"/>
          <w:sz w:val="28"/>
        </w:rPr>
        <w:tab/>
      </w:r>
    </w:p>
    <w:p w:rsidR="00CD5827" w:rsidRPr="00A24DB1" w:rsidRDefault="002C6FE9" w:rsidP="00A24DB1">
      <w:pPr>
        <w:ind w:left="284"/>
        <w:rPr>
          <w:rFonts w:ascii="Arial Narrow" w:hAnsi="Arial Narrow" w:cs="Arial"/>
          <w:sz w:val="28"/>
        </w:rPr>
      </w:pPr>
      <w:r w:rsidRPr="00A24DB1">
        <w:rPr>
          <w:rFonts w:ascii="Arial Narrow" w:hAnsi="Arial Narrow" w:cs="Arial"/>
          <w:sz w:val="28"/>
        </w:rPr>
        <w:t>9</w:t>
      </w:r>
      <w:r w:rsidR="003875B2" w:rsidRPr="00A24DB1">
        <w:rPr>
          <w:rFonts w:ascii="Arial Narrow" w:hAnsi="Arial Narrow" w:cs="Arial"/>
          <w:sz w:val="28"/>
        </w:rPr>
        <w:t xml:space="preserve">.2 </w:t>
      </w:r>
      <w:r w:rsidR="00672C10" w:rsidRPr="00A24DB1">
        <w:rPr>
          <w:rFonts w:ascii="Arial Narrow" w:hAnsi="Arial Narrow" w:cs="Arial"/>
          <w:sz w:val="28"/>
        </w:rPr>
        <w:t>Dirección Financiera</w:t>
      </w:r>
      <w:r w:rsidR="00672C10"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0523E0" w:rsidRPr="00A24DB1">
        <w:rPr>
          <w:rFonts w:ascii="Arial Narrow" w:hAnsi="Arial Narrow" w:cs="Arial"/>
          <w:sz w:val="28"/>
        </w:rPr>
        <w:t xml:space="preserve"> </w:t>
      </w:r>
      <w:r w:rsidR="0079630F" w:rsidRPr="00A24DB1">
        <w:rPr>
          <w:rFonts w:ascii="Arial Narrow" w:hAnsi="Arial Narrow" w:cs="Arial"/>
          <w:sz w:val="28"/>
        </w:rPr>
        <w:tab/>
      </w:r>
      <w:r w:rsidR="000D1C08">
        <w:rPr>
          <w:rFonts w:ascii="Arial Narrow" w:hAnsi="Arial Narrow" w:cs="Arial"/>
          <w:sz w:val="28"/>
        </w:rPr>
        <w:t>26 - 36</w:t>
      </w:r>
      <w:r w:rsidR="0093201A" w:rsidRPr="00A24DB1">
        <w:rPr>
          <w:rFonts w:ascii="Arial Narrow" w:hAnsi="Arial Narrow" w:cs="Arial"/>
          <w:sz w:val="28"/>
        </w:rPr>
        <w:tab/>
      </w:r>
    </w:p>
    <w:p w:rsidR="0081329D" w:rsidRPr="00A24DB1" w:rsidRDefault="002C6FE9" w:rsidP="00A24DB1">
      <w:pPr>
        <w:ind w:left="284"/>
        <w:rPr>
          <w:rFonts w:ascii="Arial Narrow" w:hAnsi="Arial Narrow" w:cs="Arial"/>
          <w:sz w:val="28"/>
        </w:rPr>
      </w:pPr>
      <w:r w:rsidRPr="00A24DB1">
        <w:rPr>
          <w:rFonts w:ascii="Arial Narrow" w:hAnsi="Arial Narrow" w:cs="Arial"/>
          <w:sz w:val="28"/>
        </w:rPr>
        <w:t>9</w:t>
      </w:r>
      <w:r w:rsidR="003875B2" w:rsidRPr="00A24DB1">
        <w:rPr>
          <w:rFonts w:ascii="Arial Narrow" w:hAnsi="Arial Narrow" w:cs="Arial"/>
          <w:sz w:val="28"/>
        </w:rPr>
        <w:t xml:space="preserve">.3 </w:t>
      </w:r>
      <w:r w:rsidR="00CD5827" w:rsidRPr="00A24DB1">
        <w:rPr>
          <w:rFonts w:ascii="Arial Narrow" w:hAnsi="Arial Narrow" w:cs="Arial"/>
          <w:sz w:val="28"/>
        </w:rPr>
        <w:t>D</w:t>
      </w:r>
      <w:r w:rsidR="00672C10" w:rsidRPr="00A24DB1">
        <w:rPr>
          <w:rFonts w:ascii="Arial Narrow" w:hAnsi="Arial Narrow" w:cs="Arial"/>
          <w:sz w:val="28"/>
        </w:rPr>
        <w:t>irección de Planificaci</w:t>
      </w:r>
      <w:r w:rsidR="00C33978" w:rsidRPr="00A24DB1">
        <w:rPr>
          <w:rFonts w:ascii="Arial Narrow" w:hAnsi="Arial Narrow" w:cs="Arial"/>
          <w:sz w:val="28"/>
        </w:rPr>
        <w:t>ón, Seguimiento y Evaluación</w:t>
      </w:r>
      <w:r w:rsidR="00C33978" w:rsidRPr="00A24DB1">
        <w:rPr>
          <w:rFonts w:ascii="Arial Narrow" w:hAnsi="Arial Narrow" w:cs="Arial"/>
          <w:sz w:val="28"/>
        </w:rPr>
        <w:tab/>
      </w:r>
      <w:r w:rsidR="000D1C08">
        <w:rPr>
          <w:rFonts w:ascii="Arial Narrow" w:hAnsi="Arial Narrow" w:cs="Arial"/>
          <w:sz w:val="28"/>
        </w:rPr>
        <w:t>37 - 39</w:t>
      </w:r>
      <w:r w:rsidR="00264DBA">
        <w:rPr>
          <w:rFonts w:ascii="Arial Narrow" w:hAnsi="Arial Narrow" w:cs="Arial"/>
          <w:sz w:val="28"/>
        </w:rPr>
        <w:tab/>
      </w:r>
      <w:r w:rsidR="000523E0" w:rsidRPr="00A24DB1">
        <w:rPr>
          <w:rFonts w:ascii="Arial Narrow" w:hAnsi="Arial Narrow" w:cs="Arial"/>
          <w:sz w:val="28"/>
        </w:rPr>
        <w:t xml:space="preserve"> </w:t>
      </w:r>
    </w:p>
    <w:p w:rsidR="00672C10" w:rsidRPr="00A24DB1" w:rsidRDefault="0081329D" w:rsidP="00A24DB1">
      <w:pPr>
        <w:ind w:left="284"/>
        <w:rPr>
          <w:rFonts w:ascii="Arial Narrow" w:hAnsi="Arial Narrow" w:cs="Arial"/>
          <w:sz w:val="28"/>
        </w:rPr>
      </w:pPr>
      <w:r w:rsidRPr="00A24DB1">
        <w:rPr>
          <w:rFonts w:ascii="Arial Narrow" w:hAnsi="Arial Narrow" w:cs="Arial"/>
          <w:sz w:val="28"/>
        </w:rPr>
        <w:t>9.4 Direc</w:t>
      </w:r>
      <w:r w:rsidR="00E55663" w:rsidRPr="00A24DB1">
        <w:rPr>
          <w:rFonts w:ascii="Arial Narrow" w:hAnsi="Arial Narrow" w:cs="Arial"/>
          <w:sz w:val="28"/>
        </w:rPr>
        <w:t>ción Administrativa</w:t>
      </w:r>
      <w:r w:rsidR="00E55663" w:rsidRPr="00A24DB1">
        <w:rPr>
          <w:rFonts w:ascii="Arial Narrow" w:hAnsi="Arial Narrow" w:cs="Arial"/>
          <w:sz w:val="28"/>
        </w:rPr>
        <w:tab/>
      </w:r>
      <w:r w:rsidR="00E55663" w:rsidRPr="00A24DB1">
        <w:rPr>
          <w:rFonts w:ascii="Arial Narrow" w:hAnsi="Arial Narrow" w:cs="Arial"/>
          <w:sz w:val="28"/>
        </w:rPr>
        <w:tab/>
      </w:r>
      <w:r w:rsidR="00E55663" w:rsidRPr="00A24DB1">
        <w:rPr>
          <w:rFonts w:ascii="Arial Narrow" w:hAnsi="Arial Narrow" w:cs="Arial"/>
          <w:sz w:val="28"/>
        </w:rPr>
        <w:tab/>
      </w:r>
      <w:r w:rsidR="00973CCC">
        <w:rPr>
          <w:rFonts w:ascii="Arial Narrow" w:hAnsi="Arial Narrow" w:cs="Arial"/>
          <w:sz w:val="28"/>
        </w:rPr>
        <w:tab/>
      </w:r>
      <w:r w:rsidR="00973CCC">
        <w:rPr>
          <w:rFonts w:ascii="Arial Narrow" w:hAnsi="Arial Narrow" w:cs="Arial"/>
          <w:sz w:val="28"/>
        </w:rPr>
        <w:tab/>
      </w:r>
      <w:r w:rsidR="000D1C08">
        <w:rPr>
          <w:rFonts w:ascii="Arial Narrow" w:hAnsi="Arial Narrow" w:cs="Arial"/>
          <w:sz w:val="28"/>
        </w:rPr>
        <w:t>40 - 42</w:t>
      </w:r>
      <w:r w:rsidR="000523E0" w:rsidRPr="00A24DB1">
        <w:rPr>
          <w:rFonts w:ascii="Arial Narrow" w:hAnsi="Arial Narrow" w:cs="Arial"/>
          <w:sz w:val="28"/>
        </w:rPr>
        <w:tab/>
      </w:r>
      <w:r w:rsidR="00E55663" w:rsidRPr="00A24DB1">
        <w:rPr>
          <w:rFonts w:ascii="Arial Narrow" w:hAnsi="Arial Narrow" w:cs="Arial"/>
          <w:sz w:val="28"/>
        </w:rPr>
        <w:tab/>
      </w:r>
    </w:p>
    <w:p w:rsidR="00CD5827" w:rsidRPr="00A24DB1" w:rsidRDefault="002C6FE9" w:rsidP="00A24DB1">
      <w:pPr>
        <w:ind w:left="284"/>
        <w:rPr>
          <w:rFonts w:ascii="Arial Narrow" w:hAnsi="Arial Narrow" w:cs="Arial"/>
          <w:sz w:val="28"/>
        </w:rPr>
      </w:pPr>
      <w:r w:rsidRPr="00A24DB1">
        <w:rPr>
          <w:rFonts w:ascii="Arial Narrow" w:hAnsi="Arial Narrow" w:cs="Arial"/>
          <w:sz w:val="28"/>
        </w:rPr>
        <w:t>9</w:t>
      </w:r>
      <w:r w:rsidR="003875B2" w:rsidRPr="00A24DB1">
        <w:rPr>
          <w:rFonts w:ascii="Arial Narrow" w:hAnsi="Arial Narrow" w:cs="Arial"/>
          <w:sz w:val="28"/>
        </w:rPr>
        <w:t xml:space="preserve">.5 </w:t>
      </w:r>
      <w:r w:rsidR="0081329D" w:rsidRPr="00A24DB1">
        <w:rPr>
          <w:rFonts w:ascii="Arial Narrow" w:hAnsi="Arial Narrow" w:cs="Arial"/>
          <w:sz w:val="28"/>
        </w:rPr>
        <w:t>Asesoría Jurídica</w:t>
      </w:r>
      <w:r w:rsidR="0081329D" w:rsidRPr="00A24DB1">
        <w:rPr>
          <w:rFonts w:ascii="Arial Narrow" w:hAnsi="Arial Narrow" w:cs="Arial"/>
          <w:sz w:val="28"/>
        </w:rPr>
        <w:tab/>
      </w:r>
      <w:r w:rsidR="0081329D" w:rsidRPr="00A24DB1">
        <w:rPr>
          <w:rFonts w:ascii="Arial Narrow" w:hAnsi="Arial Narrow" w:cs="Arial"/>
          <w:sz w:val="28"/>
        </w:rPr>
        <w:tab/>
      </w:r>
      <w:r w:rsidR="00C33978" w:rsidRPr="00A24DB1">
        <w:rPr>
          <w:rFonts w:ascii="Arial Narrow" w:hAnsi="Arial Narrow" w:cs="Arial"/>
          <w:sz w:val="28"/>
        </w:rPr>
        <w:tab/>
      </w:r>
      <w:r w:rsidR="00C33978" w:rsidRPr="00A24DB1">
        <w:rPr>
          <w:rFonts w:ascii="Arial Narrow" w:hAnsi="Arial Narrow" w:cs="Arial"/>
          <w:sz w:val="28"/>
        </w:rPr>
        <w:tab/>
      </w:r>
      <w:r w:rsidR="00C33978" w:rsidRPr="00A24DB1">
        <w:rPr>
          <w:rFonts w:ascii="Arial Narrow" w:hAnsi="Arial Narrow" w:cs="Arial"/>
          <w:sz w:val="28"/>
        </w:rPr>
        <w:tab/>
      </w:r>
      <w:r w:rsidR="00C33978" w:rsidRPr="00A24DB1">
        <w:rPr>
          <w:rFonts w:ascii="Arial Narrow" w:hAnsi="Arial Narrow" w:cs="Arial"/>
          <w:sz w:val="28"/>
        </w:rPr>
        <w:tab/>
      </w:r>
      <w:r w:rsidR="000D1C08">
        <w:rPr>
          <w:rFonts w:ascii="Arial Narrow" w:hAnsi="Arial Narrow" w:cs="Arial"/>
          <w:sz w:val="28"/>
        </w:rPr>
        <w:t>43 - 44</w:t>
      </w:r>
      <w:r w:rsidR="000523E0" w:rsidRPr="00A24DB1">
        <w:rPr>
          <w:rFonts w:ascii="Arial Narrow" w:hAnsi="Arial Narrow" w:cs="Arial"/>
          <w:sz w:val="28"/>
        </w:rPr>
        <w:t xml:space="preserve"> </w:t>
      </w:r>
      <w:r w:rsidR="00CD5827" w:rsidRPr="00A24DB1">
        <w:rPr>
          <w:rFonts w:ascii="Arial Narrow" w:hAnsi="Arial Narrow" w:cs="Arial"/>
          <w:sz w:val="28"/>
        </w:rPr>
        <w:tab/>
      </w:r>
    </w:p>
    <w:p w:rsidR="00DD6216" w:rsidRDefault="002C6FE9" w:rsidP="00A24DB1">
      <w:pPr>
        <w:ind w:left="284"/>
        <w:rPr>
          <w:rFonts w:ascii="Arial Narrow" w:hAnsi="Arial Narrow" w:cs="Arial"/>
          <w:sz w:val="28"/>
        </w:rPr>
      </w:pPr>
      <w:r w:rsidRPr="00A24DB1">
        <w:rPr>
          <w:rFonts w:ascii="Arial Narrow" w:hAnsi="Arial Narrow" w:cs="Arial"/>
          <w:sz w:val="28"/>
        </w:rPr>
        <w:t>9</w:t>
      </w:r>
      <w:r w:rsidR="003875B2" w:rsidRPr="00A24DB1">
        <w:rPr>
          <w:rFonts w:ascii="Arial Narrow" w:hAnsi="Arial Narrow" w:cs="Arial"/>
          <w:sz w:val="28"/>
        </w:rPr>
        <w:t xml:space="preserve">.6 </w:t>
      </w:r>
      <w:r w:rsidR="0081329D" w:rsidRPr="00A24DB1">
        <w:rPr>
          <w:rFonts w:ascii="Arial Narrow" w:hAnsi="Arial Narrow" w:cs="Arial"/>
          <w:sz w:val="28"/>
        </w:rPr>
        <w:t>Dirección de Auditoría Interna</w:t>
      </w:r>
      <w:r w:rsidR="0081329D" w:rsidRPr="00A24DB1">
        <w:rPr>
          <w:rFonts w:ascii="Arial Narrow" w:hAnsi="Arial Narrow" w:cs="Arial"/>
          <w:sz w:val="28"/>
        </w:rPr>
        <w:tab/>
      </w:r>
      <w:r w:rsidR="00BC4A60" w:rsidRPr="00A24DB1">
        <w:rPr>
          <w:rFonts w:ascii="Arial Narrow" w:hAnsi="Arial Narrow" w:cs="Arial"/>
          <w:sz w:val="28"/>
        </w:rPr>
        <w:tab/>
      </w:r>
      <w:r w:rsidR="00DD6216">
        <w:rPr>
          <w:rFonts w:ascii="Arial Narrow" w:hAnsi="Arial Narrow" w:cs="Arial"/>
          <w:sz w:val="28"/>
        </w:rPr>
        <w:tab/>
      </w:r>
      <w:r w:rsidR="0079630F" w:rsidRPr="00A24DB1">
        <w:rPr>
          <w:rFonts w:ascii="Arial Narrow" w:hAnsi="Arial Narrow" w:cs="Arial"/>
          <w:sz w:val="28"/>
        </w:rPr>
        <w:tab/>
      </w:r>
      <w:r w:rsidR="000D1C08">
        <w:rPr>
          <w:rFonts w:ascii="Arial Narrow" w:hAnsi="Arial Narrow" w:cs="Arial"/>
          <w:sz w:val="28"/>
        </w:rPr>
        <w:t>45</w:t>
      </w:r>
      <w:r w:rsidR="00264DBA">
        <w:rPr>
          <w:rFonts w:ascii="Arial Narrow" w:hAnsi="Arial Narrow" w:cs="Arial"/>
          <w:sz w:val="28"/>
        </w:rPr>
        <w:t xml:space="preserve"> - 4</w:t>
      </w:r>
      <w:r w:rsidR="000D1C08">
        <w:rPr>
          <w:rFonts w:ascii="Arial Narrow" w:hAnsi="Arial Narrow" w:cs="Arial"/>
          <w:sz w:val="28"/>
        </w:rPr>
        <w:t>7</w:t>
      </w:r>
      <w:r w:rsidR="00226790" w:rsidRPr="00A24DB1">
        <w:rPr>
          <w:rFonts w:ascii="Arial Narrow" w:hAnsi="Arial Narrow" w:cs="Arial"/>
          <w:sz w:val="28"/>
        </w:rPr>
        <w:t xml:space="preserve"> </w:t>
      </w:r>
      <w:r w:rsidR="00BC4A60" w:rsidRPr="00A24DB1">
        <w:rPr>
          <w:rFonts w:ascii="Arial Narrow" w:hAnsi="Arial Narrow" w:cs="Arial"/>
          <w:sz w:val="28"/>
        </w:rPr>
        <w:tab/>
      </w:r>
    </w:p>
    <w:p w:rsidR="000B7C6F" w:rsidRPr="00A24DB1" w:rsidRDefault="00797AB5" w:rsidP="00A24DB1">
      <w:pPr>
        <w:ind w:left="284"/>
        <w:rPr>
          <w:rFonts w:ascii="Arial Narrow" w:hAnsi="Arial Narrow" w:cs="Arial"/>
          <w:sz w:val="28"/>
        </w:rPr>
      </w:pPr>
      <w:r w:rsidRPr="00A24DB1">
        <w:rPr>
          <w:rFonts w:ascii="Arial Narrow" w:hAnsi="Arial Narrow" w:cs="Arial"/>
          <w:sz w:val="28"/>
        </w:rPr>
        <w:t xml:space="preserve"> </w:t>
      </w:r>
    </w:p>
    <w:p w:rsidR="00762552" w:rsidRPr="00A24DB1" w:rsidRDefault="00762552" w:rsidP="00A24DB1">
      <w:pPr>
        <w:tabs>
          <w:tab w:val="left" w:pos="3060"/>
        </w:tabs>
        <w:jc w:val="center"/>
        <w:rPr>
          <w:rFonts w:ascii="Arial Narrow" w:hAnsi="Arial Narrow" w:cs="Arial"/>
          <w:b/>
          <w:sz w:val="28"/>
        </w:rPr>
      </w:pPr>
      <w:r w:rsidRPr="00A24DB1">
        <w:rPr>
          <w:rFonts w:ascii="Arial Narrow" w:hAnsi="Arial Narrow" w:cs="Arial"/>
          <w:b/>
          <w:sz w:val="28"/>
        </w:rPr>
        <w:t>Capítulo VI</w:t>
      </w:r>
    </w:p>
    <w:p w:rsidR="005A3DA5" w:rsidRPr="00A24DB1" w:rsidRDefault="00797AB5" w:rsidP="00A24DB1">
      <w:pPr>
        <w:tabs>
          <w:tab w:val="left" w:pos="3060"/>
        </w:tabs>
        <w:rPr>
          <w:rFonts w:ascii="Arial Narrow" w:hAnsi="Arial Narrow" w:cs="Arial"/>
          <w:sz w:val="28"/>
        </w:rPr>
      </w:pPr>
      <w:r w:rsidRPr="00A24DB1">
        <w:rPr>
          <w:rFonts w:ascii="Arial Narrow" w:hAnsi="Arial Narrow" w:cs="Arial"/>
          <w:sz w:val="28"/>
        </w:rPr>
        <w:t xml:space="preserve">10. </w:t>
      </w:r>
      <w:r w:rsidRPr="00A24DB1">
        <w:rPr>
          <w:rFonts w:ascii="Arial Narrow" w:hAnsi="Arial Narrow" w:cs="Arial"/>
          <w:b/>
          <w:sz w:val="28"/>
        </w:rPr>
        <w:t>Glosario</w:t>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00226790" w:rsidRPr="00A24DB1">
        <w:rPr>
          <w:rFonts w:ascii="Arial Narrow" w:hAnsi="Arial Narrow" w:cs="Arial"/>
          <w:sz w:val="28"/>
        </w:rPr>
        <w:t xml:space="preserve"> </w:t>
      </w:r>
      <w:r w:rsidR="00FF454D">
        <w:rPr>
          <w:rFonts w:ascii="Arial Narrow" w:hAnsi="Arial Narrow" w:cs="Arial"/>
          <w:sz w:val="28"/>
        </w:rPr>
        <w:t xml:space="preserve">  </w:t>
      </w:r>
      <w:r w:rsidR="000D1C08">
        <w:rPr>
          <w:rFonts w:ascii="Arial Narrow" w:hAnsi="Arial Narrow" w:cs="Arial"/>
          <w:sz w:val="28"/>
        </w:rPr>
        <w:t>48</w:t>
      </w:r>
      <w:r w:rsidRPr="00A24DB1">
        <w:rPr>
          <w:rFonts w:ascii="Arial Narrow" w:hAnsi="Arial Narrow" w:cs="Arial"/>
          <w:sz w:val="28"/>
        </w:rPr>
        <w:tab/>
      </w:r>
    </w:p>
    <w:p w:rsidR="00132280" w:rsidRPr="00A24DB1" w:rsidRDefault="00132280" w:rsidP="00A24DB1">
      <w:pPr>
        <w:tabs>
          <w:tab w:val="left" w:pos="3060"/>
        </w:tabs>
        <w:rPr>
          <w:rFonts w:ascii="Arial Narrow" w:hAnsi="Arial Narrow" w:cs="Arial"/>
          <w:sz w:val="28"/>
        </w:rPr>
      </w:pPr>
    </w:p>
    <w:p w:rsidR="00267B84" w:rsidRPr="006A5E5F" w:rsidRDefault="00267B84" w:rsidP="00F25B77">
      <w:pPr>
        <w:tabs>
          <w:tab w:val="left" w:pos="3060"/>
        </w:tabs>
        <w:rPr>
          <w:rFonts w:ascii="Arial Narrow" w:hAnsi="Arial Narrow" w:cs="Arial"/>
        </w:rPr>
      </w:pPr>
    </w:p>
    <w:p w:rsidR="00DA2D9E" w:rsidRPr="006A5E5F" w:rsidRDefault="00DA2D9E" w:rsidP="00F25B77">
      <w:pPr>
        <w:tabs>
          <w:tab w:val="left" w:pos="3060"/>
        </w:tabs>
        <w:rPr>
          <w:rFonts w:ascii="Arial Narrow" w:hAnsi="Arial Narrow" w:cs="Arial"/>
        </w:rPr>
      </w:pPr>
    </w:p>
    <w:p w:rsidR="003D6FDC" w:rsidRDefault="003D6FDC" w:rsidP="00F25B77">
      <w:pPr>
        <w:tabs>
          <w:tab w:val="left" w:pos="3060"/>
        </w:tabs>
        <w:rPr>
          <w:rFonts w:ascii="Arial Narrow" w:hAnsi="Arial Narrow" w:cs="Arial"/>
        </w:rPr>
      </w:pPr>
    </w:p>
    <w:p w:rsidR="00A24DB1" w:rsidRPr="006A5E5F" w:rsidRDefault="00A24DB1" w:rsidP="00F25B77">
      <w:pPr>
        <w:tabs>
          <w:tab w:val="left" w:pos="3060"/>
        </w:tabs>
        <w:rPr>
          <w:rFonts w:ascii="Arial Narrow" w:hAnsi="Arial Narrow" w:cs="Arial"/>
        </w:rPr>
      </w:pPr>
    </w:p>
    <w:p w:rsidR="002002CD" w:rsidRDefault="002002CD" w:rsidP="00F25B77">
      <w:pPr>
        <w:tabs>
          <w:tab w:val="left" w:pos="3060"/>
        </w:tabs>
        <w:rPr>
          <w:rFonts w:ascii="Arial Narrow" w:hAnsi="Arial Narrow" w:cs="Arial"/>
        </w:rPr>
      </w:pPr>
    </w:p>
    <w:p w:rsidR="00DD6216" w:rsidRDefault="00DD6216" w:rsidP="00F25B77">
      <w:pPr>
        <w:tabs>
          <w:tab w:val="left" w:pos="3060"/>
        </w:tabs>
        <w:rPr>
          <w:rFonts w:ascii="Arial Narrow" w:hAnsi="Arial Narrow" w:cs="Arial"/>
        </w:rPr>
      </w:pPr>
    </w:p>
    <w:p w:rsidR="00DD6216" w:rsidRDefault="00DD6216" w:rsidP="00F25B77">
      <w:pPr>
        <w:tabs>
          <w:tab w:val="left" w:pos="3060"/>
        </w:tabs>
        <w:rPr>
          <w:rFonts w:ascii="Arial Narrow" w:hAnsi="Arial Narrow" w:cs="Arial"/>
        </w:rPr>
      </w:pPr>
    </w:p>
    <w:p w:rsidR="005E0736" w:rsidRPr="00BC2881" w:rsidRDefault="00B72096" w:rsidP="00094DE0">
      <w:pPr>
        <w:jc w:val="center"/>
        <w:rPr>
          <w:rFonts w:ascii="Arial Narrow" w:hAnsi="Arial Narrow" w:cs="Arial"/>
          <w:b/>
          <w:bCs/>
          <w:sz w:val="28"/>
        </w:rPr>
      </w:pPr>
      <w:r w:rsidRPr="00BC2881">
        <w:rPr>
          <w:rFonts w:ascii="Arial Narrow" w:hAnsi="Arial Narrow" w:cs="Arial"/>
          <w:b/>
          <w:bCs/>
          <w:sz w:val="28"/>
        </w:rPr>
        <w:t>PRESENTACIÓ</w:t>
      </w:r>
      <w:r w:rsidR="00BE7EF0" w:rsidRPr="00BC2881">
        <w:rPr>
          <w:rFonts w:ascii="Arial Narrow" w:hAnsi="Arial Narrow" w:cs="Arial"/>
          <w:b/>
          <w:bCs/>
          <w:sz w:val="28"/>
        </w:rPr>
        <w:t>N DEL INFORME</w:t>
      </w:r>
    </w:p>
    <w:p w:rsidR="007F44DF" w:rsidRPr="00094DE0" w:rsidRDefault="007F44DF" w:rsidP="00094DE0">
      <w:pPr>
        <w:jc w:val="both"/>
        <w:rPr>
          <w:rFonts w:ascii="Arial Narrow" w:hAnsi="Arial Narrow" w:cs="Arial"/>
          <w:b/>
          <w:sz w:val="28"/>
        </w:rPr>
      </w:pPr>
    </w:p>
    <w:p w:rsidR="005E0736" w:rsidRPr="00BC2881" w:rsidRDefault="005E0736" w:rsidP="00094DE0">
      <w:pPr>
        <w:jc w:val="both"/>
        <w:rPr>
          <w:rFonts w:ascii="Arial Narrow" w:hAnsi="Arial Narrow" w:cs="Arial"/>
          <w:sz w:val="28"/>
        </w:rPr>
      </w:pPr>
      <w:r w:rsidRPr="00094DE0">
        <w:rPr>
          <w:rFonts w:ascii="Arial Narrow" w:hAnsi="Arial Narrow" w:cs="Arial"/>
          <w:b/>
          <w:sz w:val="28"/>
        </w:rPr>
        <w:t>El Instituto Nacional de Comercialización</w:t>
      </w:r>
      <w:r w:rsidRPr="00BC2881">
        <w:rPr>
          <w:rFonts w:ascii="Arial Narrow" w:hAnsi="Arial Narrow" w:cs="Arial"/>
          <w:sz w:val="28"/>
        </w:rPr>
        <w:t xml:space="preserve"> </w:t>
      </w:r>
      <w:r w:rsidRPr="008902CD">
        <w:rPr>
          <w:rFonts w:ascii="Arial Narrow" w:hAnsi="Arial Narrow" w:cs="Arial"/>
          <w:b/>
          <w:sz w:val="28"/>
        </w:rPr>
        <w:t>Agrícola</w:t>
      </w:r>
      <w:r w:rsidRPr="00BC2881">
        <w:rPr>
          <w:rFonts w:ascii="Arial Narrow" w:hAnsi="Arial Narrow" w:cs="Arial"/>
          <w:sz w:val="28"/>
        </w:rPr>
        <w:t xml:space="preserve"> –INDECA- presenta </w:t>
      </w:r>
      <w:r w:rsidR="0036284D" w:rsidRPr="00BC2881">
        <w:rPr>
          <w:rFonts w:ascii="Arial Narrow" w:hAnsi="Arial Narrow" w:cs="Arial"/>
          <w:sz w:val="28"/>
        </w:rPr>
        <w:t>el informe de</w:t>
      </w:r>
      <w:r w:rsidR="001122A3" w:rsidRPr="00BC2881">
        <w:rPr>
          <w:rFonts w:ascii="Arial Narrow" w:hAnsi="Arial Narrow" w:cs="Arial"/>
          <w:sz w:val="28"/>
        </w:rPr>
        <w:t xml:space="preserve"> </w:t>
      </w:r>
      <w:r w:rsidRPr="00BC2881">
        <w:rPr>
          <w:rFonts w:ascii="Arial Narrow" w:hAnsi="Arial Narrow" w:cs="Arial"/>
          <w:sz w:val="28"/>
        </w:rPr>
        <w:t xml:space="preserve"> </w:t>
      </w:r>
      <w:r w:rsidR="00E51F1D" w:rsidRPr="00BC2881">
        <w:rPr>
          <w:rFonts w:ascii="Arial Narrow" w:hAnsi="Arial Narrow" w:cs="Arial"/>
          <w:sz w:val="28"/>
        </w:rPr>
        <w:t>Memoria de L</w:t>
      </w:r>
      <w:r w:rsidR="00C356F9" w:rsidRPr="00BC2881">
        <w:rPr>
          <w:rFonts w:ascii="Arial Narrow" w:hAnsi="Arial Narrow" w:cs="Arial"/>
          <w:sz w:val="28"/>
        </w:rPr>
        <w:t>abo</w:t>
      </w:r>
      <w:r w:rsidR="002D5418" w:rsidRPr="00BC2881">
        <w:rPr>
          <w:rFonts w:ascii="Arial Narrow" w:hAnsi="Arial Narrow" w:cs="Arial"/>
          <w:sz w:val="28"/>
        </w:rPr>
        <w:t xml:space="preserve">res </w:t>
      </w:r>
      <w:r w:rsidR="00DF3305" w:rsidRPr="00BC2881">
        <w:rPr>
          <w:rFonts w:ascii="Arial Narrow" w:hAnsi="Arial Narrow" w:cs="Arial"/>
          <w:sz w:val="28"/>
        </w:rPr>
        <w:t>correspondiente al</w:t>
      </w:r>
      <w:r w:rsidR="001122A3" w:rsidRPr="00BC2881">
        <w:rPr>
          <w:rFonts w:ascii="Arial Narrow" w:hAnsi="Arial Narrow" w:cs="Arial"/>
          <w:sz w:val="28"/>
        </w:rPr>
        <w:t xml:space="preserve"> año</w:t>
      </w:r>
      <w:r w:rsidR="00DF3305" w:rsidRPr="00BC2881">
        <w:rPr>
          <w:rFonts w:ascii="Arial Narrow" w:hAnsi="Arial Narrow" w:cs="Arial"/>
          <w:sz w:val="28"/>
        </w:rPr>
        <w:t xml:space="preserve"> 2</w:t>
      </w:r>
      <w:r w:rsidR="00AF63EB" w:rsidRPr="00BC2881">
        <w:rPr>
          <w:rFonts w:ascii="Arial Narrow" w:hAnsi="Arial Narrow" w:cs="Arial"/>
          <w:sz w:val="28"/>
        </w:rPr>
        <w:t>,</w:t>
      </w:r>
      <w:r w:rsidR="00A24DB1">
        <w:rPr>
          <w:rFonts w:ascii="Arial Narrow" w:hAnsi="Arial Narrow" w:cs="Arial"/>
          <w:sz w:val="28"/>
        </w:rPr>
        <w:t>020</w:t>
      </w:r>
      <w:r w:rsidR="00611DF7" w:rsidRPr="00BC2881">
        <w:rPr>
          <w:rFonts w:ascii="Arial Narrow" w:hAnsi="Arial Narrow" w:cs="Arial"/>
          <w:sz w:val="28"/>
        </w:rPr>
        <w:t>,</w:t>
      </w:r>
      <w:r w:rsidR="008E461E" w:rsidRPr="00BC2881">
        <w:rPr>
          <w:rFonts w:ascii="Arial Narrow" w:hAnsi="Arial Narrow" w:cs="Arial"/>
          <w:sz w:val="28"/>
        </w:rPr>
        <w:t xml:space="preserve"> en el</w:t>
      </w:r>
      <w:r w:rsidRPr="00BC2881">
        <w:rPr>
          <w:rFonts w:ascii="Arial Narrow" w:hAnsi="Arial Narrow" w:cs="Arial"/>
          <w:sz w:val="28"/>
        </w:rPr>
        <w:t xml:space="preserve"> que se </w:t>
      </w:r>
      <w:r w:rsidR="002D5418" w:rsidRPr="00BC2881">
        <w:rPr>
          <w:rFonts w:ascii="Arial Narrow" w:hAnsi="Arial Narrow" w:cs="Arial"/>
          <w:sz w:val="28"/>
        </w:rPr>
        <w:t xml:space="preserve"> </w:t>
      </w:r>
      <w:r w:rsidRPr="00BC2881">
        <w:rPr>
          <w:rFonts w:ascii="Arial Narrow" w:hAnsi="Arial Narrow" w:cs="Arial"/>
          <w:sz w:val="28"/>
        </w:rPr>
        <w:t>expone</w:t>
      </w:r>
      <w:r w:rsidR="0036284D" w:rsidRPr="00BC2881">
        <w:rPr>
          <w:rFonts w:ascii="Arial Narrow" w:hAnsi="Arial Narrow" w:cs="Arial"/>
          <w:sz w:val="28"/>
        </w:rPr>
        <w:t>n</w:t>
      </w:r>
      <w:r w:rsidRPr="00BC2881">
        <w:rPr>
          <w:rFonts w:ascii="Arial Narrow" w:hAnsi="Arial Narrow" w:cs="Arial"/>
          <w:sz w:val="28"/>
        </w:rPr>
        <w:t xml:space="preserve"> los principales logros</w:t>
      </w:r>
      <w:r w:rsidR="0062590F" w:rsidRPr="00BC2881">
        <w:rPr>
          <w:rFonts w:ascii="Arial Narrow" w:hAnsi="Arial Narrow" w:cs="Arial"/>
          <w:sz w:val="28"/>
        </w:rPr>
        <w:t xml:space="preserve"> y</w:t>
      </w:r>
      <w:r w:rsidR="002D5418" w:rsidRPr="00BC2881">
        <w:rPr>
          <w:rFonts w:ascii="Arial Narrow" w:hAnsi="Arial Narrow" w:cs="Arial"/>
          <w:sz w:val="28"/>
        </w:rPr>
        <w:t xml:space="preserve"> avances</w:t>
      </w:r>
      <w:r w:rsidRPr="00BC2881">
        <w:rPr>
          <w:rFonts w:ascii="Arial Narrow" w:hAnsi="Arial Narrow" w:cs="Arial"/>
          <w:sz w:val="28"/>
        </w:rPr>
        <w:t xml:space="preserve"> obtenidos</w:t>
      </w:r>
      <w:r w:rsidR="005E7F1B" w:rsidRPr="00BC2881">
        <w:rPr>
          <w:rFonts w:ascii="Arial Narrow" w:hAnsi="Arial Narrow" w:cs="Arial"/>
          <w:sz w:val="28"/>
        </w:rPr>
        <w:t>, así como actividades realizadas</w:t>
      </w:r>
      <w:r w:rsidR="00DF3305" w:rsidRPr="00BC2881">
        <w:rPr>
          <w:rFonts w:ascii="Arial Narrow" w:hAnsi="Arial Narrow" w:cs="Arial"/>
          <w:sz w:val="28"/>
        </w:rPr>
        <w:t xml:space="preserve"> por la</w:t>
      </w:r>
      <w:r w:rsidR="00611DF7" w:rsidRPr="00BC2881">
        <w:rPr>
          <w:rFonts w:ascii="Arial Narrow" w:hAnsi="Arial Narrow" w:cs="Arial"/>
          <w:sz w:val="28"/>
        </w:rPr>
        <w:t>s</w:t>
      </w:r>
      <w:r w:rsidR="00DF3305" w:rsidRPr="00BC2881">
        <w:rPr>
          <w:rFonts w:ascii="Arial Narrow" w:hAnsi="Arial Narrow" w:cs="Arial"/>
          <w:sz w:val="28"/>
        </w:rPr>
        <w:t xml:space="preserve"> difere</w:t>
      </w:r>
      <w:r w:rsidR="00611DF7" w:rsidRPr="00BC2881">
        <w:rPr>
          <w:rFonts w:ascii="Arial Narrow" w:hAnsi="Arial Narrow" w:cs="Arial"/>
          <w:sz w:val="28"/>
        </w:rPr>
        <w:t xml:space="preserve">ntes </w:t>
      </w:r>
      <w:r w:rsidR="00592212" w:rsidRPr="00BC2881">
        <w:rPr>
          <w:rFonts w:ascii="Arial Narrow" w:hAnsi="Arial Narrow" w:cs="Arial"/>
          <w:sz w:val="28"/>
        </w:rPr>
        <w:t>Direcciones</w:t>
      </w:r>
      <w:r w:rsidR="00611DF7" w:rsidRPr="00BC2881">
        <w:rPr>
          <w:rFonts w:ascii="Arial Narrow" w:hAnsi="Arial Narrow" w:cs="Arial"/>
          <w:sz w:val="28"/>
        </w:rPr>
        <w:t xml:space="preserve"> que conforman el i</w:t>
      </w:r>
      <w:r w:rsidR="00DF3305" w:rsidRPr="00BC2881">
        <w:rPr>
          <w:rFonts w:ascii="Arial Narrow" w:hAnsi="Arial Narrow" w:cs="Arial"/>
          <w:sz w:val="28"/>
        </w:rPr>
        <w:t>nstituto</w:t>
      </w:r>
      <w:r w:rsidRPr="00BC2881">
        <w:rPr>
          <w:rFonts w:ascii="Arial Narrow" w:hAnsi="Arial Narrow" w:cs="Arial"/>
          <w:sz w:val="28"/>
        </w:rPr>
        <w:t xml:space="preserve">, </w:t>
      </w:r>
      <w:r w:rsidR="00630456" w:rsidRPr="00BC2881">
        <w:rPr>
          <w:rFonts w:ascii="Arial Narrow" w:hAnsi="Arial Narrow" w:cs="Arial"/>
          <w:sz w:val="28"/>
        </w:rPr>
        <w:t xml:space="preserve">los </w:t>
      </w:r>
      <w:r w:rsidR="00611DF7" w:rsidRPr="00BC2881">
        <w:rPr>
          <w:rFonts w:ascii="Arial Narrow" w:hAnsi="Arial Narrow" w:cs="Arial"/>
          <w:sz w:val="28"/>
        </w:rPr>
        <w:t>e</w:t>
      </w:r>
      <w:r w:rsidR="00630456" w:rsidRPr="00BC2881">
        <w:rPr>
          <w:rFonts w:ascii="Arial Narrow" w:hAnsi="Arial Narrow" w:cs="Arial"/>
          <w:sz w:val="28"/>
        </w:rPr>
        <w:t xml:space="preserve">stados </w:t>
      </w:r>
      <w:r w:rsidR="00611DF7" w:rsidRPr="00BC2881">
        <w:rPr>
          <w:rFonts w:ascii="Arial Narrow" w:hAnsi="Arial Narrow" w:cs="Arial"/>
          <w:sz w:val="28"/>
        </w:rPr>
        <w:t>f</w:t>
      </w:r>
      <w:r w:rsidR="00630456" w:rsidRPr="00BC2881">
        <w:rPr>
          <w:rFonts w:ascii="Arial Narrow" w:hAnsi="Arial Narrow" w:cs="Arial"/>
          <w:sz w:val="28"/>
        </w:rPr>
        <w:t>inancieros y</w:t>
      </w:r>
      <w:r w:rsidRPr="00BC2881">
        <w:rPr>
          <w:rFonts w:ascii="Arial Narrow" w:hAnsi="Arial Narrow" w:cs="Arial"/>
          <w:sz w:val="28"/>
        </w:rPr>
        <w:t xml:space="preserve"> l</w:t>
      </w:r>
      <w:r w:rsidR="00DF3305" w:rsidRPr="00BC2881">
        <w:rPr>
          <w:rFonts w:ascii="Arial Narrow" w:hAnsi="Arial Narrow" w:cs="Arial"/>
          <w:sz w:val="28"/>
        </w:rPr>
        <w:t xml:space="preserve">a </w:t>
      </w:r>
      <w:r w:rsidR="00611DF7" w:rsidRPr="00BC2881">
        <w:rPr>
          <w:rFonts w:ascii="Arial Narrow" w:hAnsi="Arial Narrow" w:cs="Arial"/>
          <w:sz w:val="28"/>
        </w:rPr>
        <w:t>e</w:t>
      </w:r>
      <w:r w:rsidR="0036284D" w:rsidRPr="00BC2881">
        <w:rPr>
          <w:rFonts w:ascii="Arial Narrow" w:hAnsi="Arial Narrow" w:cs="Arial"/>
          <w:sz w:val="28"/>
        </w:rPr>
        <w:t>jecución</w:t>
      </w:r>
      <w:r w:rsidR="00611DF7" w:rsidRPr="00BC2881">
        <w:rPr>
          <w:rFonts w:ascii="Arial Narrow" w:hAnsi="Arial Narrow" w:cs="Arial"/>
          <w:sz w:val="28"/>
        </w:rPr>
        <w:t xml:space="preserve"> física y f</w:t>
      </w:r>
      <w:r w:rsidR="00DF3305" w:rsidRPr="00BC2881">
        <w:rPr>
          <w:rFonts w:ascii="Arial Narrow" w:hAnsi="Arial Narrow" w:cs="Arial"/>
          <w:sz w:val="28"/>
        </w:rPr>
        <w:t>inanciera</w:t>
      </w:r>
      <w:r w:rsidR="00A24DB1">
        <w:rPr>
          <w:rFonts w:ascii="Arial Narrow" w:hAnsi="Arial Narrow" w:cs="Arial"/>
          <w:sz w:val="28"/>
        </w:rPr>
        <w:t xml:space="preserve"> del período fiscal 2</w:t>
      </w:r>
      <w:r w:rsidR="005B0CB0">
        <w:rPr>
          <w:rFonts w:ascii="Arial Narrow" w:hAnsi="Arial Narrow" w:cs="Arial"/>
          <w:sz w:val="28"/>
        </w:rPr>
        <w:t>,</w:t>
      </w:r>
      <w:r w:rsidR="00A24DB1">
        <w:rPr>
          <w:rFonts w:ascii="Arial Narrow" w:hAnsi="Arial Narrow" w:cs="Arial"/>
          <w:sz w:val="28"/>
        </w:rPr>
        <w:t>020</w:t>
      </w:r>
      <w:r w:rsidR="0062590F" w:rsidRPr="00BC2881">
        <w:rPr>
          <w:rFonts w:ascii="Arial Narrow" w:hAnsi="Arial Narrow" w:cs="Arial"/>
          <w:sz w:val="28"/>
        </w:rPr>
        <w:t>.</w:t>
      </w:r>
    </w:p>
    <w:p w:rsidR="00096EE0" w:rsidRPr="00BC2881" w:rsidRDefault="00592212" w:rsidP="00A24DB1">
      <w:pPr>
        <w:spacing w:after="120"/>
        <w:jc w:val="both"/>
        <w:rPr>
          <w:rFonts w:ascii="Arial Narrow" w:hAnsi="Arial Narrow" w:cs="Arial"/>
          <w:sz w:val="28"/>
        </w:rPr>
      </w:pPr>
      <w:r w:rsidRPr="00BC2881">
        <w:rPr>
          <w:rFonts w:ascii="Arial Narrow" w:hAnsi="Arial Narrow" w:cs="Arial"/>
          <w:sz w:val="28"/>
        </w:rPr>
        <w:t>El INDECA</w:t>
      </w:r>
      <w:r w:rsidR="0036284D" w:rsidRPr="00BC2881">
        <w:rPr>
          <w:rFonts w:ascii="Arial Narrow" w:hAnsi="Arial Narrow" w:cs="Arial"/>
          <w:sz w:val="28"/>
        </w:rPr>
        <w:t xml:space="preserve"> es una</w:t>
      </w:r>
      <w:r w:rsidR="005C173B" w:rsidRPr="00BC2881">
        <w:rPr>
          <w:rFonts w:ascii="Arial Narrow" w:hAnsi="Arial Narrow" w:cs="Arial"/>
          <w:sz w:val="28"/>
        </w:rPr>
        <w:t xml:space="preserve"> </w:t>
      </w:r>
      <w:r w:rsidR="00DB7BCD" w:rsidRPr="00BC2881">
        <w:rPr>
          <w:rFonts w:ascii="Arial Narrow" w:hAnsi="Arial Narrow" w:cs="Arial"/>
          <w:sz w:val="28"/>
        </w:rPr>
        <w:t>insti</w:t>
      </w:r>
      <w:r w:rsidR="005C173B" w:rsidRPr="00BC2881">
        <w:rPr>
          <w:rFonts w:ascii="Arial Narrow" w:hAnsi="Arial Narrow" w:cs="Arial"/>
          <w:sz w:val="28"/>
        </w:rPr>
        <w:t xml:space="preserve">tución </w:t>
      </w:r>
      <w:r w:rsidR="0036284D" w:rsidRPr="00BC2881">
        <w:rPr>
          <w:rFonts w:ascii="Arial Narrow" w:hAnsi="Arial Narrow" w:cs="Arial"/>
          <w:sz w:val="28"/>
        </w:rPr>
        <w:t>que pertenece al</w:t>
      </w:r>
      <w:r w:rsidR="00A52C8B" w:rsidRPr="00BC2881">
        <w:rPr>
          <w:rFonts w:ascii="Arial Narrow" w:hAnsi="Arial Narrow" w:cs="Arial"/>
          <w:sz w:val="28"/>
        </w:rPr>
        <w:t xml:space="preserve"> sector </w:t>
      </w:r>
      <w:r w:rsidR="00EE04DC" w:rsidRPr="00BC2881">
        <w:rPr>
          <w:rFonts w:ascii="Arial Narrow" w:hAnsi="Arial Narrow" w:cs="Arial"/>
          <w:sz w:val="28"/>
        </w:rPr>
        <w:t xml:space="preserve">público </w:t>
      </w:r>
      <w:r w:rsidR="00A52C8B" w:rsidRPr="00BC2881">
        <w:rPr>
          <w:rFonts w:ascii="Arial Narrow" w:hAnsi="Arial Narrow" w:cs="Arial"/>
          <w:sz w:val="28"/>
        </w:rPr>
        <w:t>agrícola</w:t>
      </w:r>
      <w:r w:rsidR="0036284D" w:rsidRPr="00BC2881">
        <w:rPr>
          <w:rFonts w:ascii="Arial Narrow" w:hAnsi="Arial Narrow" w:cs="Arial"/>
          <w:sz w:val="28"/>
        </w:rPr>
        <w:t>, por lo que</w:t>
      </w:r>
      <w:r w:rsidR="005C173B" w:rsidRPr="00BC2881">
        <w:rPr>
          <w:rFonts w:ascii="Arial Narrow" w:hAnsi="Arial Narrow" w:cs="Arial"/>
          <w:sz w:val="28"/>
        </w:rPr>
        <w:t xml:space="preserve"> participa </w:t>
      </w:r>
      <w:r w:rsidR="00DF3305" w:rsidRPr="00BC2881">
        <w:rPr>
          <w:rFonts w:ascii="Arial Narrow" w:hAnsi="Arial Narrow" w:cs="Arial"/>
          <w:sz w:val="28"/>
        </w:rPr>
        <w:t xml:space="preserve">de forma </w:t>
      </w:r>
      <w:r w:rsidR="0036284D" w:rsidRPr="00BC2881">
        <w:rPr>
          <w:rFonts w:ascii="Arial Narrow" w:hAnsi="Arial Narrow" w:cs="Arial"/>
          <w:sz w:val="28"/>
        </w:rPr>
        <w:t>dinámica</w:t>
      </w:r>
      <w:r w:rsidR="005C173B" w:rsidRPr="00BC2881">
        <w:rPr>
          <w:rFonts w:ascii="Arial Narrow" w:hAnsi="Arial Narrow" w:cs="Arial"/>
          <w:sz w:val="28"/>
        </w:rPr>
        <w:t xml:space="preserve"> brindando </w:t>
      </w:r>
      <w:r w:rsidR="005E0736" w:rsidRPr="00BC2881">
        <w:rPr>
          <w:rFonts w:ascii="Arial Narrow" w:hAnsi="Arial Narrow" w:cs="Arial"/>
          <w:sz w:val="28"/>
        </w:rPr>
        <w:t xml:space="preserve"> servicio</w:t>
      </w:r>
      <w:r w:rsidR="005C173B" w:rsidRPr="00BC2881">
        <w:rPr>
          <w:rFonts w:ascii="Arial Narrow" w:hAnsi="Arial Narrow" w:cs="Arial"/>
          <w:sz w:val="28"/>
        </w:rPr>
        <w:t>s</w:t>
      </w:r>
      <w:r w:rsidR="00F35EA8" w:rsidRPr="00BC2881">
        <w:rPr>
          <w:rFonts w:ascii="Arial Narrow" w:hAnsi="Arial Narrow" w:cs="Arial"/>
          <w:sz w:val="28"/>
        </w:rPr>
        <w:t xml:space="preserve"> de</w:t>
      </w:r>
      <w:r w:rsidR="0036284D" w:rsidRPr="00BC2881">
        <w:rPr>
          <w:rFonts w:ascii="Arial Narrow" w:hAnsi="Arial Narrow" w:cs="Arial"/>
          <w:sz w:val="28"/>
        </w:rPr>
        <w:t xml:space="preserve">: </w:t>
      </w:r>
      <w:r w:rsidR="00F35EA8" w:rsidRPr="00BC2881">
        <w:rPr>
          <w:rFonts w:ascii="Arial Narrow" w:hAnsi="Arial Narrow" w:cs="Arial"/>
          <w:sz w:val="28"/>
        </w:rPr>
        <w:t xml:space="preserve"> internación</w:t>
      </w:r>
      <w:r w:rsidR="005A62A7" w:rsidRPr="00BC2881">
        <w:rPr>
          <w:rFonts w:ascii="Arial Narrow" w:hAnsi="Arial Narrow" w:cs="Arial"/>
          <w:sz w:val="28"/>
        </w:rPr>
        <w:t xml:space="preserve"> de alimentos</w:t>
      </w:r>
      <w:r w:rsidR="00F35EA8" w:rsidRPr="00BC2881">
        <w:rPr>
          <w:rFonts w:ascii="Arial Narrow" w:hAnsi="Arial Narrow" w:cs="Arial"/>
          <w:sz w:val="28"/>
        </w:rPr>
        <w:t xml:space="preserve"> </w:t>
      </w:r>
      <w:r w:rsidR="005E0736" w:rsidRPr="00BC2881">
        <w:rPr>
          <w:rFonts w:ascii="Arial Narrow" w:hAnsi="Arial Narrow" w:cs="Arial"/>
          <w:sz w:val="28"/>
        </w:rPr>
        <w:t>al</w:t>
      </w:r>
      <w:r w:rsidR="001B3E9A" w:rsidRPr="00BC2881">
        <w:rPr>
          <w:rFonts w:ascii="Arial Narrow" w:hAnsi="Arial Narrow" w:cs="Arial"/>
          <w:sz w:val="28"/>
        </w:rPr>
        <w:t xml:space="preserve"> país, almacenamiento, conservación</w:t>
      </w:r>
      <w:r w:rsidR="005E0736" w:rsidRPr="00BC2881">
        <w:rPr>
          <w:rFonts w:ascii="Arial Narrow" w:hAnsi="Arial Narrow" w:cs="Arial"/>
          <w:sz w:val="28"/>
        </w:rPr>
        <w:t xml:space="preserve"> y despacho de los produc</w:t>
      </w:r>
      <w:r w:rsidR="005C173B" w:rsidRPr="00BC2881">
        <w:rPr>
          <w:rFonts w:ascii="Arial Narrow" w:hAnsi="Arial Narrow" w:cs="Arial"/>
          <w:sz w:val="28"/>
        </w:rPr>
        <w:t xml:space="preserve">tos alimenticios </w:t>
      </w:r>
      <w:r w:rsidR="00630456" w:rsidRPr="00BC2881">
        <w:rPr>
          <w:rFonts w:ascii="Arial Narrow" w:hAnsi="Arial Narrow" w:cs="Arial"/>
          <w:sz w:val="28"/>
        </w:rPr>
        <w:t>que</w:t>
      </w:r>
      <w:r w:rsidR="002E117C" w:rsidRPr="00BC2881">
        <w:rPr>
          <w:rFonts w:ascii="Arial Narrow" w:hAnsi="Arial Narrow" w:cs="Arial"/>
          <w:sz w:val="28"/>
        </w:rPr>
        <w:t xml:space="preserve"> entidades del Gobierno</w:t>
      </w:r>
      <w:r w:rsidR="00A06FC3" w:rsidRPr="00BC2881">
        <w:rPr>
          <w:rFonts w:ascii="Arial Narrow" w:hAnsi="Arial Narrow" w:cs="Arial"/>
          <w:sz w:val="28"/>
        </w:rPr>
        <w:t>,</w:t>
      </w:r>
      <w:r w:rsidR="002E117C" w:rsidRPr="00BC2881">
        <w:rPr>
          <w:rFonts w:ascii="Arial Narrow" w:hAnsi="Arial Narrow" w:cs="Arial"/>
          <w:sz w:val="28"/>
        </w:rPr>
        <w:t xml:space="preserve"> como</w:t>
      </w:r>
      <w:r w:rsidR="00630456" w:rsidRPr="00BC2881">
        <w:rPr>
          <w:rFonts w:ascii="Arial Narrow" w:hAnsi="Arial Narrow" w:cs="Arial"/>
          <w:sz w:val="28"/>
        </w:rPr>
        <w:t xml:space="preserve"> </w:t>
      </w:r>
      <w:r w:rsidR="005C173B" w:rsidRPr="00BC2881">
        <w:rPr>
          <w:rFonts w:ascii="Arial Narrow" w:hAnsi="Arial Narrow" w:cs="Arial"/>
          <w:sz w:val="28"/>
        </w:rPr>
        <w:t>el</w:t>
      </w:r>
      <w:r w:rsidR="002E117C" w:rsidRPr="00BC2881">
        <w:rPr>
          <w:sz w:val="28"/>
        </w:rPr>
        <w:t xml:space="preserve"> </w:t>
      </w:r>
      <w:r w:rsidR="002E117C" w:rsidRPr="00BC2881">
        <w:rPr>
          <w:rFonts w:ascii="Arial Narrow" w:hAnsi="Arial Narrow" w:cs="Arial"/>
          <w:sz w:val="28"/>
        </w:rPr>
        <w:t xml:space="preserve">Ministerio de Agricultura, Ganadería y Alimentación </w:t>
      </w:r>
      <w:r w:rsidR="007A2793">
        <w:rPr>
          <w:rFonts w:ascii="Arial Narrow" w:hAnsi="Arial Narrow" w:cs="Arial"/>
          <w:sz w:val="28"/>
        </w:rPr>
        <w:t xml:space="preserve"> </w:t>
      </w:r>
      <w:r w:rsidR="002E117C" w:rsidRPr="00BC2881">
        <w:rPr>
          <w:rFonts w:ascii="Arial Narrow" w:hAnsi="Arial Narrow" w:cs="Arial"/>
          <w:sz w:val="28"/>
        </w:rPr>
        <w:t>– MAGA - a través del Viceministerio de Seguridad Alimentaria y Nutricional - VISAN –</w:t>
      </w:r>
      <w:r w:rsidR="005E0736" w:rsidRPr="00BC2881">
        <w:rPr>
          <w:rFonts w:ascii="Arial Narrow" w:hAnsi="Arial Narrow" w:cs="Arial"/>
          <w:sz w:val="28"/>
        </w:rPr>
        <w:t xml:space="preserve"> </w:t>
      </w:r>
      <w:r w:rsidR="002E117C" w:rsidRPr="00BC2881">
        <w:rPr>
          <w:rFonts w:ascii="Arial Narrow" w:hAnsi="Arial Narrow" w:cs="Arial"/>
          <w:sz w:val="28"/>
        </w:rPr>
        <w:t>,</w:t>
      </w:r>
      <w:r w:rsidR="00A24DB1">
        <w:rPr>
          <w:rFonts w:ascii="Arial Narrow" w:hAnsi="Arial Narrow" w:cs="Arial"/>
          <w:sz w:val="28"/>
        </w:rPr>
        <w:t xml:space="preserve"> Ministerio de Desarrollo </w:t>
      </w:r>
      <w:r w:rsidR="00E34959">
        <w:rPr>
          <w:rFonts w:ascii="Arial Narrow" w:hAnsi="Arial Narrow" w:cs="Arial"/>
          <w:sz w:val="28"/>
        </w:rPr>
        <w:t xml:space="preserve">Social </w:t>
      </w:r>
      <w:r w:rsidR="00A24DB1">
        <w:rPr>
          <w:rFonts w:ascii="Arial Narrow" w:hAnsi="Arial Narrow" w:cs="Arial"/>
          <w:sz w:val="28"/>
        </w:rPr>
        <w:t>– MIDES -,</w:t>
      </w:r>
      <w:r w:rsidR="002E117C" w:rsidRPr="00BC2881">
        <w:rPr>
          <w:sz w:val="28"/>
        </w:rPr>
        <w:t xml:space="preserve"> </w:t>
      </w:r>
      <w:r w:rsidR="002E117C" w:rsidRPr="00BC2881">
        <w:rPr>
          <w:rFonts w:ascii="Arial Narrow" w:hAnsi="Arial Narrow" w:cs="Arial"/>
          <w:sz w:val="28"/>
        </w:rPr>
        <w:t>Secretaría de Obras Sociales de la Esposa del Presidente de la República–SOSEP-</w:t>
      </w:r>
      <w:r w:rsidR="00A06FC3" w:rsidRPr="00BC2881">
        <w:rPr>
          <w:rFonts w:ascii="Arial Narrow" w:hAnsi="Arial Narrow" w:cs="Arial"/>
          <w:sz w:val="28"/>
        </w:rPr>
        <w:t>,</w:t>
      </w:r>
      <w:r w:rsidR="006A1772">
        <w:rPr>
          <w:rFonts w:ascii="Arial Narrow" w:hAnsi="Arial Narrow" w:cs="Arial"/>
          <w:sz w:val="28"/>
        </w:rPr>
        <w:t xml:space="preserve"> </w:t>
      </w:r>
      <w:r w:rsidR="007A2793">
        <w:rPr>
          <w:rFonts w:ascii="Arial Narrow" w:hAnsi="Arial Narrow" w:cs="Arial"/>
          <w:sz w:val="28"/>
        </w:rPr>
        <w:t>distribuyen</w:t>
      </w:r>
      <w:r w:rsidR="002E117C" w:rsidRPr="00BC2881">
        <w:rPr>
          <w:rFonts w:ascii="Arial Narrow" w:hAnsi="Arial Narrow" w:cs="Arial"/>
          <w:sz w:val="28"/>
        </w:rPr>
        <w:t xml:space="preserve"> para realizar intervenciones de ayuda alimentaria oportunas a grupos vulnerables, con riesgo de inseguridad alimentaria y en estado nutricional crítico; y del </w:t>
      </w:r>
      <w:r w:rsidR="00837768" w:rsidRPr="00BC2881">
        <w:rPr>
          <w:rFonts w:ascii="Arial Narrow" w:hAnsi="Arial Narrow" w:cs="Arial"/>
          <w:sz w:val="28"/>
        </w:rPr>
        <w:t>P</w:t>
      </w:r>
      <w:r w:rsidR="005E0736" w:rsidRPr="00BC2881">
        <w:rPr>
          <w:rFonts w:ascii="Arial Narrow" w:hAnsi="Arial Narrow" w:cs="Arial"/>
          <w:sz w:val="28"/>
        </w:rPr>
        <w:t>rograma Mundial de Alimentos</w:t>
      </w:r>
      <w:r w:rsidR="007A2793">
        <w:rPr>
          <w:rFonts w:ascii="Arial Narrow" w:hAnsi="Arial Narrow" w:cs="Arial"/>
          <w:sz w:val="28"/>
        </w:rPr>
        <w:t xml:space="preserve"> </w:t>
      </w:r>
      <w:r w:rsidR="00837768" w:rsidRPr="00BC2881">
        <w:rPr>
          <w:rFonts w:ascii="Arial Narrow" w:hAnsi="Arial Narrow" w:cs="Arial"/>
          <w:sz w:val="28"/>
        </w:rPr>
        <w:t>-PMA-</w:t>
      </w:r>
      <w:r w:rsidR="00E51F1D" w:rsidRPr="00BC2881">
        <w:rPr>
          <w:rFonts w:ascii="Arial Narrow" w:hAnsi="Arial Narrow" w:cs="Arial"/>
          <w:sz w:val="28"/>
        </w:rPr>
        <w:t xml:space="preserve"> de las Naciones U</w:t>
      </w:r>
      <w:r w:rsidR="005C173B" w:rsidRPr="00BC2881">
        <w:rPr>
          <w:rFonts w:ascii="Arial Narrow" w:hAnsi="Arial Narrow" w:cs="Arial"/>
          <w:sz w:val="28"/>
        </w:rPr>
        <w:t xml:space="preserve">nidas </w:t>
      </w:r>
      <w:r w:rsidR="002E117C" w:rsidRPr="00BC2881">
        <w:rPr>
          <w:rFonts w:ascii="Arial Narrow" w:hAnsi="Arial Narrow" w:cs="Arial"/>
          <w:sz w:val="28"/>
        </w:rPr>
        <w:t xml:space="preserve">que </w:t>
      </w:r>
      <w:r w:rsidR="00906263" w:rsidRPr="00BC2881">
        <w:rPr>
          <w:rFonts w:ascii="Arial Narrow" w:hAnsi="Arial Narrow" w:cs="Arial"/>
          <w:sz w:val="28"/>
        </w:rPr>
        <w:t>dona</w:t>
      </w:r>
      <w:r w:rsidR="005C173B" w:rsidRPr="00BC2881">
        <w:rPr>
          <w:rFonts w:ascii="Arial Narrow" w:hAnsi="Arial Narrow" w:cs="Arial"/>
          <w:sz w:val="28"/>
        </w:rPr>
        <w:t xml:space="preserve"> al </w:t>
      </w:r>
      <w:r w:rsidR="0036284D" w:rsidRPr="00BC2881">
        <w:rPr>
          <w:rFonts w:ascii="Arial Narrow" w:hAnsi="Arial Narrow" w:cs="Arial"/>
          <w:sz w:val="28"/>
        </w:rPr>
        <w:t>pueblo guatemalteco</w:t>
      </w:r>
      <w:r w:rsidR="005E0736" w:rsidRPr="00BC2881">
        <w:rPr>
          <w:rFonts w:ascii="Arial Narrow" w:hAnsi="Arial Narrow" w:cs="Arial"/>
          <w:sz w:val="28"/>
        </w:rPr>
        <w:t>.</w:t>
      </w:r>
      <w:r w:rsidR="00EE04DC" w:rsidRPr="00BC2881">
        <w:rPr>
          <w:rFonts w:ascii="Arial Narrow" w:hAnsi="Arial Narrow" w:cs="Arial"/>
          <w:sz w:val="28"/>
        </w:rPr>
        <w:t xml:space="preserve"> De igual manera se brinda el apoyo </w:t>
      </w:r>
      <w:r w:rsidR="002E117C" w:rsidRPr="00BC2881">
        <w:rPr>
          <w:rFonts w:ascii="Arial Narrow" w:hAnsi="Arial Narrow" w:cs="Arial"/>
          <w:sz w:val="28"/>
        </w:rPr>
        <w:t xml:space="preserve">a </w:t>
      </w:r>
      <w:r w:rsidR="00ED3C93" w:rsidRPr="00BC2881">
        <w:rPr>
          <w:rFonts w:ascii="Arial Narrow" w:hAnsi="Arial Narrow" w:cs="Arial"/>
          <w:sz w:val="28"/>
        </w:rPr>
        <w:t>otras instituciones de gobierno que así lo soliciten, previa autorización de la Junta Directiva.</w:t>
      </w:r>
    </w:p>
    <w:p w:rsidR="00096EE0" w:rsidRPr="00BC2881" w:rsidRDefault="007A2D26" w:rsidP="00A24DB1">
      <w:pPr>
        <w:spacing w:after="120"/>
        <w:jc w:val="both"/>
        <w:rPr>
          <w:rFonts w:ascii="Arial Narrow" w:hAnsi="Arial Narrow" w:cs="Arial"/>
          <w:sz w:val="28"/>
        </w:rPr>
      </w:pPr>
      <w:r w:rsidRPr="00BC2881">
        <w:rPr>
          <w:rFonts w:ascii="Arial Narrow" w:hAnsi="Arial Narrow" w:cs="Arial"/>
          <w:sz w:val="28"/>
        </w:rPr>
        <w:t xml:space="preserve">El </w:t>
      </w:r>
      <w:r w:rsidR="009F573D" w:rsidRPr="00BC2881">
        <w:rPr>
          <w:rFonts w:ascii="Arial Narrow" w:hAnsi="Arial Narrow" w:cs="Arial"/>
          <w:sz w:val="28"/>
        </w:rPr>
        <w:t>i</w:t>
      </w:r>
      <w:r w:rsidRPr="00BC2881">
        <w:rPr>
          <w:rFonts w:ascii="Arial Narrow" w:hAnsi="Arial Narrow" w:cs="Arial"/>
          <w:sz w:val="28"/>
        </w:rPr>
        <w:t xml:space="preserve">nstituto </w:t>
      </w:r>
      <w:r w:rsidR="0036284D" w:rsidRPr="00BC2881">
        <w:rPr>
          <w:rFonts w:ascii="Arial Narrow" w:hAnsi="Arial Narrow" w:cs="Arial"/>
          <w:sz w:val="28"/>
        </w:rPr>
        <w:t xml:space="preserve">también </w:t>
      </w:r>
      <w:r w:rsidR="006C38AC" w:rsidRPr="00BC2881">
        <w:rPr>
          <w:rFonts w:ascii="Arial Narrow" w:hAnsi="Arial Narrow" w:cs="Arial"/>
          <w:sz w:val="28"/>
        </w:rPr>
        <w:t xml:space="preserve">brinda </w:t>
      </w:r>
      <w:r w:rsidR="0036284D" w:rsidRPr="00BC2881">
        <w:rPr>
          <w:rFonts w:ascii="Arial Narrow" w:hAnsi="Arial Narrow" w:cs="Arial"/>
          <w:sz w:val="28"/>
        </w:rPr>
        <w:t>el servicio</w:t>
      </w:r>
      <w:r w:rsidR="00C6691E" w:rsidRPr="00BC2881">
        <w:rPr>
          <w:rFonts w:ascii="Arial Narrow" w:hAnsi="Arial Narrow" w:cs="Arial"/>
          <w:sz w:val="28"/>
        </w:rPr>
        <w:t xml:space="preserve"> de</w:t>
      </w:r>
      <w:r w:rsidR="00DD2C1D" w:rsidRPr="00BC2881">
        <w:rPr>
          <w:rFonts w:ascii="Arial Narrow" w:hAnsi="Arial Narrow" w:cs="Arial"/>
          <w:sz w:val="28"/>
        </w:rPr>
        <w:t xml:space="preserve"> beneficiado de maíz blanco</w:t>
      </w:r>
      <w:r w:rsidR="0036284D" w:rsidRPr="00BC2881">
        <w:rPr>
          <w:rFonts w:ascii="Arial Narrow" w:hAnsi="Arial Narrow" w:cs="Arial"/>
          <w:sz w:val="28"/>
        </w:rPr>
        <w:t xml:space="preserve">, principalmente </w:t>
      </w:r>
      <w:r w:rsidR="005F1865" w:rsidRPr="00BC2881">
        <w:rPr>
          <w:rFonts w:ascii="Arial Narrow" w:hAnsi="Arial Narrow" w:cs="Arial"/>
          <w:sz w:val="28"/>
        </w:rPr>
        <w:t xml:space="preserve"> a</w:t>
      </w:r>
      <w:r w:rsidR="0036284D" w:rsidRPr="00BC2881">
        <w:rPr>
          <w:rFonts w:ascii="Arial Narrow" w:hAnsi="Arial Narrow" w:cs="Arial"/>
          <w:sz w:val="28"/>
        </w:rPr>
        <w:t xml:space="preserve"> los</w:t>
      </w:r>
      <w:r w:rsidR="005F1865" w:rsidRPr="00BC2881">
        <w:rPr>
          <w:rFonts w:ascii="Arial Narrow" w:hAnsi="Arial Narrow" w:cs="Arial"/>
          <w:sz w:val="28"/>
        </w:rPr>
        <w:t xml:space="preserve"> grupos </w:t>
      </w:r>
      <w:r w:rsidR="00DD2C1D" w:rsidRPr="00BC2881">
        <w:rPr>
          <w:rFonts w:ascii="Arial Narrow" w:hAnsi="Arial Narrow" w:cs="Arial"/>
          <w:sz w:val="28"/>
        </w:rPr>
        <w:t xml:space="preserve">de </w:t>
      </w:r>
      <w:r w:rsidR="005F1865" w:rsidRPr="00BC2881">
        <w:rPr>
          <w:rFonts w:ascii="Arial Narrow" w:hAnsi="Arial Narrow" w:cs="Arial"/>
          <w:sz w:val="28"/>
        </w:rPr>
        <w:t>productores organizados</w:t>
      </w:r>
      <w:r w:rsidR="00DD2C1D" w:rsidRPr="00BC2881">
        <w:rPr>
          <w:rFonts w:ascii="Arial Narrow" w:hAnsi="Arial Narrow" w:cs="Arial"/>
          <w:sz w:val="28"/>
        </w:rPr>
        <w:t>,</w:t>
      </w:r>
      <w:r w:rsidR="00343009" w:rsidRPr="00BC2881">
        <w:rPr>
          <w:rFonts w:ascii="Arial Narrow" w:hAnsi="Arial Narrow" w:cs="Arial"/>
          <w:sz w:val="28"/>
        </w:rPr>
        <w:t xml:space="preserve"> atendidos por el </w:t>
      </w:r>
      <w:r w:rsidR="006A5E5F" w:rsidRPr="00BC2881">
        <w:rPr>
          <w:rFonts w:ascii="Arial Narrow" w:hAnsi="Arial Narrow" w:cs="Arial"/>
          <w:sz w:val="28"/>
        </w:rPr>
        <w:t>Ministerio de Agricultura, Ganadería y Alimentación –</w:t>
      </w:r>
      <w:r w:rsidR="00343009" w:rsidRPr="00BC2881">
        <w:rPr>
          <w:rFonts w:ascii="Arial Narrow" w:hAnsi="Arial Narrow" w:cs="Arial"/>
          <w:sz w:val="28"/>
        </w:rPr>
        <w:t>MAGA</w:t>
      </w:r>
      <w:r w:rsidR="006A5E5F" w:rsidRPr="00BC2881">
        <w:rPr>
          <w:rFonts w:ascii="Arial Narrow" w:hAnsi="Arial Narrow" w:cs="Arial"/>
          <w:sz w:val="28"/>
        </w:rPr>
        <w:t>-</w:t>
      </w:r>
      <w:r w:rsidR="0058098F" w:rsidRPr="00BC2881">
        <w:rPr>
          <w:rFonts w:ascii="Arial Narrow" w:hAnsi="Arial Narrow" w:cs="Arial"/>
          <w:sz w:val="28"/>
        </w:rPr>
        <w:t xml:space="preserve"> y</w:t>
      </w:r>
      <w:r w:rsidR="00343009" w:rsidRPr="00BC2881">
        <w:rPr>
          <w:rFonts w:ascii="Arial Narrow" w:hAnsi="Arial Narrow" w:cs="Arial"/>
          <w:sz w:val="28"/>
        </w:rPr>
        <w:t xml:space="preserve"> </w:t>
      </w:r>
      <w:r w:rsidR="006A5E5F" w:rsidRPr="00BC2881">
        <w:rPr>
          <w:rFonts w:ascii="Arial Narrow" w:hAnsi="Arial Narrow" w:cs="Arial"/>
          <w:sz w:val="28"/>
        </w:rPr>
        <w:t>el Programa Mundial de Alimentos -PMA-,</w:t>
      </w:r>
      <w:r w:rsidR="00343009" w:rsidRPr="00BC2881">
        <w:rPr>
          <w:rFonts w:ascii="Arial Narrow" w:hAnsi="Arial Narrow" w:cs="Arial"/>
          <w:sz w:val="28"/>
        </w:rPr>
        <w:t xml:space="preserve"> así como a productores individuales.</w:t>
      </w:r>
    </w:p>
    <w:p w:rsidR="00657FE1" w:rsidRPr="00BC2881" w:rsidRDefault="00657FE1" w:rsidP="00A24DB1">
      <w:pPr>
        <w:spacing w:after="120"/>
        <w:jc w:val="both"/>
        <w:rPr>
          <w:rFonts w:ascii="Arial Narrow" w:hAnsi="Arial Narrow" w:cs="Arial"/>
          <w:b/>
          <w:sz w:val="28"/>
        </w:rPr>
      </w:pPr>
      <w:r w:rsidRPr="00BC2881">
        <w:rPr>
          <w:rFonts w:ascii="Arial Narrow" w:hAnsi="Arial Narrow" w:cs="Arial"/>
          <w:b/>
          <w:sz w:val="28"/>
        </w:rPr>
        <w:t>Almacenaje</w:t>
      </w:r>
    </w:p>
    <w:p w:rsidR="00217F2F" w:rsidRPr="00BC2881" w:rsidRDefault="0001662E" w:rsidP="00A24DB1">
      <w:pPr>
        <w:spacing w:after="120"/>
        <w:jc w:val="both"/>
        <w:rPr>
          <w:rFonts w:ascii="Arial Narrow" w:hAnsi="Arial Narrow" w:cs="Arial"/>
          <w:sz w:val="28"/>
        </w:rPr>
      </w:pPr>
      <w:r w:rsidRPr="00BC2881">
        <w:rPr>
          <w:rFonts w:ascii="Arial Narrow" w:hAnsi="Arial Narrow" w:cs="Arial"/>
          <w:sz w:val="28"/>
        </w:rPr>
        <w:t xml:space="preserve">La ayuda alimentaria </w:t>
      </w:r>
      <w:r w:rsidR="00A24DB1">
        <w:rPr>
          <w:rFonts w:ascii="Arial Narrow" w:hAnsi="Arial Narrow" w:cs="Arial"/>
          <w:sz w:val="28"/>
        </w:rPr>
        <w:t>durante el año 2</w:t>
      </w:r>
      <w:r w:rsidR="00094DE0">
        <w:rPr>
          <w:rFonts w:ascii="Arial Narrow" w:hAnsi="Arial Narrow" w:cs="Arial"/>
          <w:sz w:val="28"/>
        </w:rPr>
        <w:t>,</w:t>
      </w:r>
      <w:r w:rsidR="00A24DB1">
        <w:rPr>
          <w:rFonts w:ascii="Arial Narrow" w:hAnsi="Arial Narrow" w:cs="Arial"/>
          <w:sz w:val="28"/>
        </w:rPr>
        <w:t>020</w:t>
      </w:r>
      <w:r w:rsidR="002F7665" w:rsidRPr="00BC2881">
        <w:rPr>
          <w:rFonts w:ascii="Arial Narrow" w:hAnsi="Arial Narrow" w:cs="Arial"/>
          <w:sz w:val="28"/>
        </w:rPr>
        <w:t xml:space="preserve"> </w:t>
      </w:r>
      <w:r w:rsidRPr="00BC2881">
        <w:rPr>
          <w:rFonts w:ascii="Arial Narrow" w:hAnsi="Arial Narrow" w:cs="Arial"/>
          <w:sz w:val="28"/>
        </w:rPr>
        <w:t xml:space="preserve">se </w:t>
      </w:r>
      <w:r w:rsidR="00FF082C" w:rsidRPr="00BC2881">
        <w:rPr>
          <w:rFonts w:ascii="Arial Narrow" w:hAnsi="Arial Narrow" w:cs="Arial"/>
          <w:sz w:val="28"/>
        </w:rPr>
        <w:t>almacenó y resguardó</w:t>
      </w:r>
      <w:r w:rsidR="005E0736" w:rsidRPr="00BC2881">
        <w:rPr>
          <w:rFonts w:ascii="Arial Narrow" w:hAnsi="Arial Narrow" w:cs="Arial"/>
          <w:sz w:val="28"/>
        </w:rPr>
        <w:t xml:space="preserve"> en</w:t>
      </w:r>
      <w:r w:rsidR="005E0736" w:rsidRPr="00BC2881">
        <w:rPr>
          <w:rFonts w:ascii="Arial Narrow" w:hAnsi="Arial Narrow" w:cs="Arial"/>
          <w:b/>
          <w:sz w:val="28"/>
        </w:rPr>
        <w:t xml:space="preserve"> </w:t>
      </w:r>
      <w:r w:rsidR="009B5683" w:rsidRPr="00BC2881">
        <w:rPr>
          <w:rFonts w:ascii="Arial Narrow" w:hAnsi="Arial Narrow" w:cs="Arial"/>
          <w:sz w:val="28"/>
        </w:rPr>
        <w:t>siete</w:t>
      </w:r>
      <w:r w:rsidR="005E0736" w:rsidRPr="00BC2881">
        <w:rPr>
          <w:rFonts w:ascii="Arial Narrow" w:hAnsi="Arial Narrow" w:cs="Arial"/>
          <w:sz w:val="28"/>
        </w:rPr>
        <w:t xml:space="preserve"> bodegas</w:t>
      </w:r>
      <w:r w:rsidR="005C173B" w:rsidRPr="00BC2881">
        <w:rPr>
          <w:rFonts w:ascii="Arial Narrow" w:hAnsi="Arial Narrow" w:cs="Arial"/>
          <w:sz w:val="28"/>
        </w:rPr>
        <w:t xml:space="preserve"> </w:t>
      </w:r>
      <w:r w:rsidR="005E0736" w:rsidRPr="00BC2881">
        <w:rPr>
          <w:rFonts w:ascii="Arial Narrow" w:hAnsi="Arial Narrow" w:cs="Arial"/>
          <w:sz w:val="28"/>
        </w:rPr>
        <w:t xml:space="preserve"> propiedad del INDECA, ubicadas en: </w:t>
      </w:r>
      <w:r w:rsidRPr="00BC2881">
        <w:rPr>
          <w:rFonts w:ascii="Arial Narrow" w:hAnsi="Arial Narrow" w:cs="Arial"/>
          <w:sz w:val="28"/>
        </w:rPr>
        <w:t>1</w:t>
      </w:r>
      <w:r w:rsidR="005E0736" w:rsidRPr="00BC2881">
        <w:rPr>
          <w:rFonts w:ascii="Arial Narrow" w:hAnsi="Arial Narrow" w:cs="Arial"/>
          <w:sz w:val="28"/>
        </w:rPr>
        <w:t xml:space="preserve">) </w:t>
      </w:r>
      <w:r w:rsidR="006B0768" w:rsidRPr="00BC2881">
        <w:rPr>
          <w:rFonts w:ascii="Arial Narrow" w:hAnsi="Arial Narrow" w:cs="Arial"/>
          <w:sz w:val="28"/>
        </w:rPr>
        <w:t xml:space="preserve">Quetzaltenango, </w:t>
      </w:r>
      <w:r w:rsidRPr="00BC2881">
        <w:rPr>
          <w:rFonts w:ascii="Arial Narrow" w:hAnsi="Arial Narrow" w:cs="Arial"/>
          <w:sz w:val="28"/>
        </w:rPr>
        <w:t>2</w:t>
      </w:r>
      <w:r w:rsidR="006B0768" w:rsidRPr="00BC2881">
        <w:rPr>
          <w:rFonts w:ascii="Arial Narrow" w:hAnsi="Arial Narrow" w:cs="Arial"/>
          <w:sz w:val="28"/>
        </w:rPr>
        <w:t xml:space="preserve">) </w:t>
      </w:r>
      <w:r w:rsidR="005E0736" w:rsidRPr="00BC2881">
        <w:rPr>
          <w:rFonts w:ascii="Arial Narrow" w:hAnsi="Arial Narrow" w:cs="Arial"/>
          <w:sz w:val="28"/>
        </w:rPr>
        <w:t xml:space="preserve">Retalhuleu, </w:t>
      </w:r>
      <w:r w:rsidRPr="00BC2881">
        <w:rPr>
          <w:rFonts w:ascii="Arial Narrow" w:hAnsi="Arial Narrow" w:cs="Arial"/>
          <w:sz w:val="28"/>
        </w:rPr>
        <w:t>3</w:t>
      </w:r>
      <w:r w:rsidR="005E0736" w:rsidRPr="00BC2881">
        <w:rPr>
          <w:rFonts w:ascii="Arial Narrow" w:hAnsi="Arial Narrow" w:cs="Arial"/>
          <w:sz w:val="28"/>
        </w:rPr>
        <w:t>) La Alameda, Chimaltenango</w:t>
      </w:r>
      <w:r w:rsidR="00217F2F" w:rsidRPr="00BC2881">
        <w:rPr>
          <w:rFonts w:ascii="Arial Narrow" w:hAnsi="Arial Narrow" w:cs="Arial"/>
          <w:sz w:val="28"/>
        </w:rPr>
        <w:t>,</w:t>
      </w:r>
      <w:r w:rsidRPr="00BC2881">
        <w:rPr>
          <w:rFonts w:ascii="Arial Narrow" w:hAnsi="Arial Narrow" w:cs="Arial"/>
          <w:sz w:val="28"/>
        </w:rPr>
        <w:t xml:space="preserve"> 4</w:t>
      </w:r>
      <w:r w:rsidR="00217F2F" w:rsidRPr="00BC2881">
        <w:rPr>
          <w:rFonts w:ascii="Arial Narrow" w:hAnsi="Arial Narrow" w:cs="Arial"/>
          <w:sz w:val="28"/>
        </w:rPr>
        <w:t>) Colonia Pavón</w:t>
      </w:r>
      <w:r w:rsidR="00F0034D" w:rsidRPr="00BC2881">
        <w:rPr>
          <w:rFonts w:ascii="Arial Narrow" w:hAnsi="Arial Narrow" w:cs="Arial"/>
          <w:sz w:val="28"/>
        </w:rPr>
        <w:t>,</w:t>
      </w:r>
      <w:r w:rsidR="00217F2F" w:rsidRPr="00BC2881">
        <w:rPr>
          <w:rFonts w:ascii="Arial Narrow" w:hAnsi="Arial Narrow" w:cs="Arial"/>
          <w:sz w:val="28"/>
        </w:rPr>
        <w:t xml:space="preserve"> </w:t>
      </w:r>
      <w:r w:rsidR="00F0034D" w:rsidRPr="00BC2881">
        <w:rPr>
          <w:rFonts w:ascii="Arial Narrow" w:hAnsi="Arial Narrow" w:cs="Arial"/>
          <w:sz w:val="28"/>
        </w:rPr>
        <w:t xml:space="preserve">Fraijanes, </w:t>
      </w:r>
      <w:r w:rsidR="00217F2F" w:rsidRPr="00BC2881">
        <w:rPr>
          <w:rFonts w:ascii="Arial Narrow" w:hAnsi="Arial Narrow" w:cs="Arial"/>
          <w:sz w:val="28"/>
        </w:rPr>
        <w:t>Guatemala</w:t>
      </w:r>
      <w:r w:rsidR="00096EE0" w:rsidRPr="00BC2881">
        <w:rPr>
          <w:rFonts w:ascii="Arial Narrow" w:hAnsi="Arial Narrow" w:cs="Arial"/>
          <w:sz w:val="28"/>
        </w:rPr>
        <w:t>,</w:t>
      </w:r>
      <w:r w:rsidR="006B0768" w:rsidRPr="00BC2881">
        <w:rPr>
          <w:rFonts w:ascii="Arial Narrow" w:hAnsi="Arial Narrow" w:cs="Arial"/>
          <w:sz w:val="28"/>
        </w:rPr>
        <w:t xml:space="preserve"> </w:t>
      </w:r>
      <w:r w:rsidRPr="00BC2881">
        <w:rPr>
          <w:rFonts w:ascii="Arial Narrow" w:hAnsi="Arial Narrow" w:cs="Arial"/>
          <w:sz w:val="28"/>
        </w:rPr>
        <w:t>5</w:t>
      </w:r>
      <w:r w:rsidR="005E0736" w:rsidRPr="00BC2881">
        <w:rPr>
          <w:rFonts w:ascii="Arial Narrow" w:hAnsi="Arial Narrow" w:cs="Arial"/>
          <w:sz w:val="28"/>
        </w:rPr>
        <w:t xml:space="preserve">) </w:t>
      </w:r>
      <w:r w:rsidR="003B4BE3" w:rsidRPr="00BC2881">
        <w:rPr>
          <w:rFonts w:ascii="Arial Narrow" w:hAnsi="Arial Narrow" w:cs="Arial"/>
          <w:sz w:val="28"/>
        </w:rPr>
        <w:t>A</w:t>
      </w:r>
      <w:r w:rsidR="00AC0891" w:rsidRPr="00BC2881">
        <w:rPr>
          <w:rFonts w:ascii="Arial Narrow" w:hAnsi="Arial Narrow" w:cs="Arial"/>
          <w:sz w:val="28"/>
        </w:rPr>
        <w:t xml:space="preserve">ldea El </w:t>
      </w:r>
      <w:proofErr w:type="spellStart"/>
      <w:r w:rsidR="00AC0891" w:rsidRPr="00BC2881">
        <w:rPr>
          <w:rFonts w:ascii="Arial Narrow" w:hAnsi="Arial Narrow" w:cs="Arial"/>
          <w:sz w:val="28"/>
        </w:rPr>
        <w:t>Tipón</w:t>
      </w:r>
      <w:proofErr w:type="spellEnd"/>
      <w:r w:rsidR="00C36543" w:rsidRPr="00BC2881">
        <w:rPr>
          <w:rFonts w:ascii="Arial Narrow" w:hAnsi="Arial Narrow" w:cs="Arial"/>
          <w:sz w:val="28"/>
        </w:rPr>
        <w:t>,</w:t>
      </w:r>
      <w:r w:rsidR="00AC0891" w:rsidRPr="00BC2881">
        <w:rPr>
          <w:rFonts w:ascii="Arial Narrow" w:hAnsi="Arial Narrow" w:cs="Arial"/>
          <w:sz w:val="28"/>
        </w:rPr>
        <w:t xml:space="preserve"> </w:t>
      </w:r>
      <w:r w:rsidR="005E0736" w:rsidRPr="00BC2881">
        <w:rPr>
          <w:rFonts w:ascii="Arial Narrow" w:hAnsi="Arial Narrow" w:cs="Arial"/>
          <w:sz w:val="28"/>
        </w:rPr>
        <w:t>Los Amates</w:t>
      </w:r>
      <w:r w:rsidRPr="00BC2881">
        <w:rPr>
          <w:rFonts w:ascii="Arial Narrow" w:hAnsi="Arial Narrow" w:cs="Arial"/>
          <w:sz w:val="28"/>
        </w:rPr>
        <w:t>, Izabal,</w:t>
      </w:r>
      <w:r w:rsidR="006B0768" w:rsidRPr="00BC2881">
        <w:rPr>
          <w:rFonts w:ascii="Arial Narrow" w:hAnsi="Arial Narrow" w:cs="Arial"/>
          <w:sz w:val="28"/>
        </w:rPr>
        <w:t xml:space="preserve">  </w:t>
      </w:r>
      <w:r w:rsidRPr="00BC2881">
        <w:rPr>
          <w:rFonts w:ascii="Arial Narrow" w:hAnsi="Arial Narrow" w:cs="Arial"/>
          <w:sz w:val="28"/>
        </w:rPr>
        <w:t>6</w:t>
      </w:r>
      <w:r w:rsidR="00C0341C" w:rsidRPr="00BC2881">
        <w:rPr>
          <w:rFonts w:ascii="Arial Narrow" w:hAnsi="Arial Narrow" w:cs="Arial"/>
          <w:sz w:val="28"/>
        </w:rPr>
        <w:t>) Tactic</w:t>
      </w:r>
      <w:r w:rsidR="006B0768" w:rsidRPr="00BC2881">
        <w:rPr>
          <w:rFonts w:ascii="Arial Narrow" w:hAnsi="Arial Narrow" w:cs="Arial"/>
          <w:sz w:val="28"/>
        </w:rPr>
        <w:t xml:space="preserve">, </w:t>
      </w:r>
      <w:r w:rsidR="00C0341C" w:rsidRPr="00BC2881">
        <w:rPr>
          <w:rFonts w:ascii="Arial Narrow" w:hAnsi="Arial Narrow" w:cs="Arial"/>
          <w:sz w:val="28"/>
        </w:rPr>
        <w:t xml:space="preserve"> Alta Verapaz</w:t>
      </w:r>
      <w:r w:rsidR="00ED3C93" w:rsidRPr="00BC2881">
        <w:rPr>
          <w:rFonts w:ascii="Arial Narrow" w:hAnsi="Arial Narrow" w:cs="Arial"/>
          <w:sz w:val="28"/>
        </w:rPr>
        <w:t xml:space="preserve"> y</w:t>
      </w:r>
      <w:r w:rsidR="00672749" w:rsidRPr="00BC2881">
        <w:rPr>
          <w:rFonts w:ascii="Arial Narrow" w:hAnsi="Arial Narrow" w:cs="Arial"/>
          <w:sz w:val="28"/>
        </w:rPr>
        <w:t xml:space="preserve"> 7) </w:t>
      </w:r>
      <w:r w:rsidR="004D02B1" w:rsidRPr="00BC2881">
        <w:rPr>
          <w:rFonts w:ascii="Arial Narrow" w:hAnsi="Arial Narrow" w:cs="Arial"/>
          <w:sz w:val="28"/>
        </w:rPr>
        <w:t xml:space="preserve">El Amate Quemado, </w:t>
      </w:r>
      <w:r w:rsidR="009B5683" w:rsidRPr="00BC2881">
        <w:rPr>
          <w:rFonts w:ascii="Arial Narrow" w:hAnsi="Arial Narrow" w:cs="Arial"/>
          <w:sz w:val="28"/>
        </w:rPr>
        <w:t>Ipala, Chiquimula.</w:t>
      </w:r>
      <w:r w:rsidR="006A1772">
        <w:rPr>
          <w:rFonts w:ascii="Arial Narrow" w:hAnsi="Arial Narrow" w:cs="Arial"/>
          <w:sz w:val="28"/>
        </w:rPr>
        <w:t xml:space="preserve"> Para el alimento del programa COVID – 19 el Programa Mundial de Alimentos amplio la capacidad de almacenaje en aproximadamente 100 mil quintales con la instalación de diez bodegas portátiles.</w:t>
      </w:r>
    </w:p>
    <w:p w:rsidR="00D621A1" w:rsidRDefault="005E0736" w:rsidP="00A24DB1">
      <w:pPr>
        <w:spacing w:after="120"/>
        <w:jc w:val="both"/>
        <w:rPr>
          <w:rFonts w:ascii="Arial Narrow" w:hAnsi="Arial Narrow" w:cs="Arial"/>
          <w:sz w:val="28"/>
        </w:rPr>
      </w:pPr>
      <w:r w:rsidRPr="00BC2881">
        <w:rPr>
          <w:rFonts w:ascii="Arial Narrow" w:hAnsi="Arial Narrow" w:cs="Arial"/>
          <w:sz w:val="28"/>
        </w:rPr>
        <w:t xml:space="preserve">Actualmente </w:t>
      </w:r>
      <w:r w:rsidR="00B30BC3" w:rsidRPr="00BC2881">
        <w:rPr>
          <w:rFonts w:ascii="Arial Narrow" w:hAnsi="Arial Narrow" w:cs="Arial"/>
          <w:sz w:val="28"/>
        </w:rPr>
        <w:t>el instituto</w:t>
      </w:r>
      <w:r w:rsidRPr="00BC2881">
        <w:rPr>
          <w:rFonts w:ascii="Arial Narrow" w:hAnsi="Arial Narrow" w:cs="Arial"/>
          <w:sz w:val="28"/>
        </w:rPr>
        <w:t xml:space="preserve"> cuenta con una capacidad de almacenamiento en bodegas de </w:t>
      </w:r>
      <w:r w:rsidR="009B5683" w:rsidRPr="00BC2881">
        <w:rPr>
          <w:rFonts w:ascii="Arial Narrow" w:hAnsi="Arial Narrow" w:cs="Arial"/>
          <w:sz w:val="28"/>
        </w:rPr>
        <w:t>1</w:t>
      </w:r>
      <w:r w:rsidR="004D02B1" w:rsidRPr="00BC2881">
        <w:rPr>
          <w:rFonts w:ascii="Arial Narrow" w:hAnsi="Arial Narrow" w:cs="Arial"/>
          <w:sz w:val="28"/>
        </w:rPr>
        <w:t>5,169</w:t>
      </w:r>
      <w:r w:rsidRPr="00BC2881">
        <w:rPr>
          <w:rFonts w:ascii="Arial Narrow" w:hAnsi="Arial Narrow" w:cs="Arial"/>
          <w:sz w:val="28"/>
        </w:rPr>
        <w:t xml:space="preserve"> </w:t>
      </w:r>
      <w:r w:rsidR="00316C29" w:rsidRPr="00BC2881">
        <w:rPr>
          <w:rFonts w:ascii="Arial Narrow" w:hAnsi="Arial Narrow" w:cs="Arial"/>
          <w:sz w:val="28"/>
        </w:rPr>
        <w:t>Tm</w:t>
      </w:r>
      <w:r w:rsidR="0071687A" w:rsidRPr="00BC2881">
        <w:rPr>
          <w:rFonts w:ascii="Arial Narrow" w:hAnsi="Arial Narrow" w:cs="Arial"/>
          <w:sz w:val="28"/>
        </w:rPr>
        <w:t xml:space="preserve">, </w:t>
      </w:r>
      <w:r w:rsidRPr="00BC2881">
        <w:rPr>
          <w:rFonts w:ascii="Arial Narrow" w:hAnsi="Arial Narrow" w:cs="Arial"/>
          <w:sz w:val="28"/>
        </w:rPr>
        <w:t xml:space="preserve"> que está distribuida en </w:t>
      </w:r>
      <w:r w:rsidR="005050D9" w:rsidRPr="00BC2881">
        <w:rPr>
          <w:rFonts w:ascii="Arial Narrow" w:hAnsi="Arial Narrow" w:cs="Arial"/>
          <w:sz w:val="28"/>
        </w:rPr>
        <w:t xml:space="preserve">las </w:t>
      </w:r>
      <w:r w:rsidR="009B5683" w:rsidRPr="00BC2881">
        <w:rPr>
          <w:rFonts w:ascii="Arial Narrow" w:hAnsi="Arial Narrow" w:cs="Arial"/>
          <w:sz w:val="28"/>
        </w:rPr>
        <w:t>siete</w:t>
      </w:r>
      <w:r w:rsidR="00A96F65" w:rsidRPr="00BC2881">
        <w:rPr>
          <w:rFonts w:ascii="Arial Narrow" w:hAnsi="Arial Narrow" w:cs="Arial"/>
          <w:sz w:val="28"/>
        </w:rPr>
        <w:t xml:space="preserve"> bodegas de la forma siguiente: Fraijanes </w:t>
      </w:r>
      <w:r w:rsidR="00A97FA8" w:rsidRPr="00BC2881">
        <w:rPr>
          <w:rFonts w:ascii="Arial Narrow" w:hAnsi="Arial Narrow" w:cs="Arial"/>
          <w:sz w:val="28"/>
        </w:rPr>
        <w:t>3,856</w:t>
      </w:r>
      <w:r w:rsidR="00F66A05" w:rsidRPr="00BC2881">
        <w:rPr>
          <w:rFonts w:ascii="Arial Narrow" w:hAnsi="Arial Narrow" w:cs="Arial"/>
          <w:sz w:val="28"/>
        </w:rPr>
        <w:t xml:space="preserve"> </w:t>
      </w:r>
      <w:r w:rsidR="00316C29" w:rsidRPr="00BC2881">
        <w:rPr>
          <w:rFonts w:ascii="Arial Narrow" w:hAnsi="Arial Narrow" w:cs="Arial"/>
          <w:sz w:val="28"/>
        </w:rPr>
        <w:t>Tm</w:t>
      </w:r>
      <w:r w:rsidR="00F66A05" w:rsidRPr="00BC2881">
        <w:rPr>
          <w:rFonts w:ascii="Arial Narrow" w:hAnsi="Arial Narrow" w:cs="Arial"/>
          <w:sz w:val="28"/>
        </w:rPr>
        <w:t>;</w:t>
      </w:r>
      <w:r w:rsidR="00A97FA8" w:rsidRPr="00BC2881">
        <w:rPr>
          <w:rFonts w:ascii="Arial Narrow" w:hAnsi="Arial Narrow" w:cs="Arial"/>
          <w:sz w:val="28"/>
        </w:rPr>
        <w:t xml:space="preserve"> Chimaltenango, 1,950</w:t>
      </w:r>
      <w:r w:rsidR="00EA3C67" w:rsidRPr="00BC2881">
        <w:rPr>
          <w:rFonts w:ascii="Arial Narrow" w:hAnsi="Arial Narrow" w:cs="Arial"/>
          <w:sz w:val="28"/>
        </w:rPr>
        <w:t xml:space="preserve"> </w:t>
      </w:r>
      <w:r w:rsidR="00316C29" w:rsidRPr="00BC2881">
        <w:rPr>
          <w:rFonts w:ascii="Arial Narrow" w:hAnsi="Arial Narrow" w:cs="Arial"/>
          <w:sz w:val="28"/>
        </w:rPr>
        <w:t>Tm</w:t>
      </w:r>
      <w:r w:rsidR="00EA3C67" w:rsidRPr="00BC2881">
        <w:rPr>
          <w:rFonts w:ascii="Arial Narrow" w:hAnsi="Arial Narrow" w:cs="Arial"/>
          <w:sz w:val="28"/>
        </w:rPr>
        <w:t>; Quetzaltenango</w:t>
      </w:r>
      <w:r w:rsidRPr="00BC2881">
        <w:rPr>
          <w:rFonts w:ascii="Arial Narrow" w:hAnsi="Arial Narrow" w:cs="Arial"/>
          <w:sz w:val="28"/>
        </w:rPr>
        <w:t xml:space="preserve"> </w:t>
      </w:r>
      <w:r w:rsidR="00A97FA8" w:rsidRPr="00BC2881">
        <w:rPr>
          <w:rFonts w:ascii="Arial Narrow" w:hAnsi="Arial Narrow" w:cs="Arial"/>
          <w:sz w:val="28"/>
        </w:rPr>
        <w:t>2,177</w:t>
      </w:r>
      <w:r w:rsidR="002E063B" w:rsidRPr="00BC2881">
        <w:rPr>
          <w:rFonts w:ascii="Arial Narrow" w:hAnsi="Arial Narrow" w:cs="Arial"/>
          <w:sz w:val="28"/>
        </w:rPr>
        <w:t xml:space="preserve"> </w:t>
      </w:r>
      <w:r w:rsidR="00316C29" w:rsidRPr="00BC2881">
        <w:rPr>
          <w:rFonts w:ascii="Arial Narrow" w:hAnsi="Arial Narrow" w:cs="Arial"/>
          <w:sz w:val="28"/>
        </w:rPr>
        <w:t>Tm</w:t>
      </w:r>
      <w:r w:rsidRPr="00BC2881">
        <w:rPr>
          <w:rFonts w:ascii="Arial Narrow" w:hAnsi="Arial Narrow" w:cs="Arial"/>
          <w:sz w:val="28"/>
        </w:rPr>
        <w:t xml:space="preserve">; Los Amates, </w:t>
      </w:r>
      <w:r w:rsidR="00A97FA8" w:rsidRPr="00BC2881">
        <w:rPr>
          <w:rFonts w:ascii="Arial Narrow" w:hAnsi="Arial Narrow" w:cs="Arial"/>
          <w:sz w:val="28"/>
        </w:rPr>
        <w:t>1,724</w:t>
      </w:r>
      <w:r w:rsidR="00EA3C67" w:rsidRPr="00BC2881">
        <w:rPr>
          <w:rFonts w:ascii="Arial Narrow" w:hAnsi="Arial Narrow" w:cs="Arial"/>
          <w:sz w:val="28"/>
        </w:rPr>
        <w:t xml:space="preserve"> </w:t>
      </w:r>
      <w:r w:rsidR="00316C29" w:rsidRPr="00BC2881">
        <w:rPr>
          <w:rFonts w:ascii="Arial Narrow" w:hAnsi="Arial Narrow" w:cs="Arial"/>
          <w:sz w:val="28"/>
        </w:rPr>
        <w:t>Tm</w:t>
      </w:r>
      <w:r w:rsidR="00355C24" w:rsidRPr="00BC2881">
        <w:rPr>
          <w:rFonts w:ascii="Arial Narrow" w:hAnsi="Arial Narrow" w:cs="Arial"/>
          <w:sz w:val="28"/>
        </w:rPr>
        <w:t>;</w:t>
      </w:r>
      <w:r w:rsidR="00EA3C67" w:rsidRPr="00BC2881">
        <w:rPr>
          <w:rFonts w:ascii="Arial Narrow" w:hAnsi="Arial Narrow" w:cs="Arial"/>
          <w:sz w:val="28"/>
        </w:rPr>
        <w:t xml:space="preserve"> </w:t>
      </w:r>
      <w:r w:rsidRPr="00BC2881">
        <w:rPr>
          <w:rFonts w:ascii="Arial Narrow" w:hAnsi="Arial Narrow" w:cs="Arial"/>
          <w:sz w:val="28"/>
        </w:rPr>
        <w:t>Retalhule</w:t>
      </w:r>
      <w:r w:rsidR="00EA3C67" w:rsidRPr="00BC2881">
        <w:rPr>
          <w:rFonts w:ascii="Arial Narrow" w:hAnsi="Arial Narrow" w:cs="Arial"/>
          <w:sz w:val="28"/>
        </w:rPr>
        <w:t>u</w:t>
      </w:r>
      <w:r w:rsidR="00377850" w:rsidRPr="00BC2881">
        <w:rPr>
          <w:rFonts w:ascii="Arial Narrow" w:hAnsi="Arial Narrow" w:cs="Arial"/>
          <w:sz w:val="28"/>
        </w:rPr>
        <w:t xml:space="preserve"> </w:t>
      </w:r>
      <w:r w:rsidR="00A97FA8" w:rsidRPr="00BC2881">
        <w:rPr>
          <w:rFonts w:ascii="Arial Narrow" w:hAnsi="Arial Narrow" w:cs="Arial"/>
          <w:sz w:val="28"/>
        </w:rPr>
        <w:t>1,996</w:t>
      </w:r>
      <w:r w:rsidR="002E063B" w:rsidRPr="00BC2881">
        <w:rPr>
          <w:rFonts w:ascii="Arial Narrow" w:hAnsi="Arial Narrow" w:cs="Arial"/>
          <w:sz w:val="28"/>
        </w:rPr>
        <w:t xml:space="preserve"> </w:t>
      </w:r>
      <w:r w:rsidR="00316C29" w:rsidRPr="00BC2881">
        <w:rPr>
          <w:rFonts w:ascii="Arial Narrow" w:hAnsi="Arial Narrow" w:cs="Arial"/>
          <w:sz w:val="28"/>
        </w:rPr>
        <w:t>Tm</w:t>
      </w:r>
      <w:r w:rsidR="00355C24" w:rsidRPr="00BC2881">
        <w:rPr>
          <w:rFonts w:ascii="Arial Narrow" w:hAnsi="Arial Narrow" w:cs="Arial"/>
          <w:sz w:val="28"/>
        </w:rPr>
        <w:t xml:space="preserve">; </w:t>
      </w:r>
      <w:r w:rsidR="000750E7" w:rsidRPr="00BC2881">
        <w:rPr>
          <w:rFonts w:ascii="Arial Narrow" w:hAnsi="Arial Narrow" w:cs="Arial"/>
          <w:sz w:val="28"/>
        </w:rPr>
        <w:t xml:space="preserve">Tactic </w:t>
      </w:r>
      <w:r w:rsidR="009B5683" w:rsidRPr="00BC2881">
        <w:rPr>
          <w:rFonts w:ascii="Arial Narrow" w:hAnsi="Arial Narrow" w:cs="Arial"/>
          <w:sz w:val="28"/>
        </w:rPr>
        <w:t>2,876</w:t>
      </w:r>
      <w:r w:rsidR="000750E7" w:rsidRPr="00BC2881">
        <w:rPr>
          <w:rFonts w:ascii="Arial Narrow" w:hAnsi="Arial Narrow" w:cs="Arial"/>
          <w:sz w:val="28"/>
        </w:rPr>
        <w:t xml:space="preserve"> </w:t>
      </w:r>
      <w:r w:rsidR="00316C29" w:rsidRPr="00BC2881">
        <w:rPr>
          <w:rFonts w:ascii="Arial Narrow" w:hAnsi="Arial Narrow" w:cs="Arial"/>
          <w:sz w:val="28"/>
        </w:rPr>
        <w:t>Tm</w:t>
      </w:r>
      <w:r w:rsidR="00F425CC" w:rsidRPr="00BC2881">
        <w:rPr>
          <w:rFonts w:ascii="Arial Narrow" w:hAnsi="Arial Narrow" w:cs="Arial"/>
          <w:sz w:val="28"/>
        </w:rPr>
        <w:t xml:space="preserve"> e</w:t>
      </w:r>
      <w:r w:rsidR="00D24CEA" w:rsidRPr="00BC2881">
        <w:rPr>
          <w:rFonts w:ascii="Arial Narrow" w:hAnsi="Arial Narrow" w:cs="Arial"/>
          <w:sz w:val="28"/>
        </w:rPr>
        <w:t xml:space="preserve"> Ipala</w:t>
      </w:r>
      <w:r w:rsidR="009B5683" w:rsidRPr="00BC2881">
        <w:rPr>
          <w:rFonts w:ascii="Arial Narrow" w:hAnsi="Arial Narrow" w:cs="Arial"/>
          <w:sz w:val="28"/>
        </w:rPr>
        <w:t xml:space="preserve"> 590 Tm.</w:t>
      </w:r>
    </w:p>
    <w:p w:rsidR="00094DE0" w:rsidRPr="00BC2881" w:rsidRDefault="00094DE0" w:rsidP="00A24DB1">
      <w:pPr>
        <w:spacing w:after="120"/>
        <w:jc w:val="both"/>
        <w:rPr>
          <w:rFonts w:ascii="Arial Narrow" w:hAnsi="Arial Narrow" w:cs="Arial"/>
          <w:sz w:val="28"/>
        </w:rPr>
      </w:pPr>
      <w:r>
        <w:rPr>
          <w:rFonts w:ascii="Arial Narrow" w:hAnsi="Arial Narrow" w:cs="Arial"/>
          <w:sz w:val="28"/>
        </w:rPr>
        <w:t>.</w:t>
      </w:r>
    </w:p>
    <w:p w:rsidR="002B0C28" w:rsidRPr="006A5E5F" w:rsidRDefault="002B0C28" w:rsidP="002B0C28">
      <w:pPr>
        <w:jc w:val="both"/>
        <w:rPr>
          <w:rFonts w:ascii="Arial Narrow" w:hAnsi="Arial Narrow" w:cs="Arial"/>
        </w:rPr>
      </w:pPr>
    </w:p>
    <w:p w:rsidR="00413C76" w:rsidRPr="00A24DB1" w:rsidRDefault="00413C76" w:rsidP="00322D1D">
      <w:pPr>
        <w:spacing w:after="120"/>
        <w:jc w:val="both"/>
        <w:rPr>
          <w:rFonts w:ascii="Arial Narrow" w:hAnsi="Arial Narrow" w:cs="Arial"/>
          <w:b/>
          <w:sz w:val="28"/>
          <w:szCs w:val="28"/>
        </w:rPr>
      </w:pPr>
      <w:r w:rsidRPr="00A24DB1">
        <w:rPr>
          <w:rFonts w:ascii="Arial Narrow" w:hAnsi="Arial Narrow" w:cs="Arial"/>
          <w:b/>
          <w:sz w:val="28"/>
          <w:szCs w:val="28"/>
        </w:rPr>
        <w:t xml:space="preserve">Procesamiento </w:t>
      </w:r>
      <w:r w:rsidR="00316C29" w:rsidRPr="00A24DB1">
        <w:rPr>
          <w:rFonts w:ascii="Arial Narrow" w:hAnsi="Arial Narrow" w:cs="Arial"/>
          <w:b/>
          <w:sz w:val="28"/>
          <w:szCs w:val="28"/>
        </w:rPr>
        <w:t>y almacenamiento de</w:t>
      </w:r>
      <w:r w:rsidRPr="00A24DB1">
        <w:rPr>
          <w:rFonts w:ascii="Arial Narrow" w:hAnsi="Arial Narrow" w:cs="Arial"/>
          <w:b/>
          <w:sz w:val="28"/>
          <w:szCs w:val="28"/>
        </w:rPr>
        <w:t xml:space="preserve"> granos</w:t>
      </w:r>
    </w:p>
    <w:p w:rsidR="000C6D30" w:rsidRPr="00A24DB1" w:rsidRDefault="00413C76" w:rsidP="00322D1D">
      <w:pPr>
        <w:shd w:val="clear" w:color="auto" w:fill="FFFFFF"/>
        <w:spacing w:after="120"/>
        <w:jc w:val="both"/>
        <w:rPr>
          <w:rFonts w:ascii="Arial Narrow" w:hAnsi="Arial Narrow" w:cs="Arial"/>
          <w:sz w:val="28"/>
          <w:szCs w:val="28"/>
        </w:rPr>
      </w:pPr>
      <w:r w:rsidRPr="00A24DB1">
        <w:rPr>
          <w:rFonts w:ascii="Arial Narrow" w:hAnsi="Arial Narrow" w:cs="Arial"/>
          <w:sz w:val="28"/>
          <w:szCs w:val="28"/>
        </w:rPr>
        <w:t xml:space="preserve">El </w:t>
      </w:r>
      <w:r w:rsidR="005A62A7" w:rsidRPr="00A24DB1">
        <w:rPr>
          <w:rFonts w:ascii="Arial Narrow" w:hAnsi="Arial Narrow" w:cs="Arial"/>
          <w:sz w:val="28"/>
          <w:szCs w:val="28"/>
        </w:rPr>
        <w:t>i</w:t>
      </w:r>
      <w:r w:rsidRPr="00A24DB1">
        <w:rPr>
          <w:rFonts w:ascii="Arial Narrow" w:hAnsi="Arial Narrow" w:cs="Arial"/>
          <w:sz w:val="28"/>
          <w:szCs w:val="28"/>
        </w:rPr>
        <w:t xml:space="preserve">nstituto tiene </w:t>
      </w:r>
      <w:r w:rsidR="008412A8" w:rsidRPr="00A24DB1">
        <w:rPr>
          <w:rFonts w:ascii="Arial Narrow" w:hAnsi="Arial Narrow" w:cs="Arial"/>
          <w:sz w:val="28"/>
          <w:szCs w:val="28"/>
        </w:rPr>
        <w:t xml:space="preserve">actualmente </w:t>
      </w:r>
      <w:r w:rsidR="002D31CB" w:rsidRPr="00A24DB1">
        <w:rPr>
          <w:rFonts w:ascii="Arial Narrow" w:hAnsi="Arial Narrow" w:cs="Arial"/>
          <w:sz w:val="28"/>
          <w:szCs w:val="28"/>
        </w:rPr>
        <w:t>una capacidad  para</w:t>
      </w:r>
      <w:r w:rsidR="005050D9" w:rsidRPr="00A24DB1">
        <w:rPr>
          <w:rFonts w:ascii="Arial Narrow" w:hAnsi="Arial Narrow" w:cs="Arial"/>
          <w:sz w:val="28"/>
          <w:szCs w:val="28"/>
        </w:rPr>
        <w:t xml:space="preserve"> beneficiado de maíz</w:t>
      </w:r>
      <w:r w:rsidRPr="00A24DB1">
        <w:rPr>
          <w:rFonts w:ascii="Arial Narrow" w:hAnsi="Arial Narrow" w:cs="Arial"/>
          <w:sz w:val="28"/>
          <w:szCs w:val="28"/>
        </w:rPr>
        <w:t>: limpieza, secado, envasado y fumigación</w:t>
      </w:r>
      <w:r w:rsidR="003B4BE3" w:rsidRPr="00A24DB1">
        <w:rPr>
          <w:rFonts w:ascii="Arial Narrow" w:hAnsi="Arial Narrow" w:cs="Arial"/>
          <w:sz w:val="28"/>
          <w:szCs w:val="28"/>
        </w:rPr>
        <w:t>,</w:t>
      </w:r>
      <w:r w:rsidR="00E053F4" w:rsidRPr="00A24DB1">
        <w:rPr>
          <w:rFonts w:ascii="Arial Narrow" w:hAnsi="Arial Narrow" w:cs="Arial"/>
          <w:sz w:val="28"/>
          <w:szCs w:val="28"/>
        </w:rPr>
        <w:t xml:space="preserve"> d</w:t>
      </w:r>
      <w:r w:rsidR="000C6D30" w:rsidRPr="00A24DB1">
        <w:rPr>
          <w:rFonts w:ascii="Arial Narrow" w:hAnsi="Arial Narrow" w:cs="Arial"/>
          <w:sz w:val="28"/>
          <w:szCs w:val="28"/>
        </w:rPr>
        <w:t>e</w:t>
      </w:r>
      <w:r w:rsidR="00E053F4" w:rsidRPr="00A24DB1">
        <w:rPr>
          <w:rFonts w:ascii="Arial Narrow" w:hAnsi="Arial Narrow" w:cs="Arial"/>
          <w:sz w:val="28"/>
          <w:szCs w:val="28"/>
        </w:rPr>
        <w:t xml:space="preserve"> </w:t>
      </w:r>
      <w:r w:rsidR="000C6D30" w:rsidRPr="0053292F">
        <w:rPr>
          <w:rFonts w:ascii="Arial Narrow" w:hAnsi="Arial Narrow" w:cs="Arial"/>
          <w:sz w:val="28"/>
          <w:szCs w:val="28"/>
        </w:rPr>
        <w:t>4</w:t>
      </w:r>
      <w:r w:rsidR="00D867DD" w:rsidRPr="0053292F">
        <w:rPr>
          <w:rFonts w:ascii="Arial Narrow" w:hAnsi="Arial Narrow" w:cs="Arial"/>
          <w:sz w:val="28"/>
          <w:szCs w:val="28"/>
        </w:rPr>
        <w:t>00</w:t>
      </w:r>
      <w:r w:rsidR="004164C3" w:rsidRPr="0053292F">
        <w:rPr>
          <w:rFonts w:ascii="Arial Narrow" w:hAnsi="Arial Narrow" w:cs="Arial"/>
          <w:sz w:val="28"/>
          <w:szCs w:val="28"/>
        </w:rPr>
        <w:t>,000</w:t>
      </w:r>
      <w:r w:rsidR="00E053F4" w:rsidRPr="00A24DB1">
        <w:rPr>
          <w:rFonts w:ascii="Arial Narrow" w:hAnsi="Arial Narrow" w:cs="Arial"/>
          <w:sz w:val="28"/>
          <w:szCs w:val="28"/>
        </w:rPr>
        <w:t xml:space="preserve"> quintales</w:t>
      </w:r>
      <w:r w:rsidR="00A50AA5" w:rsidRPr="00A24DB1">
        <w:rPr>
          <w:rFonts w:ascii="Arial Narrow" w:hAnsi="Arial Narrow" w:cs="Arial"/>
          <w:sz w:val="28"/>
          <w:szCs w:val="28"/>
        </w:rPr>
        <w:t>. P</w:t>
      </w:r>
      <w:r w:rsidR="00E053F4" w:rsidRPr="00A24DB1">
        <w:rPr>
          <w:rFonts w:ascii="Arial Narrow" w:hAnsi="Arial Narrow" w:cs="Arial"/>
          <w:sz w:val="28"/>
          <w:szCs w:val="28"/>
        </w:rPr>
        <w:t>ara realizar este proceso cuenta con</w:t>
      </w:r>
      <w:r w:rsidRPr="00A24DB1">
        <w:rPr>
          <w:rFonts w:ascii="Arial Narrow" w:hAnsi="Arial Narrow" w:cs="Arial"/>
          <w:sz w:val="28"/>
          <w:szCs w:val="28"/>
        </w:rPr>
        <w:t xml:space="preserve"> </w:t>
      </w:r>
      <w:r w:rsidR="00E053F4" w:rsidRPr="00A24DB1">
        <w:rPr>
          <w:rFonts w:ascii="Arial Narrow" w:hAnsi="Arial Narrow" w:cs="Arial"/>
          <w:sz w:val="28"/>
          <w:szCs w:val="28"/>
        </w:rPr>
        <w:t>las instalaciones</w:t>
      </w:r>
      <w:r w:rsidR="00F920CA" w:rsidRPr="00A24DB1">
        <w:rPr>
          <w:rFonts w:ascii="Arial Narrow" w:hAnsi="Arial Narrow" w:cs="Arial"/>
          <w:sz w:val="28"/>
          <w:szCs w:val="28"/>
        </w:rPr>
        <w:t xml:space="preserve"> </w:t>
      </w:r>
      <w:r w:rsidR="000C6D30" w:rsidRPr="00A24DB1">
        <w:rPr>
          <w:rFonts w:ascii="Arial Narrow" w:hAnsi="Arial Narrow" w:cs="Arial"/>
          <w:sz w:val="28"/>
          <w:szCs w:val="28"/>
        </w:rPr>
        <w:t>siguientes:</w:t>
      </w:r>
    </w:p>
    <w:p w:rsidR="0033502F" w:rsidRPr="00A24DB1" w:rsidRDefault="005F3B0F" w:rsidP="005F3B0F">
      <w:pPr>
        <w:shd w:val="clear" w:color="auto" w:fill="FFFFFF"/>
        <w:spacing w:after="120"/>
        <w:jc w:val="center"/>
        <w:rPr>
          <w:rFonts w:ascii="Arial Narrow" w:hAnsi="Arial Narrow" w:cs="Arial"/>
          <w:b/>
          <w:sz w:val="28"/>
          <w:szCs w:val="28"/>
        </w:rPr>
      </w:pPr>
      <w:r w:rsidRPr="00A24DB1">
        <w:rPr>
          <w:rFonts w:ascii="Arial Narrow" w:hAnsi="Arial Narrow" w:cs="Arial"/>
          <w:b/>
          <w:sz w:val="28"/>
          <w:szCs w:val="28"/>
        </w:rPr>
        <w:t>Capacidad de Procesamiento y Almacenaje</w:t>
      </w:r>
    </w:p>
    <w:tbl>
      <w:tblPr>
        <w:tblStyle w:val="Tablaconcuadrcula"/>
        <w:tblW w:w="0" w:type="auto"/>
        <w:jc w:val="center"/>
        <w:tblLook w:val="04A0" w:firstRow="1" w:lastRow="0" w:firstColumn="1" w:lastColumn="0" w:noHBand="0" w:noVBand="1"/>
      </w:tblPr>
      <w:tblGrid>
        <w:gridCol w:w="4486"/>
        <w:gridCol w:w="3970"/>
      </w:tblGrid>
      <w:tr w:rsidR="00802A23" w:rsidRPr="00A24DB1" w:rsidTr="00E34959">
        <w:trPr>
          <w:jc w:val="center"/>
        </w:trPr>
        <w:tc>
          <w:tcPr>
            <w:tcW w:w="4486" w:type="dxa"/>
            <w:tcBorders>
              <w:top w:val="single" w:sz="18" w:space="0" w:color="auto"/>
              <w:left w:val="single" w:sz="18" w:space="0" w:color="auto"/>
              <w:right w:val="single" w:sz="12" w:space="0" w:color="FFFFFF" w:themeColor="background1"/>
            </w:tcBorders>
            <w:shd w:val="clear" w:color="auto" w:fill="000000" w:themeFill="text1"/>
            <w:vAlign w:val="center"/>
          </w:tcPr>
          <w:p w:rsidR="000C6D30" w:rsidRPr="00A24DB1" w:rsidRDefault="000C6D30" w:rsidP="002B0C28">
            <w:pPr>
              <w:spacing w:after="120"/>
              <w:jc w:val="center"/>
              <w:rPr>
                <w:rFonts w:ascii="Arial Narrow" w:hAnsi="Arial Narrow" w:cs="Arial"/>
                <w:b/>
                <w:color w:val="FFFFFF" w:themeColor="background1"/>
                <w:sz w:val="28"/>
                <w:szCs w:val="28"/>
              </w:rPr>
            </w:pPr>
            <w:r w:rsidRPr="00A24DB1">
              <w:rPr>
                <w:rFonts w:ascii="Arial Narrow" w:hAnsi="Arial Narrow" w:cs="Arial"/>
                <w:b/>
                <w:color w:val="FFFFFF" w:themeColor="background1"/>
                <w:sz w:val="28"/>
                <w:szCs w:val="28"/>
              </w:rPr>
              <w:t>Instalación</w:t>
            </w:r>
          </w:p>
        </w:tc>
        <w:tc>
          <w:tcPr>
            <w:tcW w:w="3970" w:type="dxa"/>
            <w:tcBorders>
              <w:top w:val="single" w:sz="18" w:space="0" w:color="auto"/>
              <w:left w:val="single" w:sz="12" w:space="0" w:color="FFFFFF" w:themeColor="background1"/>
              <w:right w:val="single" w:sz="18" w:space="0" w:color="auto"/>
            </w:tcBorders>
            <w:shd w:val="clear" w:color="auto" w:fill="000000" w:themeFill="text1"/>
            <w:vAlign w:val="center"/>
          </w:tcPr>
          <w:p w:rsidR="000C6D30" w:rsidRPr="00A24DB1" w:rsidRDefault="009D11E8" w:rsidP="009D11E8">
            <w:pPr>
              <w:spacing w:after="120"/>
              <w:jc w:val="center"/>
              <w:rPr>
                <w:rFonts w:ascii="Arial Narrow" w:hAnsi="Arial Narrow" w:cs="Arial"/>
                <w:b/>
                <w:color w:val="FFFFFF" w:themeColor="background1"/>
                <w:sz w:val="28"/>
                <w:szCs w:val="28"/>
              </w:rPr>
            </w:pPr>
            <w:r w:rsidRPr="00A24DB1">
              <w:rPr>
                <w:rFonts w:ascii="Arial Narrow" w:hAnsi="Arial Narrow" w:cs="Arial"/>
                <w:b/>
                <w:color w:val="FFFFFF" w:themeColor="background1"/>
                <w:sz w:val="28"/>
                <w:szCs w:val="28"/>
              </w:rPr>
              <w:t>Quintales</w:t>
            </w:r>
          </w:p>
        </w:tc>
      </w:tr>
      <w:tr w:rsidR="000C6D30" w:rsidRPr="00A24DB1" w:rsidTr="00E34959">
        <w:trPr>
          <w:jc w:val="center"/>
        </w:trPr>
        <w:tc>
          <w:tcPr>
            <w:tcW w:w="4486" w:type="dxa"/>
            <w:tcBorders>
              <w:left w:val="single" w:sz="18" w:space="0" w:color="auto"/>
            </w:tcBorders>
          </w:tcPr>
          <w:p w:rsidR="000C6D30" w:rsidRPr="00A24DB1" w:rsidRDefault="000C6D30" w:rsidP="00E34959">
            <w:pPr>
              <w:spacing w:after="120"/>
              <w:jc w:val="center"/>
              <w:rPr>
                <w:rFonts w:ascii="Arial Narrow" w:hAnsi="Arial Narrow" w:cs="Arial"/>
                <w:sz w:val="28"/>
                <w:szCs w:val="28"/>
              </w:rPr>
            </w:pPr>
            <w:r w:rsidRPr="00A24DB1">
              <w:rPr>
                <w:rFonts w:ascii="Arial Narrow" w:hAnsi="Arial Narrow" w:cs="Arial"/>
                <w:sz w:val="28"/>
                <w:szCs w:val="28"/>
              </w:rPr>
              <w:t>Tactic, Alta Verapaz</w:t>
            </w:r>
          </w:p>
        </w:tc>
        <w:tc>
          <w:tcPr>
            <w:tcW w:w="3970" w:type="dxa"/>
            <w:tcBorders>
              <w:right w:val="single" w:sz="18" w:space="0" w:color="auto"/>
            </w:tcBorders>
          </w:tcPr>
          <w:p w:rsidR="000C6D30" w:rsidRPr="00A24DB1" w:rsidRDefault="00021671" w:rsidP="002B0C28">
            <w:pPr>
              <w:spacing w:after="120"/>
              <w:jc w:val="center"/>
              <w:rPr>
                <w:rFonts w:ascii="Arial Narrow" w:hAnsi="Arial Narrow" w:cs="Arial"/>
                <w:sz w:val="28"/>
                <w:szCs w:val="28"/>
              </w:rPr>
            </w:pPr>
            <w:r w:rsidRPr="00A24DB1">
              <w:rPr>
                <w:rFonts w:ascii="Arial Narrow" w:hAnsi="Arial Narrow" w:cs="Arial"/>
                <w:sz w:val="28"/>
                <w:szCs w:val="28"/>
              </w:rPr>
              <w:t xml:space="preserve"> 1</w:t>
            </w:r>
            <w:r w:rsidR="000C6D30" w:rsidRPr="00A24DB1">
              <w:rPr>
                <w:rFonts w:ascii="Arial Narrow" w:hAnsi="Arial Narrow" w:cs="Arial"/>
                <w:sz w:val="28"/>
                <w:szCs w:val="28"/>
              </w:rPr>
              <w:t>00,000</w:t>
            </w:r>
            <w:r w:rsidR="00DF505F" w:rsidRPr="00A24DB1">
              <w:rPr>
                <w:rFonts w:ascii="Arial Narrow" w:hAnsi="Arial Narrow" w:cs="Arial"/>
                <w:sz w:val="28"/>
                <w:szCs w:val="28"/>
              </w:rPr>
              <w:t xml:space="preserve"> </w:t>
            </w:r>
          </w:p>
        </w:tc>
      </w:tr>
      <w:tr w:rsidR="000C6D30" w:rsidRPr="00A24DB1" w:rsidTr="00E34959">
        <w:trPr>
          <w:jc w:val="center"/>
        </w:trPr>
        <w:tc>
          <w:tcPr>
            <w:tcW w:w="4486" w:type="dxa"/>
            <w:tcBorders>
              <w:left w:val="single" w:sz="18" w:space="0" w:color="auto"/>
            </w:tcBorders>
          </w:tcPr>
          <w:p w:rsidR="000C6D30" w:rsidRPr="00A24DB1" w:rsidRDefault="000C6D30" w:rsidP="00E34959">
            <w:pPr>
              <w:spacing w:after="120"/>
              <w:jc w:val="center"/>
              <w:rPr>
                <w:rFonts w:ascii="Arial Narrow" w:hAnsi="Arial Narrow" w:cs="Arial"/>
                <w:sz w:val="28"/>
                <w:szCs w:val="28"/>
              </w:rPr>
            </w:pPr>
            <w:r w:rsidRPr="00A24DB1">
              <w:rPr>
                <w:rFonts w:ascii="Arial Narrow" w:hAnsi="Arial Narrow" w:cs="Arial"/>
                <w:sz w:val="28"/>
                <w:szCs w:val="28"/>
              </w:rPr>
              <w:t>Los Amates, Izabal</w:t>
            </w:r>
          </w:p>
        </w:tc>
        <w:tc>
          <w:tcPr>
            <w:tcW w:w="3970" w:type="dxa"/>
            <w:tcBorders>
              <w:right w:val="single" w:sz="18" w:space="0" w:color="auto"/>
            </w:tcBorders>
          </w:tcPr>
          <w:p w:rsidR="000C6D30" w:rsidRPr="00A24DB1" w:rsidRDefault="00DF505F" w:rsidP="002B0C28">
            <w:pPr>
              <w:spacing w:after="120"/>
              <w:jc w:val="center"/>
              <w:rPr>
                <w:rFonts w:ascii="Arial Narrow" w:hAnsi="Arial Narrow" w:cs="Arial"/>
                <w:sz w:val="28"/>
                <w:szCs w:val="28"/>
              </w:rPr>
            </w:pPr>
            <w:r w:rsidRPr="00A24DB1">
              <w:rPr>
                <w:rFonts w:ascii="Arial Narrow" w:hAnsi="Arial Narrow" w:cs="Arial"/>
                <w:sz w:val="28"/>
                <w:szCs w:val="28"/>
              </w:rPr>
              <w:t xml:space="preserve">   </w:t>
            </w:r>
            <w:r w:rsidR="000C6D30" w:rsidRPr="00A24DB1">
              <w:rPr>
                <w:rFonts w:ascii="Arial Narrow" w:hAnsi="Arial Narrow" w:cs="Arial"/>
                <w:sz w:val="28"/>
                <w:szCs w:val="28"/>
              </w:rPr>
              <w:t>100,000</w:t>
            </w:r>
            <w:r w:rsidRPr="00A24DB1">
              <w:rPr>
                <w:rFonts w:ascii="Arial Narrow" w:hAnsi="Arial Narrow" w:cs="Arial"/>
                <w:sz w:val="28"/>
                <w:szCs w:val="28"/>
              </w:rPr>
              <w:t xml:space="preserve"> *</w:t>
            </w:r>
          </w:p>
        </w:tc>
      </w:tr>
      <w:tr w:rsidR="000C6D30" w:rsidRPr="00A24DB1" w:rsidTr="00E34959">
        <w:trPr>
          <w:jc w:val="center"/>
        </w:trPr>
        <w:tc>
          <w:tcPr>
            <w:tcW w:w="4486" w:type="dxa"/>
            <w:tcBorders>
              <w:left w:val="single" w:sz="18" w:space="0" w:color="auto"/>
              <w:bottom w:val="single" w:sz="18" w:space="0" w:color="auto"/>
            </w:tcBorders>
          </w:tcPr>
          <w:p w:rsidR="000C6D30" w:rsidRPr="00A24DB1" w:rsidRDefault="000C6D30" w:rsidP="00E34959">
            <w:pPr>
              <w:spacing w:after="120"/>
              <w:jc w:val="center"/>
              <w:rPr>
                <w:rFonts w:ascii="Arial Narrow" w:hAnsi="Arial Narrow" w:cs="Arial"/>
                <w:sz w:val="28"/>
                <w:szCs w:val="28"/>
              </w:rPr>
            </w:pPr>
            <w:r w:rsidRPr="00A24DB1">
              <w:rPr>
                <w:rFonts w:ascii="Arial Narrow" w:hAnsi="Arial Narrow" w:cs="Arial"/>
                <w:sz w:val="28"/>
                <w:szCs w:val="28"/>
              </w:rPr>
              <w:t>Retalhuleu, Retalhuleu</w:t>
            </w:r>
          </w:p>
        </w:tc>
        <w:tc>
          <w:tcPr>
            <w:tcW w:w="3970" w:type="dxa"/>
            <w:tcBorders>
              <w:bottom w:val="single" w:sz="18" w:space="0" w:color="auto"/>
              <w:right w:val="single" w:sz="18" w:space="0" w:color="auto"/>
            </w:tcBorders>
          </w:tcPr>
          <w:p w:rsidR="000C6D30" w:rsidRPr="00A24DB1" w:rsidRDefault="00021671" w:rsidP="002B0C28">
            <w:pPr>
              <w:spacing w:after="120"/>
              <w:jc w:val="center"/>
              <w:rPr>
                <w:rFonts w:ascii="Arial Narrow" w:hAnsi="Arial Narrow" w:cs="Arial"/>
                <w:sz w:val="28"/>
                <w:szCs w:val="28"/>
              </w:rPr>
            </w:pPr>
            <w:r w:rsidRPr="00A24DB1">
              <w:rPr>
                <w:rFonts w:ascii="Arial Narrow" w:hAnsi="Arial Narrow" w:cs="Arial"/>
                <w:sz w:val="28"/>
                <w:szCs w:val="28"/>
              </w:rPr>
              <w:t xml:space="preserve">   </w:t>
            </w:r>
            <w:r w:rsidR="000C6D30" w:rsidRPr="00A24DB1">
              <w:rPr>
                <w:rFonts w:ascii="Arial Narrow" w:hAnsi="Arial Narrow" w:cs="Arial"/>
                <w:sz w:val="28"/>
                <w:szCs w:val="28"/>
              </w:rPr>
              <w:t>200,000</w:t>
            </w:r>
            <w:r w:rsidRPr="00A24DB1">
              <w:rPr>
                <w:rFonts w:ascii="Arial Narrow" w:hAnsi="Arial Narrow" w:cs="Arial"/>
                <w:sz w:val="28"/>
                <w:szCs w:val="28"/>
              </w:rPr>
              <w:t xml:space="preserve"> *</w:t>
            </w:r>
          </w:p>
        </w:tc>
      </w:tr>
      <w:tr w:rsidR="00802A23" w:rsidRPr="00A24DB1" w:rsidTr="00E34959">
        <w:trPr>
          <w:trHeight w:val="331"/>
          <w:jc w:val="center"/>
        </w:trPr>
        <w:tc>
          <w:tcPr>
            <w:tcW w:w="4486" w:type="dxa"/>
            <w:tcBorders>
              <w:top w:val="single" w:sz="18" w:space="0" w:color="auto"/>
              <w:left w:val="single" w:sz="18" w:space="0" w:color="auto"/>
              <w:bottom w:val="single" w:sz="18" w:space="0" w:color="auto"/>
            </w:tcBorders>
            <w:shd w:val="clear" w:color="auto" w:fill="auto"/>
            <w:vAlign w:val="center"/>
          </w:tcPr>
          <w:p w:rsidR="000C6D30" w:rsidRPr="00A24DB1" w:rsidRDefault="000C6D30" w:rsidP="002B0C28">
            <w:pPr>
              <w:spacing w:after="120"/>
              <w:jc w:val="center"/>
              <w:rPr>
                <w:rFonts w:ascii="Arial Narrow" w:hAnsi="Arial Narrow" w:cs="Arial"/>
                <w:b/>
                <w:sz w:val="28"/>
                <w:szCs w:val="28"/>
              </w:rPr>
            </w:pPr>
            <w:r w:rsidRPr="00A24DB1">
              <w:rPr>
                <w:rFonts w:ascii="Arial Narrow" w:hAnsi="Arial Narrow" w:cs="Arial"/>
                <w:b/>
                <w:sz w:val="28"/>
                <w:szCs w:val="28"/>
              </w:rPr>
              <w:t>Suma</w:t>
            </w:r>
          </w:p>
        </w:tc>
        <w:tc>
          <w:tcPr>
            <w:tcW w:w="3970" w:type="dxa"/>
            <w:tcBorders>
              <w:top w:val="single" w:sz="18" w:space="0" w:color="auto"/>
              <w:bottom w:val="single" w:sz="18" w:space="0" w:color="auto"/>
              <w:right w:val="single" w:sz="18" w:space="0" w:color="auto"/>
            </w:tcBorders>
            <w:shd w:val="clear" w:color="auto" w:fill="auto"/>
            <w:vAlign w:val="center"/>
          </w:tcPr>
          <w:p w:rsidR="000C6D30" w:rsidRPr="00A24DB1" w:rsidRDefault="000C6D30" w:rsidP="002B0C28">
            <w:pPr>
              <w:spacing w:after="120"/>
              <w:jc w:val="center"/>
              <w:rPr>
                <w:rFonts w:ascii="Arial Narrow" w:hAnsi="Arial Narrow" w:cs="Arial"/>
                <w:b/>
                <w:sz w:val="28"/>
                <w:szCs w:val="28"/>
              </w:rPr>
            </w:pPr>
            <w:r w:rsidRPr="00A24DB1">
              <w:rPr>
                <w:rFonts w:ascii="Arial Narrow" w:hAnsi="Arial Narrow" w:cs="Arial"/>
                <w:b/>
                <w:sz w:val="28"/>
                <w:szCs w:val="28"/>
              </w:rPr>
              <w:fldChar w:fldCharType="begin"/>
            </w:r>
            <w:r w:rsidRPr="00A24DB1">
              <w:rPr>
                <w:rFonts w:ascii="Arial Narrow" w:hAnsi="Arial Narrow" w:cs="Arial"/>
                <w:b/>
                <w:sz w:val="28"/>
                <w:szCs w:val="28"/>
              </w:rPr>
              <w:instrText xml:space="preserve"> =SUM(ABOVE) </w:instrText>
            </w:r>
            <w:r w:rsidRPr="00A24DB1">
              <w:rPr>
                <w:rFonts w:ascii="Arial Narrow" w:hAnsi="Arial Narrow" w:cs="Arial"/>
                <w:b/>
                <w:sz w:val="28"/>
                <w:szCs w:val="28"/>
              </w:rPr>
              <w:fldChar w:fldCharType="separate"/>
            </w:r>
            <w:r w:rsidRPr="00A24DB1">
              <w:rPr>
                <w:rFonts w:ascii="Arial Narrow" w:hAnsi="Arial Narrow" w:cs="Arial"/>
                <w:b/>
                <w:noProof/>
                <w:sz w:val="28"/>
                <w:szCs w:val="28"/>
              </w:rPr>
              <w:t>400,000</w:t>
            </w:r>
            <w:r w:rsidRPr="00A24DB1">
              <w:rPr>
                <w:rFonts w:ascii="Arial Narrow" w:hAnsi="Arial Narrow" w:cs="Arial"/>
                <w:b/>
                <w:sz w:val="28"/>
                <w:szCs w:val="28"/>
              </w:rPr>
              <w:fldChar w:fldCharType="end"/>
            </w:r>
          </w:p>
        </w:tc>
      </w:tr>
    </w:tbl>
    <w:p w:rsidR="00D621A1" w:rsidRPr="00A24DB1" w:rsidRDefault="005F3B0F" w:rsidP="00E34959">
      <w:pPr>
        <w:pStyle w:val="Prrafodelista"/>
        <w:shd w:val="clear" w:color="auto" w:fill="FFFFFF"/>
        <w:spacing w:after="120" w:line="240" w:lineRule="auto"/>
        <w:ind w:left="142"/>
        <w:jc w:val="both"/>
        <w:rPr>
          <w:rFonts w:ascii="Arial Narrow" w:hAnsi="Arial Narrow" w:cs="Arial"/>
          <w:sz w:val="28"/>
          <w:szCs w:val="28"/>
        </w:rPr>
      </w:pPr>
      <w:r w:rsidRPr="00981451">
        <w:rPr>
          <w:rFonts w:ascii="Arial Narrow" w:hAnsi="Arial Narrow" w:cs="Arial"/>
          <w:b/>
          <w:sz w:val="28"/>
          <w:szCs w:val="28"/>
        </w:rPr>
        <w:t>Fuente</w:t>
      </w:r>
      <w:r w:rsidRPr="00A24DB1">
        <w:rPr>
          <w:rFonts w:ascii="Arial Narrow" w:hAnsi="Arial Narrow" w:cs="Arial"/>
          <w:sz w:val="28"/>
          <w:szCs w:val="28"/>
        </w:rPr>
        <w:t>: Dirección de Logística</w:t>
      </w:r>
      <w:r w:rsidR="00BF1639" w:rsidRPr="00A24DB1">
        <w:rPr>
          <w:rFonts w:ascii="Arial Narrow" w:hAnsi="Arial Narrow" w:cs="Arial"/>
          <w:sz w:val="28"/>
          <w:szCs w:val="28"/>
        </w:rPr>
        <w:t xml:space="preserve">  </w:t>
      </w:r>
      <w:r w:rsidR="00ED3C93" w:rsidRPr="00A24DB1">
        <w:rPr>
          <w:rFonts w:ascii="Arial Narrow" w:hAnsi="Arial Narrow" w:cs="Arial"/>
          <w:sz w:val="28"/>
          <w:szCs w:val="28"/>
        </w:rPr>
        <w:t>*</w:t>
      </w:r>
      <w:r w:rsidR="009D11E8" w:rsidRPr="00A24DB1">
        <w:rPr>
          <w:rFonts w:ascii="Arial Narrow" w:hAnsi="Arial Narrow" w:cs="Arial"/>
          <w:sz w:val="28"/>
          <w:szCs w:val="28"/>
        </w:rPr>
        <w:t>a</w:t>
      </w:r>
      <w:r w:rsidR="00DF505F" w:rsidRPr="00A24DB1">
        <w:rPr>
          <w:rFonts w:ascii="Arial Narrow" w:hAnsi="Arial Narrow" w:cs="Arial"/>
          <w:sz w:val="28"/>
          <w:szCs w:val="28"/>
        </w:rPr>
        <w:t>lmacenaje temporal</w:t>
      </w:r>
      <w:r w:rsidR="009D11E8" w:rsidRPr="00A24DB1">
        <w:rPr>
          <w:rFonts w:ascii="Arial Narrow" w:hAnsi="Arial Narrow" w:cs="Arial"/>
          <w:sz w:val="28"/>
          <w:szCs w:val="28"/>
        </w:rPr>
        <w:t xml:space="preserve"> por periodos menores de 2 meses</w:t>
      </w:r>
    </w:p>
    <w:p w:rsidR="00EB24BC" w:rsidRPr="00A24DB1" w:rsidRDefault="00075F7F" w:rsidP="002B0C28">
      <w:pPr>
        <w:spacing w:after="120"/>
        <w:jc w:val="both"/>
        <w:rPr>
          <w:rFonts w:ascii="Arial Narrow" w:hAnsi="Arial Narrow" w:cs="Arial"/>
          <w:b/>
          <w:sz w:val="28"/>
          <w:szCs w:val="28"/>
        </w:rPr>
      </w:pPr>
      <w:r w:rsidRPr="00A24DB1">
        <w:rPr>
          <w:rFonts w:ascii="Arial Narrow" w:hAnsi="Arial Narrow" w:cs="Arial"/>
          <w:b/>
          <w:sz w:val="28"/>
          <w:szCs w:val="28"/>
        </w:rPr>
        <w:t xml:space="preserve">Existencia </w:t>
      </w:r>
      <w:r w:rsidR="00B117BE">
        <w:rPr>
          <w:rFonts w:ascii="Arial Narrow" w:hAnsi="Arial Narrow" w:cs="Arial"/>
          <w:b/>
          <w:sz w:val="28"/>
          <w:szCs w:val="28"/>
        </w:rPr>
        <w:t xml:space="preserve">promedio </w:t>
      </w:r>
      <w:r w:rsidRPr="00A24DB1">
        <w:rPr>
          <w:rFonts w:ascii="Arial Narrow" w:hAnsi="Arial Narrow" w:cs="Arial"/>
          <w:b/>
          <w:sz w:val="28"/>
          <w:szCs w:val="28"/>
        </w:rPr>
        <w:t>de alimentos</w:t>
      </w:r>
    </w:p>
    <w:p w:rsidR="001732FA" w:rsidRDefault="001732FA" w:rsidP="001732FA">
      <w:pPr>
        <w:numPr>
          <w:ilvl w:val="0"/>
          <w:numId w:val="15"/>
        </w:numPr>
        <w:spacing w:after="120"/>
        <w:ind w:left="284" w:hanging="357"/>
        <w:jc w:val="both"/>
        <w:rPr>
          <w:rFonts w:ascii="Arial Narrow" w:hAnsi="Arial Narrow" w:cs="Arial"/>
          <w:b/>
          <w:sz w:val="28"/>
          <w:szCs w:val="28"/>
        </w:rPr>
      </w:pPr>
      <w:r>
        <w:rPr>
          <w:rFonts w:ascii="Arial Narrow" w:hAnsi="Arial Narrow" w:cs="Arial"/>
          <w:b/>
          <w:sz w:val="28"/>
          <w:szCs w:val="28"/>
        </w:rPr>
        <w:t>Programa Mundial de Alimentos – PMA –</w:t>
      </w:r>
    </w:p>
    <w:p w:rsidR="001732FA" w:rsidRPr="001732FA" w:rsidRDefault="001732FA" w:rsidP="001732FA">
      <w:pPr>
        <w:spacing w:after="120"/>
        <w:ind w:left="284"/>
        <w:jc w:val="both"/>
        <w:rPr>
          <w:rFonts w:ascii="Arial Narrow" w:hAnsi="Arial Narrow" w:cs="Arial"/>
          <w:sz w:val="28"/>
          <w:szCs w:val="28"/>
        </w:rPr>
      </w:pPr>
      <w:r>
        <w:rPr>
          <w:rFonts w:ascii="Arial Narrow" w:hAnsi="Arial Narrow" w:cs="Arial"/>
          <w:sz w:val="28"/>
          <w:szCs w:val="28"/>
        </w:rPr>
        <w:t>Durante el año 2</w:t>
      </w:r>
      <w:r w:rsidR="00EE3D8F">
        <w:rPr>
          <w:rFonts w:ascii="Arial Narrow" w:hAnsi="Arial Narrow" w:cs="Arial"/>
          <w:sz w:val="28"/>
          <w:szCs w:val="28"/>
        </w:rPr>
        <w:t>,</w:t>
      </w:r>
      <w:r>
        <w:rPr>
          <w:rFonts w:ascii="Arial Narrow" w:hAnsi="Arial Narrow" w:cs="Arial"/>
          <w:sz w:val="28"/>
          <w:szCs w:val="28"/>
        </w:rPr>
        <w:t>020 en las bodegas del INDECA se mantuvo una existencia promedio</w:t>
      </w:r>
      <w:r w:rsidR="007F35BA">
        <w:rPr>
          <w:rFonts w:ascii="Arial Narrow" w:hAnsi="Arial Narrow" w:cs="Arial"/>
          <w:sz w:val="28"/>
          <w:szCs w:val="28"/>
        </w:rPr>
        <w:t xml:space="preserve"> </w:t>
      </w:r>
      <w:r w:rsidR="00136BA5">
        <w:rPr>
          <w:rFonts w:ascii="Arial Narrow" w:hAnsi="Arial Narrow" w:cs="Arial"/>
          <w:sz w:val="28"/>
          <w:szCs w:val="28"/>
        </w:rPr>
        <w:t>diario anual</w:t>
      </w:r>
      <w:r>
        <w:rPr>
          <w:rFonts w:ascii="Arial Narrow" w:hAnsi="Arial Narrow" w:cs="Arial"/>
          <w:sz w:val="28"/>
          <w:szCs w:val="28"/>
        </w:rPr>
        <w:t xml:space="preserve"> de </w:t>
      </w:r>
      <w:r w:rsidRPr="00AA3F26">
        <w:rPr>
          <w:rFonts w:ascii="Arial Narrow" w:hAnsi="Arial Narrow" w:cs="Arial"/>
          <w:sz w:val="28"/>
          <w:szCs w:val="28"/>
        </w:rPr>
        <w:t>3,494.71</w:t>
      </w:r>
      <w:r>
        <w:rPr>
          <w:rFonts w:ascii="Arial Narrow" w:hAnsi="Arial Narrow" w:cs="Arial"/>
          <w:sz w:val="28"/>
          <w:szCs w:val="28"/>
        </w:rPr>
        <w:t xml:space="preserve"> toneladas métricas del producto del PMA.</w:t>
      </w:r>
    </w:p>
    <w:p w:rsidR="00EA4130" w:rsidRPr="00A24DB1" w:rsidRDefault="00EA4130" w:rsidP="001732FA">
      <w:pPr>
        <w:numPr>
          <w:ilvl w:val="0"/>
          <w:numId w:val="15"/>
        </w:numPr>
        <w:spacing w:after="120"/>
        <w:ind w:left="284" w:hanging="357"/>
        <w:jc w:val="both"/>
        <w:rPr>
          <w:rFonts w:ascii="Arial Narrow" w:hAnsi="Arial Narrow" w:cs="Arial"/>
          <w:b/>
          <w:sz w:val="28"/>
          <w:szCs w:val="28"/>
        </w:rPr>
      </w:pPr>
      <w:r w:rsidRPr="00A24DB1">
        <w:rPr>
          <w:rFonts w:ascii="Arial Narrow" w:hAnsi="Arial Narrow" w:cs="Arial"/>
          <w:b/>
          <w:sz w:val="28"/>
          <w:szCs w:val="28"/>
        </w:rPr>
        <w:t>Ministerio de Agricultura, Ganadería y Alimentación – MAGA –</w:t>
      </w:r>
      <w:r w:rsidR="00027E2B" w:rsidRPr="00A24DB1">
        <w:rPr>
          <w:rFonts w:ascii="Arial Narrow" w:hAnsi="Arial Narrow" w:cs="Arial"/>
          <w:b/>
          <w:sz w:val="28"/>
          <w:szCs w:val="28"/>
        </w:rPr>
        <w:t xml:space="preserve"> </w:t>
      </w:r>
    </w:p>
    <w:p w:rsidR="00EA4130" w:rsidRPr="00E34959" w:rsidRDefault="00CE22A5" w:rsidP="00310C2A">
      <w:pPr>
        <w:spacing w:after="120"/>
        <w:ind w:left="284"/>
        <w:jc w:val="both"/>
        <w:rPr>
          <w:rFonts w:ascii="Arial Narrow" w:hAnsi="Arial Narrow" w:cs="Arial"/>
          <w:b/>
          <w:sz w:val="28"/>
          <w:szCs w:val="28"/>
        </w:rPr>
      </w:pPr>
      <w:r>
        <w:rPr>
          <w:rFonts w:ascii="Arial Narrow" w:hAnsi="Arial Narrow" w:cs="Arial"/>
          <w:sz w:val="28"/>
          <w:szCs w:val="28"/>
        </w:rPr>
        <w:t>Durante el año 2</w:t>
      </w:r>
      <w:r w:rsidR="00AA3F26">
        <w:rPr>
          <w:rFonts w:ascii="Arial Narrow" w:hAnsi="Arial Narrow" w:cs="Arial"/>
          <w:sz w:val="28"/>
          <w:szCs w:val="28"/>
        </w:rPr>
        <w:t>,</w:t>
      </w:r>
      <w:r>
        <w:rPr>
          <w:rFonts w:ascii="Arial Narrow" w:hAnsi="Arial Narrow" w:cs="Arial"/>
          <w:sz w:val="28"/>
          <w:szCs w:val="28"/>
        </w:rPr>
        <w:t>020</w:t>
      </w:r>
      <w:r w:rsidR="00EA4130" w:rsidRPr="00A24DB1">
        <w:rPr>
          <w:rFonts w:ascii="Arial Narrow" w:hAnsi="Arial Narrow" w:cs="Arial"/>
          <w:sz w:val="28"/>
          <w:szCs w:val="28"/>
        </w:rPr>
        <w:t xml:space="preserve"> en </w:t>
      </w:r>
      <w:r w:rsidR="002F776F" w:rsidRPr="00A24DB1">
        <w:rPr>
          <w:rFonts w:ascii="Arial Narrow" w:hAnsi="Arial Narrow" w:cs="Arial"/>
          <w:sz w:val="28"/>
          <w:szCs w:val="28"/>
        </w:rPr>
        <w:t>la</w:t>
      </w:r>
      <w:r w:rsidR="00FC6970">
        <w:rPr>
          <w:rFonts w:ascii="Arial Narrow" w:hAnsi="Arial Narrow" w:cs="Arial"/>
          <w:sz w:val="28"/>
          <w:szCs w:val="28"/>
        </w:rPr>
        <w:t>s bodegas del INDECA se mantuvo</w:t>
      </w:r>
      <w:r w:rsidR="00B05B59" w:rsidRPr="00A24DB1">
        <w:rPr>
          <w:rFonts w:ascii="Arial Narrow" w:hAnsi="Arial Narrow" w:cs="Arial"/>
          <w:sz w:val="28"/>
          <w:szCs w:val="28"/>
        </w:rPr>
        <w:t xml:space="preserve"> una existencia</w:t>
      </w:r>
      <w:r w:rsidR="00A149CE" w:rsidRPr="00A24DB1">
        <w:rPr>
          <w:rFonts w:ascii="Arial Narrow" w:hAnsi="Arial Narrow" w:cs="Arial"/>
          <w:sz w:val="28"/>
          <w:szCs w:val="28"/>
        </w:rPr>
        <w:t xml:space="preserve"> promedio </w:t>
      </w:r>
      <w:r w:rsidR="00136BA5">
        <w:rPr>
          <w:rFonts w:ascii="Arial Narrow" w:hAnsi="Arial Narrow" w:cs="Arial"/>
          <w:sz w:val="28"/>
          <w:szCs w:val="28"/>
        </w:rPr>
        <w:t>diario</w:t>
      </w:r>
      <w:r w:rsidR="00B44CAB" w:rsidRPr="00A24DB1">
        <w:rPr>
          <w:rFonts w:ascii="Arial Narrow" w:hAnsi="Arial Narrow" w:cs="Arial"/>
          <w:sz w:val="28"/>
          <w:szCs w:val="28"/>
        </w:rPr>
        <w:t xml:space="preserve"> anual de</w:t>
      </w:r>
      <w:r w:rsidR="00B05B59" w:rsidRPr="00A24DB1">
        <w:rPr>
          <w:rFonts w:ascii="Arial Narrow" w:hAnsi="Arial Narrow" w:cs="Arial"/>
          <w:sz w:val="28"/>
          <w:szCs w:val="28"/>
        </w:rPr>
        <w:t xml:space="preserve"> </w:t>
      </w:r>
      <w:r w:rsidR="00EA4130" w:rsidRPr="00A24DB1">
        <w:rPr>
          <w:rFonts w:ascii="Arial Narrow" w:hAnsi="Arial Narrow" w:cs="Arial"/>
          <w:sz w:val="28"/>
          <w:szCs w:val="28"/>
        </w:rPr>
        <w:t xml:space="preserve"> </w:t>
      </w:r>
      <w:r w:rsidR="001732FA" w:rsidRPr="00AA3F26">
        <w:rPr>
          <w:rFonts w:ascii="Arial Narrow" w:hAnsi="Arial Narrow" w:cs="Arial"/>
          <w:sz w:val="28"/>
          <w:szCs w:val="28"/>
        </w:rPr>
        <w:t>2,420.29</w:t>
      </w:r>
      <w:r w:rsidR="00B868E6" w:rsidRPr="00A24DB1">
        <w:rPr>
          <w:rFonts w:ascii="Arial Narrow" w:hAnsi="Arial Narrow" w:cs="Arial"/>
          <w:sz w:val="28"/>
          <w:szCs w:val="28"/>
        </w:rPr>
        <w:t xml:space="preserve"> </w:t>
      </w:r>
      <w:r w:rsidR="00EA4130" w:rsidRPr="00A24DB1">
        <w:rPr>
          <w:rFonts w:ascii="Arial Narrow" w:hAnsi="Arial Narrow" w:cs="Arial"/>
          <w:sz w:val="28"/>
          <w:szCs w:val="28"/>
        </w:rPr>
        <w:t>toneladas métricas del producto alimentario</w:t>
      </w:r>
      <w:r w:rsidR="00597DF3" w:rsidRPr="00A24DB1">
        <w:rPr>
          <w:rFonts w:ascii="Arial Narrow" w:hAnsi="Arial Narrow" w:cs="Arial"/>
          <w:sz w:val="28"/>
          <w:szCs w:val="28"/>
        </w:rPr>
        <w:t xml:space="preserve"> del MAGA</w:t>
      </w:r>
      <w:r w:rsidR="00E34959">
        <w:rPr>
          <w:rFonts w:ascii="Arial Narrow" w:hAnsi="Arial Narrow" w:cs="Arial"/>
          <w:sz w:val="28"/>
          <w:szCs w:val="28"/>
        </w:rPr>
        <w:t>.</w:t>
      </w:r>
    </w:p>
    <w:p w:rsidR="006009EF" w:rsidRPr="00A24DB1" w:rsidRDefault="006009EF" w:rsidP="001732FA">
      <w:pPr>
        <w:numPr>
          <w:ilvl w:val="0"/>
          <w:numId w:val="15"/>
        </w:numPr>
        <w:spacing w:after="120"/>
        <w:ind w:left="284" w:hanging="357"/>
        <w:jc w:val="both"/>
        <w:rPr>
          <w:rFonts w:ascii="Arial Narrow" w:hAnsi="Arial Narrow" w:cs="Arial"/>
          <w:b/>
          <w:sz w:val="28"/>
          <w:szCs w:val="28"/>
        </w:rPr>
      </w:pPr>
      <w:r>
        <w:rPr>
          <w:rFonts w:ascii="Arial Narrow" w:hAnsi="Arial Narrow" w:cs="Arial"/>
          <w:b/>
          <w:sz w:val="28"/>
          <w:szCs w:val="28"/>
        </w:rPr>
        <w:t>Ministerio de Desarrollo Social – MIDES -</w:t>
      </w:r>
    </w:p>
    <w:p w:rsidR="006009EF" w:rsidRDefault="006009EF" w:rsidP="00310C2A">
      <w:pPr>
        <w:spacing w:after="120"/>
        <w:ind w:left="284" w:hanging="284"/>
        <w:jc w:val="both"/>
        <w:rPr>
          <w:rFonts w:ascii="Arial Narrow" w:hAnsi="Arial Narrow" w:cs="Arial"/>
          <w:sz w:val="28"/>
          <w:szCs w:val="28"/>
        </w:rPr>
      </w:pPr>
      <w:r>
        <w:rPr>
          <w:rFonts w:ascii="Arial Narrow" w:hAnsi="Arial Narrow" w:cs="Arial"/>
          <w:sz w:val="28"/>
          <w:szCs w:val="28"/>
        </w:rPr>
        <w:t>Durante el año 2</w:t>
      </w:r>
      <w:r w:rsidR="00EE3D8F">
        <w:rPr>
          <w:rFonts w:ascii="Arial Narrow" w:hAnsi="Arial Narrow" w:cs="Arial"/>
          <w:sz w:val="28"/>
          <w:szCs w:val="28"/>
        </w:rPr>
        <w:t>,</w:t>
      </w:r>
      <w:r>
        <w:rPr>
          <w:rFonts w:ascii="Arial Narrow" w:hAnsi="Arial Narrow" w:cs="Arial"/>
          <w:sz w:val="28"/>
          <w:szCs w:val="28"/>
        </w:rPr>
        <w:t>020</w:t>
      </w:r>
      <w:r w:rsidRPr="00A24DB1">
        <w:rPr>
          <w:rFonts w:ascii="Arial Narrow" w:hAnsi="Arial Narrow" w:cs="Arial"/>
          <w:sz w:val="28"/>
          <w:szCs w:val="28"/>
        </w:rPr>
        <w:t xml:space="preserve"> </w:t>
      </w:r>
      <w:r>
        <w:rPr>
          <w:rFonts w:ascii="Arial Narrow" w:hAnsi="Arial Narrow" w:cs="Arial"/>
          <w:sz w:val="28"/>
          <w:szCs w:val="28"/>
        </w:rPr>
        <w:t xml:space="preserve">en las  bodegas del INDECA se mantuvo una existencia promedio </w:t>
      </w:r>
      <w:r w:rsidR="00136BA5">
        <w:rPr>
          <w:rFonts w:ascii="Arial Narrow" w:hAnsi="Arial Narrow" w:cs="Arial"/>
          <w:sz w:val="28"/>
          <w:szCs w:val="28"/>
        </w:rPr>
        <w:t>diario</w:t>
      </w:r>
      <w:r>
        <w:rPr>
          <w:rFonts w:ascii="Arial Narrow" w:hAnsi="Arial Narrow" w:cs="Arial"/>
          <w:sz w:val="28"/>
          <w:szCs w:val="28"/>
        </w:rPr>
        <w:t xml:space="preserve"> anual de </w:t>
      </w:r>
      <w:r w:rsidR="001732FA" w:rsidRPr="00AA3F26">
        <w:rPr>
          <w:rFonts w:ascii="Arial Narrow" w:hAnsi="Arial Narrow" w:cs="Arial"/>
          <w:sz w:val="28"/>
          <w:szCs w:val="28"/>
        </w:rPr>
        <w:t>739.96</w:t>
      </w:r>
      <w:r>
        <w:rPr>
          <w:rFonts w:ascii="Arial Narrow" w:hAnsi="Arial Narrow" w:cs="Arial"/>
          <w:sz w:val="28"/>
          <w:szCs w:val="28"/>
        </w:rPr>
        <w:t xml:space="preserve"> toneladas métricas del producto alimentario del MIDES</w:t>
      </w:r>
      <w:r w:rsidRPr="00A24DB1">
        <w:rPr>
          <w:rFonts w:ascii="Arial Narrow" w:hAnsi="Arial Narrow" w:cs="Arial"/>
          <w:sz w:val="28"/>
          <w:szCs w:val="28"/>
        </w:rPr>
        <w:t>.</w:t>
      </w:r>
    </w:p>
    <w:p w:rsidR="001732FA" w:rsidRPr="00A24DB1" w:rsidRDefault="001732FA" w:rsidP="001732FA">
      <w:pPr>
        <w:numPr>
          <w:ilvl w:val="0"/>
          <w:numId w:val="15"/>
        </w:numPr>
        <w:spacing w:after="120"/>
        <w:ind w:left="284"/>
        <w:jc w:val="both"/>
        <w:rPr>
          <w:rFonts w:ascii="Arial Narrow" w:hAnsi="Arial Narrow" w:cs="Arial"/>
          <w:b/>
          <w:sz w:val="28"/>
          <w:szCs w:val="28"/>
        </w:rPr>
      </w:pPr>
      <w:r w:rsidRPr="00A24DB1">
        <w:rPr>
          <w:rFonts w:ascii="Arial Narrow" w:hAnsi="Arial Narrow" w:cs="Arial"/>
          <w:b/>
          <w:sz w:val="28"/>
          <w:szCs w:val="28"/>
        </w:rPr>
        <w:t>Secretaría de Obras Sociales de la Esposa del Presidente de la República  – SOSEP -</w:t>
      </w:r>
    </w:p>
    <w:p w:rsidR="001732FA" w:rsidRDefault="00310C2A" w:rsidP="00310C2A">
      <w:pPr>
        <w:spacing w:after="120"/>
        <w:ind w:left="284" w:hanging="284"/>
        <w:jc w:val="both"/>
        <w:rPr>
          <w:rFonts w:ascii="Arial Narrow" w:hAnsi="Arial Narrow" w:cs="Arial"/>
          <w:sz w:val="28"/>
          <w:szCs w:val="28"/>
        </w:rPr>
      </w:pPr>
      <w:r>
        <w:rPr>
          <w:rFonts w:ascii="Arial Narrow" w:hAnsi="Arial Narrow" w:cs="Arial"/>
          <w:sz w:val="28"/>
          <w:szCs w:val="28"/>
        </w:rPr>
        <w:tab/>
      </w:r>
      <w:r w:rsidR="001732FA">
        <w:rPr>
          <w:rFonts w:ascii="Arial Narrow" w:hAnsi="Arial Narrow" w:cs="Arial"/>
          <w:sz w:val="28"/>
          <w:szCs w:val="28"/>
        </w:rPr>
        <w:t>Durante el año 2</w:t>
      </w:r>
      <w:r w:rsidR="00EE3D8F">
        <w:rPr>
          <w:rFonts w:ascii="Arial Narrow" w:hAnsi="Arial Narrow" w:cs="Arial"/>
          <w:sz w:val="28"/>
          <w:szCs w:val="28"/>
        </w:rPr>
        <w:t>,</w:t>
      </w:r>
      <w:r w:rsidR="001732FA">
        <w:rPr>
          <w:rFonts w:ascii="Arial Narrow" w:hAnsi="Arial Narrow" w:cs="Arial"/>
          <w:sz w:val="28"/>
          <w:szCs w:val="28"/>
        </w:rPr>
        <w:t>020</w:t>
      </w:r>
      <w:r w:rsidR="001732FA" w:rsidRPr="00A24DB1">
        <w:rPr>
          <w:rFonts w:ascii="Arial Narrow" w:hAnsi="Arial Narrow" w:cs="Arial"/>
          <w:sz w:val="28"/>
          <w:szCs w:val="28"/>
        </w:rPr>
        <w:t xml:space="preserve"> </w:t>
      </w:r>
      <w:r w:rsidR="001732FA">
        <w:rPr>
          <w:rFonts w:ascii="Arial Narrow" w:hAnsi="Arial Narrow" w:cs="Arial"/>
          <w:sz w:val="28"/>
          <w:szCs w:val="28"/>
        </w:rPr>
        <w:t xml:space="preserve">en las  bodegas del INDECA se mantuvo una existencia promedio </w:t>
      </w:r>
      <w:r w:rsidR="00136BA5">
        <w:rPr>
          <w:rFonts w:ascii="Arial Narrow" w:hAnsi="Arial Narrow" w:cs="Arial"/>
          <w:sz w:val="28"/>
          <w:szCs w:val="28"/>
        </w:rPr>
        <w:t>diario</w:t>
      </w:r>
      <w:r w:rsidR="001732FA">
        <w:rPr>
          <w:rFonts w:ascii="Arial Narrow" w:hAnsi="Arial Narrow" w:cs="Arial"/>
          <w:sz w:val="28"/>
          <w:szCs w:val="28"/>
        </w:rPr>
        <w:t xml:space="preserve"> anual de </w:t>
      </w:r>
      <w:r w:rsidR="001732FA" w:rsidRPr="00AA3F26">
        <w:rPr>
          <w:rFonts w:ascii="Arial Narrow" w:hAnsi="Arial Narrow" w:cs="Arial"/>
          <w:sz w:val="28"/>
          <w:szCs w:val="28"/>
        </w:rPr>
        <w:t>153.84</w:t>
      </w:r>
      <w:r w:rsidR="001732FA">
        <w:rPr>
          <w:rFonts w:ascii="Arial Narrow" w:hAnsi="Arial Narrow" w:cs="Arial"/>
          <w:sz w:val="28"/>
          <w:szCs w:val="28"/>
        </w:rPr>
        <w:t xml:space="preserve"> toneladas métricas del producto alimentario de la SOSEP</w:t>
      </w:r>
      <w:r w:rsidR="001732FA" w:rsidRPr="00A24DB1">
        <w:rPr>
          <w:rFonts w:ascii="Arial Narrow" w:hAnsi="Arial Narrow" w:cs="Arial"/>
          <w:sz w:val="28"/>
          <w:szCs w:val="28"/>
        </w:rPr>
        <w:t>.</w:t>
      </w:r>
    </w:p>
    <w:p w:rsidR="00686570" w:rsidRDefault="00686570" w:rsidP="00165F6F">
      <w:pPr>
        <w:spacing w:after="120"/>
        <w:jc w:val="both"/>
        <w:rPr>
          <w:rFonts w:ascii="Arial Narrow" w:hAnsi="Arial Narrow" w:cs="Arial"/>
          <w:sz w:val="28"/>
          <w:szCs w:val="28"/>
        </w:rPr>
      </w:pPr>
    </w:p>
    <w:p w:rsidR="00322D1D" w:rsidRDefault="00322D1D" w:rsidP="00165F6F">
      <w:pPr>
        <w:spacing w:after="120"/>
        <w:jc w:val="both"/>
        <w:rPr>
          <w:rFonts w:ascii="Arial Narrow" w:hAnsi="Arial Narrow" w:cs="Arial"/>
          <w:sz w:val="28"/>
          <w:szCs w:val="28"/>
        </w:rPr>
      </w:pPr>
    </w:p>
    <w:p w:rsidR="00165F6F" w:rsidRPr="00A24DB1" w:rsidRDefault="00076F51" w:rsidP="001732FA">
      <w:pPr>
        <w:numPr>
          <w:ilvl w:val="0"/>
          <w:numId w:val="15"/>
        </w:numPr>
        <w:spacing w:after="120"/>
        <w:jc w:val="both"/>
        <w:rPr>
          <w:rFonts w:ascii="Arial Narrow" w:hAnsi="Arial Narrow" w:cs="Arial"/>
          <w:b/>
          <w:sz w:val="28"/>
          <w:szCs w:val="28"/>
        </w:rPr>
      </w:pPr>
      <w:r w:rsidRPr="00A24DB1">
        <w:rPr>
          <w:rFonts w:ascii="Arial Narrow" w:hAnsi="Arial Narrow" w:cs="Arial"/>
          <w:b/>
          <w:sz w:val="28"/>
          <w:szCs w:val="28"/>
        </w:rPr>
        <w:lastRenderedPageBreak/>
        <w:t xml:space="preserve">Existencias </w:t>
      </w:r>
      <w:r w:rsidR="00AF56B1" w:rsidRPr="00A24DB1">
        <w:rPr>
          <w:rFonts w:ascii="Arial Narrow" w:hAnsi="Arial Narrow" w:cs="Arial"/>
          <w:b/>
          <w:sz w:val="28"/>
          <w:szCs w:val="28"/>
        </w:rPr>
        <w:t xml:space="preserve">diarias, </w:t>
      </w:r>
      <w:r w:rsidRPr="00A24DB1">
        <w:rPr>
          <w:rFonts w:ascii="Arial Narrow" w:hAnsi="Arial Narrow" w:cs="Arial"/>
          <w:b/>
          <w:sz w:val="28"/>
          <w:szCs w:val="28"/>
        </w:rPr>
        <w:t xml:space="preserve">promedio </w:t>
      </w:r>
      <w:r w:rsidR="00AF56B1" w:rsidRPr="00A24DB1">
        <w:rPr>
          <w:rFonts w:ascii="Arial Narrow" w:hAnsi="Arial Narrow" w:cs="Arial"/>
          <w:b/>
          <w:sz w:val="28"/>
          <w:szCs w:val="28"/>
        </w:rPr>
        <w:t>mensuales</w:t>
      </w:r>
      <w:r w:rsidRPr="00A24DB1">
        <w:rPr>
          <w:rFonts w:ascii="Arial Narrow" w:hAnsi="Arial Narrow" w:cs="Arial"/>
          <w:b/>
          <w:sz w:val="28"/>
          <w:szCs w:val="28"/>
        </w:rPr>
        <w:t xml:space="preserve"> acumuladas </w:t>
      </w:r>
      <w:r w:rsidR="00B117BE">
        <w:rPr>
          <w:rFonts w:ascii="Arial Narrow" w:hAnsi="Arial Narrow" w:cs="Arial"/>
          <w:b/>
          <w:sz w:val="28"/>
          <w:szCs w:val="28"/>
        </w:rPr>
        <w:t>durante el 2</w:t>
      </w:r>
      <w:r w:rsidR="00AA3F26">
        <w:rPr>
          <w:rFonts w:ascii="Arial Narrow" w:hAnsi="Arial Narrow" w:cs="Arial"/>
          <w:b/>
          <w:sz w:val="28"/>
          <w:szCs w:val="28"/>
        </w:rPr>
        <w:t>,</w:t>
      </w:r>
      <w:r w:rsidR="00B117BE">
        <w:rPr>
          <w:rFonts w:ascii="Arial Narrow" w:hAnsi="Arial Narrow" w:cs="Arial"/>
          <w:b/>
          <w:sz w:val="28"/>
          <w:szCs w:val="28"/>
        </w:rPr>
        <w:t>020</w:t>
      </w:r>
    </w:p>
    <w:p w:rsidR="005F3B0F" w:rsidRDefault="00B117BE" w:rsidP="005F3B0F">
      <w:pPr>
        <w:spacing w:after="120"/>
        <w:jc w:val="both"/>
        <w:rPr>
          <w:rFonts w:ascii="Arial Narrow" w:hAnsi="Arial Narrow" w:cs="Arial"/>
          <w:sz w:val="28"/>
          <w:szCs w:val="28"/>
        </w:rPr>
      </w:pPr>
      <w:r>
        <w:rPr>
          <w:rFonts w:ascii="Arial Narrow" w:hAnsi="Arial Narrow" w:cs="Arial"/>
          <w:sz w:val="28"/>
          <w:szCs w:val="28"/>
        </w:rPr>
        <w:t>Durante el año 2</w:t>
      </w:r>
      <w:r w:rsidR="00EE3D8F">
        <w:rPr>
          <w:rFonts w:ascii="Arial Narrow" w:hAnsi="Arial Narrow" w:cs="Arial"/>
          <w:sz w:val="28"/>
          <w:szCs w:val="28"/>
        </w:rPr>
        <w:t>,</w:t>
      </w:r>
      <w:r>
        <w:rPr>
          <w:rFonts w:ascii="Arial Narrow" w:hAnsi="Arial Narrow" w:cs="Arial"/>
          <w:sz w:val="28"/>
          <w:szCs w:val="28"/>
        </w:rPr>
        <w:t>020</w:t>
      </w:r>
      <w:r w:rsidR="005F3B0F" w:rsidRPr="00A24DB1">
        <w:rPr>
          <w:rFonts w:ascii="Arial Narrow" w:hAnsi="Arial Narrow" w:cs="Arial"/>
          <w:sz w:val="28"/>
          <w:szCs w:val="28"/>
        </w:rPr>
        <w:t xml:space="preserve"> se manejaron en las bodegas del INDECA un total de </w:t>
      </w:r>
      <w:r w:rsidR="005D5BD3" w:rsidRPr="00AA3F26">
        <w:rPr>
          <w:rFonts w:ascii="Arial Narrow" w:hAnsi="Arial Narrow" w:cs="Arial"/>
          <w:sz w:val="28"/>
          <w:szCs w:val="28"/>
        </w:rPr>
        <w:t>81,705.62</w:t>
      </w:r>
      <w:r w:rsidR="005D5BD3">
        <w:rPr>
          <w:rFonts w:ascii="Arial Narrow" w:hAnsi="Arial Narrow" w:cs="Arial"/>
          <w:b/>
          <w:sz w:val="28"/>
          <w:szCs w:val="28"/>
        </w:rPr>
        <w:t xml:space="preserve"> </w:t>
      </w:r>
      <w:r w:rsidR="005F3B0F" w:rsidRPr="00A24DB1">
        <w:rPr>
          <w:rFonts w:ascii="Arial Narrow" w:hAnsi="Arial Narrow" w:cs="Arial"/>
          <w:sz w:val="28"/>
          <w:szCs w:val="28"/>
        </w:rPr>
        <w:t xml:space="preserve">toneladas </w:t>
      </w:r>
      <w:r w:rsidR="008F489D">
        <w:rPr>
          <w:rFonts w:ascii="Arial Narrow" w:hAnsi="Arial Narrow" w:cs="Arial"/>
          <w:sz w:val="28"/>
          <w:szCs w:val="28"/>
        </w:rPr>
        <w:t xml:space="preserve">métricas  </w:t>
      </w:r>
      <w:r w:rsidR="000E711F">
        <w:rPr>
          <w:rFonts w:ascii="Arial Narrow" w:hAnsi="Arial Narrow" w:cs="Arial"/>
          <w:sz w:val="28"/>
          <w:szCs w:val="28"/>
        </w:rPr>
        <w:t xml:space="preserve">de alimentos </w:t>
      </w:r>
      <w:r w:rsidR="005F3B0F" w:rsidRPr="00A24DB1">
        <w:rPr>
          <w:rFonts w:ascii="Arial Narrow" w:hAnsi="Arial Narrow" w:cs="Arial"/>
          <w:sz w:val="28"/>
          <w:szCs w:val="28"/>
        </w:rPr>
        <w:t>promedio mensuales.</w:t>
      </w:r>
    </w:p>
    <w:p w:rsidR="008E203C" w:rsidRPr="00A24DB1" w:rsidRDefault="008E203C" w:rsidP="005F3B0F">
      <w:pPr>
        <w:spacing w:after="120"/>
        <w:jc w:val="both"/>
        <w:rPr>
          <w:rFonts w:ascii="Arial Narrow" w:hAnsi="Arial Narrow" w:cs="Arial"/>
          <w:sz w:val="28"/>
          <w:szCs w:val="28"/>
        </w:rPr>
      </w:pPr>
    </w:p>
    <w:p w:rsidR="002107C9" w:rsidRPr="00A24DB1" w:rsidRDefault="002107C9" w:rsidP="002107C9">
      <w:pPr>
        <w:spacing w:after="120"/>
        <w:jc w:val="center"/>
        <w:rPr>
          <w:rFonts w:ascii="Arial Narrow" w:hAnsi="Arial Narrow" w:cs="Arial"/>
          <w:b/>
          <w:sz w:val="28"/>
          <w:szCs w:val="28"/>
        </w:rPr>
      </w:pPr>
      <w:r w:rsidRPr="00A24DB1">
        <w:rPr>
          <w:rFonts w:ascii="Arial Narrow" w:hAnsi="Arial Narrow" w:cs="Arial"/>
          <w:b/>
          <w:sz w:val="28"/>
          <w:szCs w:val="28"/>
        </w:rPr>
        <w:t xml:space="preserve">Existencia Promedio </w:t>
      </w:r>
      <w:r w:rsidR="008F195E">
        <w:rPr>
          <w:rFonts w:ascii="Arial Narrow" w:hAnsi="Arial Narrow" w:cs="Arial"/>
          <w:b/>
          <w:sz w:val="28"/>
          <w:szCs w:val="28"/>
        </w:rPr>
        <w:t xml:space="preserve">Diario </w:t>
      </w:r>
      <w:r w:rsidRPr="00A24DB1">
        <w:rPr>
          <w:rFonts w:ascii="Arial Narrow" w:hAnsi="Arial Narrow" w:cs="Arial"/>
          <w:b/>
          <w:sz w:val="28"/>
          <w:szCs w:val="28"/>
        </w:rPr>
        <w:t>Mensual Acumulada</w:t>
      </w:r>
    </w:p>
    <w:p w:rsidR="002107C9" w:rsidRPr="00A24DB1" w:rsidRDefault="004F5C52" w:rsidP="002107C9">
      <w:pPr>
        <w:spacing w:after="120"/>
        <w:jc w:val="center"/>
        <w:rPr>
          <w:rFonts w:ascii="Arial Narrow" w:hAnsi="Arial Narrow" w:cs="Arial"/>
          <w:b/>
          <w:sz w:val="28"/>
          <w:szCs w:val="28"/>
        </w:rPr>
      </w:pPr>
      <w:r>
        <w:rPr>
          <w:rFonts w:ascii="Arial Narrow" w:hAnsi="Arial Narrow" w:cs="Arial"/>
          <w:b/>
          <w:sz w:val="28"/>
          <w:szCs w:val="28"/>
        </w:rPr>
        <w:t>Año 2,020</w:t>
      </w:r>
    </w:p>
    <w:tbl>
      <w:tblPr>
        <w:tblStyle w:val="Tabladecuadrcula4"/>
        <w:tblW w:w="0" w:type="auto"/>
        <w:jc w:val="center"/>
        <w:tblLook w:val="04A0" w:firstRow="1" w:lastRow="0" w:firstColumn="1" w:lastColumn="0" w:noHBand="0" w:noVBand="1"/>
      </w:tblPr>
      <w:tblGrid>
        <w:gridCol w:w="1951"/>
        <w:gridCol w:w="1418"/>
        <w:gridCol w:w="1559"/>
        <w:gridCol w:w="1417"/>
        <w:gridCol w:w="1211"/>
        <w:gridCol w:w="7"/>
        <w:gridCol w:w="1493"/>
      </w:tblGrid>
      <w:tr w:rsidR="00C3000F" w:rsidRPr="00A24DB1" w:rsidTr="000270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12" w:space="0" w:color="auto"/>
              <w:left w:val="single" w:sz="12" w:space="0" w:color="auto"/>
              <w:bottom w:val="single" w:sz="4" w:space="0" w:color="666666" w:themeColor="text1" w:themeTint="99"/>
              <w:right w:val="single" w:sz="12" w:space="0" w:color="FFFFFF" w:themeColor="background1"/>
            </w:tcBorders>
            <w:vAlign w:val="center"/>
          </w:tcPr>
          <w:p w:rsidR="00C3000F" w:rsidRPr="00A24DB1" w:rsidRDefault="00C3000F" w:rsidP="00AF56B1">
            <w:pPr>
              <w:spacing w:after="120"/>
              <w:jc w:val="center"/>
              <w:rPr>
                <w:rFonts w:ascii="Arial Narrow" w:hAnsi="Arial Narrow" w:cs="Arial"/>
                <w:b w:val="0"/>
                <w:sz w:val="28"/>
                <w:szCs w:val="28"/>
              </w:rPr>
            </w:pPr>
            <w:r w:rsidRPr="00A24DB1">
              <w:rPr>
                <w:rFonts w:ascii="Arial Narrow" w:hAnsi="Arial Narrow" w:cs="Arial"/>
                <w:sz w:val="28"/>
                <w:szCs w:val="28"/>
              </w:rPr>
              <w:t>Mes</w:t>
            </w:r>
          </w:p>
        </w:tc>
        <w:tc>
          <w:tcPr>
            <w:tcW w:w="5612" w:type="dxa"/>
            <w:gridSpan w:val="5"/>
            <w:tcBorders>
              <w:top w:val="single" w:sz="12" w:space="0" w:color="auto"/>
              <w:left w:val="single" w:sz="12" w:space="0" w:color="FFFFFF" w:themeColor="background1"/>
              <w:right w:val="single" w:sz="12" w:space="0" w:color="FFFFFF" w:themeColor="background1"/>
            </w:tcBorders>
          </w:tcPr>
          <w:p w:rsidR="00C3000F" w:rsidRPr="00A24DB1" w:rsidRDefault="00C3000F" w:rsidP="00A47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8"/>
                <w:szCs w:val="28"/>
              </w:rPr>
            </w:pPr>
            <w:r w:rsidRPr="00A24DB1">
              <w:rPr>
                <w:rFonts w:ascii="Arial Narrow" w:hAnsi="Arial Narrow" w:cs="Arial"/>
                <w:sz w:val="28"/>
                <w:szCs w:val="28"/>
              </w:rPr>
              <w:t>Institución</w:t>
            </w:r>
          </w:p>
        </w:tc>
        <w:tc>
          <w:tcPr>
            <w:tcW w:w="1493" w:type="dxa"/>
            <w:vMerge w:val="restart"/>
            <w:tcBorders>
              <w:top w:val="single" w:sz="12" w:space="0" w:color="auto"/>
              <w:left w:val="single" w:sz="12" w:space="0" w:color="FFFFFF" w:themeColor="background1"/>
              <w:bottom w:val="single" w:sz="4" w:space="0" w:color="666666" w:themeColor="text1" w:themeTint="99"/>
              <w:right w:val="single" w:sz="12" w:space="0" w:color="auto"/>
            </w:tcBorders>
            <w:vAlign w:val="center"/>
          </w:tcPr>
          <w:p w:rsidR="00C3000F" w:rsidRPr="00A24DB1" w:rsidRDefault="00C3000F" w:rsidP="00A47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8"/>
                <w:szCs w:val="28"/>
              </w:rPr>
            </w:pPr>
            <w:r w:rsidRPr="00A24DB1">
              <w:rPr>
                <w:rFonts w:ascii="Arial Narrow" w:hAnsi="Arial Narrow"/>
                <w:bCs w:val="0"/>
                <w:sz w:val="28"/>
                <w:szCs w:val="28"/>
              </w:rPr>
              <w:t>Total Tm</w:t>
            </w:r>
          </w:p>
        </w:tc>
      </w:tr>
      <w:tr w:rsidR="00C3000F" w:rsidRPr="00A24DB1" w:rsidTr="000270C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000000" w:themeColor="text1"/>
              <w:left w:val="single" w:sz="12" w:space="0" w:color="auto"/>
              <w:right w:val="single" w:sz="12" w:space="0" w:color="FFFFFF" w:themeColor="background1"/>
            </w:tcBorders>
          </w:tcPr>
          <w:p w:rsidR="00C3000F" w:rsidRPr="00A24DB1" w:rsidRDefault="00C3000F" w:rsidP="00165F6F">
            <w:pPr>
              <w:spacing w:after="120"/>
              <w:jc w:val="both"/>
              <w:rPr>
                <w:rFonts w:ascii="Arial Narrow" w:hAnsi="Arial Narrow" w:cs="Arial"/>
                <w:sz w:val="28"/>
                <w:szCs w:val="28"/>
              </w:rPr>
            </w:pPr>
          </w:p>
        </w:tc>
        <w:tc>
          <w:tcPr>
            <w:tcW w:w="1418" w:type="dxa"/>
            <w:tcBorders>
              <w:left w:val="single" w:sz="12" w:space="0" w:color="FFFFFF" w:themeColor="background1"/>
              <w:bottom w:val="single" w:sz="4" w:space="0" w:color="666666" w:themeColor="text1" w:themeTint="99"/>
              <w:right w:val="single" w:sz="12" w:space="0" w:color="FFFFFF" w:themeColor="background1"/>
            </w:tcBorders>
            <w:shd w:val="clear" w:color="auto" w:fill="D9D9D9" w:themeFill="background1" w:themeFillShade="D9"/>
            <w:vAlign w:val="center"/>
          </w:tcPr>
          <w:p w:rsidR="00C3000F" w:rsidRPr="00A24DB1" w:rsidRDefault="00C3000F" w:rsidP="00C3000F">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PMA</w:t>
            </w:r>
          </w:p>
        </w:tc>
        <w:tc>
          <w:tcPr>
            <w:tcW w:w="1559" w:type="dxa"/>
            <w:tcBorders>
              <w:left w:val="single" w:sz="12" w:space="0" w:color="FFFFFF" w:themeColor="background1"/>
              <w:bottom w:val="single" w:sz="4" w:space="0" w:color="666666" w:themeColor="text1" w:themeTint="99"/>
              <w:right w:val="single" w:sz="4" w:space="0" w:color="FFFFFF" w:themeColor="background1"/>
            </w:tcBorders>
            <w:shd w:val="clear" w:color="auto" w:fill="D9D9D9" w:themeFill="background1" w:themeFillShade="D9"/>
            <w:vAlign w:val="center"/>
          </w:tcPr>
          <w:p w:rsidR="00C3000F" w:rsidRPr="00A24DB1" w:rsidRDefault="00C3000F" w:rsidP="00C3000F">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sidRPr="00A24DB1">
              <w:rPr>
                <w:rFonts w:ascii="Arial Narrow" w:hAnsi="Arial Narrow" w:cs="Arial"/>
                <w:b/>
                <w:sz w:val="28"/>
                <w:szCs w:val="28"/>
              </w:rPr>
              <w:t>MAGA</w:t>
            </w:r>
          </w:p>
        </w:tc>
        <w:tc>
          <w:tcPr>
            <w:tcW w:w="1417" w:type="dxa"/>
            <w:tcBorders>
              <w:left w:val="single" w:sz="4" w:space="0" w:color="FFFFFF" w:themeColor="background1"/>
              <w:bottom w:val="single" w:sz="4" w:space="0" w:color="666666" w:themeColor="text1" w:themeTint="99"/>
              <w:right w:val="single" w:sz="12" w:space="0" w:color="FFFFFF" w:themeColor="background1"/>
            </w:tcBorders>
            <w:shd w:val="clear" w:color="auto" w:fill="D9D9D9" w:themeFill="background1" w:themeFillShade="D9"/>
            <w:vAlign w:val="center"/>
          </w:tcPr>
          <w:p w:rsidR="00C3000F" w:rsidRPr="00A24DB1" w:rsidRDefault="00C3000F" w:rsidP="00C3000F">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MIDES</w:t>
            </w:r>
          </w:p>
        </w:tc>
        <w:tc>
          <w:tcPr>
            <w:tcW w:w="1218" w:type="dxa"/>
            <w:gridSpan w:val="2"/>
            <w:tcBorders>
              <w:bottom w:val="single" w:sz="4" w:space="0" w:color="666666" w:themeColor="text1" w:themeTint="99"/>
              <w:right w:val="single" w:sz="12" w:space="0" w:color="FFFFFF" w:themeColor="background1"/>
            </w:tcBorders>
            <w:vAlign w:val="center"/>
          </w:tcPr>
          <w:p w:rsidR="00C3000F" w:rsidRPr="00A24DB1" w:rsidRDefault="00C3000F" w:rsidP="00C3000F">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SOSEP</w:t>
            </w:r>
          </w:p>
        </w:tc>
        <w:tc>
          <w:tcPr>
            <w:tcW w:w="1493" w:type="dxa"/>
            <w:vMerge/>
            <w:tcBorders>
              <w:left w:val="single" w:sz="12" w:space="0" w:color="FFFFFF" w:themeColor="background1"/>
              <w:bottom w:val="single" w:sz="4" w:space="0" w:color="666666" w:themeColor="text1" w:themeTint="99"/>
              <w:right w:val="single" w:sz="12" w:space="0" w:color="auto"/>
            </w:tcBorders>
          </w:tcPr>
          <w:p w:rsidR="00C3000F" w:rsidRPr="00A24DB1" w:rsidRDefault="00C3000F" w:rsidP="00165F6F">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p>
        </w:tc>
      </w:tr>
      <w:tr w:rsidR="00C3000F" w:rsidRPr="00A24DB1" w:rsidTr="00A856FB">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951" w:type="dxa"/>
            <w:tcBorders>
              <w:left w:val="single" w:sz="12" w:space="0" w:color="auto"/>
              <w:right w:val="single" w:sz="2" w:space="0" w:color="auto"/>
            </w:tcBorders>
          </w:tcPr>
          <w:p w:rsidR="00C3000F" w:rsidRPr="00A24DB1" w:rsidRDefault="00C3000F" w:rsidP="00165F6F">
            <w:pPr>
              <w:spacing w:after="120"/>
              <w:jc w:val="both"/>
              <w:rPr>
                <w:rFonts w:ascii="Arial Narrow" w:hAnsi="Arial Narrow" w:cs="Arial"/>
                <w:sz w:val="28"/>
                <w:szCs w:val="28"/>
              </w:rPr>
            </w:pPr>
            <w:r w:rsidRPr="00A24DB1">
              <w:rPr>
                <w:rFonts w:ascii="Arial Narrow" w:hAnsi="Arial Narrow" w:cs="Arial"/>
                <w:sz w:val="28"/>
                <w:szCs w:val="28"/>
              </w:rPr>
              <w:t>Enero</w:t>
            </w:r>
          </w:p>
        </w:tc>
        <w:tc>
          <w:tcPr>
            <w:tcW w:w="1418" w:type="dxa"/>
            <w:tcBorders>
              <w:left w:val="single" w:sz="2" w:space="0" w:color="auto"/>
              <w:right w:val="single" w:sz="2" w:space="0" w:color="auto"/>
            </w:tcBorders>
          </w:tcPr>
          <w:p w:rsidR="00C3000F" w:rsidRPr="00A24DB1" w:rsidRDefault="00FA1EB7"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559" w:type="dxa"/>
            <w:tcBorders>
              <w:left w:val="single" w:sz="2" w:space="0" w:color="auto"/>
              <w:right w:val="single" w:sz="2" w:space="0" w:color="auto"/>
            </w:tcBorders>
          </w:tcPr>
          <w:p w:rsidR="00C3000F" w:rsidRPr="00A24DB1" w:rsidRDefault="000334D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681.21</w:t>
            </w:r>
          </w:p>
        </w:tc>
        <w:tc>
          <w:tcPr>
            <w:tcW w:w="1417" w:type="dxa"/>
            <w:tcBorders>
              <w:left w:val="single" w:sz="2" w:space="0" w:color="auto"/>
              <w:right w:val="single" w:sz="2" w:space="0" w:color="auto"/>
            </w:tcBorders>
          </w:tcPr>
          <w:p w:rsidR="007147A1" w:rsidRPr="00A24DB1" w:rsidRDefault="007147A1"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218" w:type="dxa"/>
            <w:gridSpan w:val="2"/>
            <w:tcBorders>
              <w:left w:val="single" w:sz="2" w:space="0" w:color="auto"/>
              <w:right w:val="single" w:sz="12" w:space="0" w:color="auto"/>
            </w:tcBorders>
          </w:tcPr>
          <w:p w:rsidR="00C3000F" w:rsidRPr="007147A1" w:rsidRDefault="007147A1" w:rsidP="00D2573F">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sidRPr="007147A1">
              <w:rPr>
                <w:rFonts w:ascii="Arial Narrow" w:hAnsi="Arial Narrow" w:cs="Arial"/>
                <w:sz w:val="28"/>
                <w:szCs w:val="28"/>
              </w:rPr>
              <w:t>727.66</w:t>
            </w:r>
          </w:p>
        </w:tc>
        <w:tc>
          <w:tcPr>
            <w:tcW w:w="1493" w:type="dxa"/>
            <w:tcBorders>
              <w:left w:val="single" w:sz="12" w:space="0" w:color="auto"/>
              <w:right w:val="single" w:sz="12" w:space="0" w:color="auto"/>
            </w:tcBorders>
          </w:tcPr>
          <w:p w:rsidR="00C3000F" w:rsidRPr="00A24DB1" w:rsidRDefault="00C53525" w:rsidP="00D2573F">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1,408.87</w:t>
            </w:r>
          </w:p>
        </w:tc>
      </w:tr>
      <w:tr w:rsidR="00C3000F" w:rsidRPr="00A24DB1" w:rsidTr="00A856F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51" w:type="dxa"/>
            <w:tcBorders>
              <w:left w:val="single" w:sz="12" w:space="0" w:color="auto"/>
              <w:right w:val="single" w:sz="2" w:space="0" w:color="auto"/>
            </w:tcBorders>
          </w:tcPr>
          <w:p w:rsidR="00C3000F" w:rsidRPr="00A24DB1" w:rsidRDefault="00C3000F" w:rsidP="00165F6F">
            <w:pPr>
              <w:spacing w:after="120"/>
              <w:jc w:val="both"/>
              <w:rPr>
                <w:rFonts w:ascii="Arial Narrow" w:hAnsi="Arial Narrow" w:cs="Arial"/>
                <w:sz w:val="28"/>
                <w:szCs w:val="28"/>
              </w:rPr>
            </w:pPr>
            <w:r w:rsidRPr="00A24DB1">
              <w:rPr>
                <w:rFonts w:ascii="Arial Narrow" w:hAnsi="Arial Narrow" w:cs="Arial"/>
                <w:sz w:val="28"/>
                <w:szCs w:val="28"/>
              </w:rPr>
              <w:t>Febrero</w:t>
            </w:r>
          </w:p>
        </w:tc>
        <w:tc>
          <w:tcPr>
            <w:tcW w:w="1418" w:type="dxa"/>
            <w:tcBorders>
              <w:left w:val="single" w:sz="2" w:space="0" w:color="auto"/>
              <w:right w:val="single" w:sz="2" w:space="0" w:color="auto"/>
            </w:tcBorders>
          </w:tcPr>
          <w:p w:rsidR="00C3000F" w:rsidRPr="00A24DB1" w:rsidRDefault="00FA1EB7"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559" w:type="dxa"/>
            <w:tcBorders>
              <w:left w:val="single" w:sz="2" w:space="0" w:color="auto"/>
              <w:right w:val="single" w:sz="2" w:space="0" w:color="auto"/>
            </w:tcBorders>
          </w:tcPr>
          <w:p w:rsidR="00C3000F" w:rsidRPr="00A24DB1" w:rsidRDefault="000334D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706.44</w:t>
            </w:r>
          </w:p>
        </w:tc>
        <w:tc>
          <w:tcPr>
            <w:tcW w:w="1417" w:type="dxa"/>
            <w:tcBorders>
              <w:left w:val="single" w:sz="2" w:space="0" w:color="auto"/>
              <w:right w:val="single" w:sz="2" w:space="0" w:color="auto"/>
            </w:tcBorders>
          </w:tcPr>
          <w:p w:rsidR="00C3000F" w:rsidRPr="00A24DB1" w:rsidRDefault="007147A1" w:rsidP="00A4793C">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218" w:type="dxa"/>
            <w:gridSpan w:val="2"/>
            <w:tcBorders>
              <w:left w:val="single" w:sz="2" w:space="0" w:color="auto"/>
              <w:right w:val="single" w:sz="12" w:space="0" w:color="auto"/>
            </w:tcBorders>
          </w:tcPr>
          <w:p w:rsidR="00C3000F" w:rsidRPr="007147A1" w:rsidRDefault="007147A1"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sidRPr="007147A1">
              <w:rPr>
                <w:rFonts w:ascii="Arial Narrow" w:hAnsi="Arial Narrow" w:cs="Arial"/>
                <w:sz w:val="28"/>
                <w:szCs w:val="28"/>
              </w:rPr>
              <w:t>575.59</w:t>
            </w:r>
          </w:p>
        </w:tc>
        <w:tc>
          <w:tcPr>
            <w:tcW w:w="1493" w:type="dxa"/>
            <w:tcBorders>
              <w:left w:val="single" w:sz="12" w:space="0" w:color="auto"/>
              <w:right w:val="single" w:sz="12" w:space="0" w:color="auto"/>
            </w:tcBorders>
          </w:tcPr>
          <w:p w:rsidR="00C3000F" w:rsidRPr="00A24DB1" w:rsidRDefault="00C5352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1,282.03</w:t>
            </w:r>
          </w:p>
        </w:tc>
      </w:tr>
      <w:tr w:rsidR="00C3000F" w:rsidRPr="00A24DB1" w:rsidTr="00A856FB">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951" w:type="dxa"/>
            <w:tcBorders>
              <w:left w:val="single" w:sz="12" w:space="0" w:color="auto"/>
              <w:right w:val="single" w:sz="2" w:space="0" w:color="auto"/>
            </w:tcBorders>
          </w:tcPr>
          <w:p w:rsidR="00C3000F" w:rsidRPr="00A24DB1" w:rsidRDefault="00C3000F" w:rsidP="00165F6F">
            <w:pPr>
              <w:spacing w:after="120"/>
              <w:jc w:val="both"/>
              <w:rPr>
                <w:rFonts w:ascii="Arial Narrow" w:hAnsi="Arial Narrow" w:cs="Arial"/>
                <w:sz w:val="28"/>
                <w:szCs w:val="28"/>
              </w:rPr>
            </w:pPr>
            <w:r w:rsidRPr="00A24DB1">
              <w:rPr>
                <w:rFonts w:ascii="Arial Narrow" w:hAnsi="Arial Narrow" w:cs="Arial"/>
                <w:sz w:val="28"/>
                <w:szCs w:val="28"/>
              </w:rPr>
              <w:t>Marzo</w:t>
            </w:r>
          </w:p>
        </w:tc>
        <w:tc>
          <w:tcPr>
            <w:tcW w:w="1418" w:type="dxa"/>
            <w:tcBorders>
              <w:left w:val="single" w:sz="2" w:space="0" w:color="auto"/>
              <w:right w:val="single" w:sz="2" w:space="0" w:color="auto"/>
            </w:tcBorders>
          </w:tcPr>
          <w:p w:rsidR="00C3000F" w:rsidRPr="00A24DB1" w:rsidRDefault="00504316"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559" w:type="dxa"/>
            <w:tcBorders>
              <w:left w:val="single" w:sz="2" w:space="0" w:color="auto"/>
              <w:right w:val="single" w:sz="2" w:space="0" w:color="auto"/>
            </w:tcBorders>
          </w:tcPr>
          <w:p w:rsidR="00C3000F" w:rsidRPr="00A24DB1" w:rsidRDefault="000334D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244.06</w:t>
            </w:r>
          </w:p>
        </w:tc>
        <w:tc>
          <w:tcPr>
            <w:tcW w:w="1417" w:type="dxa"/>
            <w:tcBorders>
              <w:left w:val="single" w:sz="2" w:space="0" w:color="auto"/>
              <w:right w:val="single" w:sz="2" w:space="0" w:color="auto"/>
            </w:tcBorders>
          </w:tcPr>
          <w:p w:rsidR="00C3000F" w:rsidRPr="00A24DB1" w:rsidRDefault="007147A1"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218" w:type="dxa"/>
            <w:gridSpan w:val="2"/>
            <w:tcBorders>
              <w:left w:val="single" w:sz="2" w:space="0" w:color="auto"/>
              <w:right w:val="single" w:sz="12" w:space="0" w:color="auto"/>
            </w:tcBorders>
          </w:tcPr>
          <w:p w:rsidR="00C3000F" w:rsidRPr="007147A1" w:rsidRDefault="007147A1"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sidRPr="007147A1">
              <w:rPr>
                <w:rFonts w:ascii="Arial Narrow" w:hAnsi="Arial Narrow" w:cs="Arial"/>
                <w:sz w:val="28"/>
                <w:szCs w:val="28"/>
              </w:rPr>
              <w:t>332.09</w:t>
            </w:r>
          </w:p>
        </w:tc>
        <w:tc>
          <w:tcPr>
            <w:tcW w:w="1493" w:type="dxa"/>
            <w:tcBorders>
              <w:left w:val="single" w:sz="12" w:space="0" w:color="auto"/>
              <w:right w:val="single" w:sz="12" w:space="0" w:color="auto"/>
            </w:tcBorders>
          </w:tcPr>
          <w:p w:rsidR="00C3000F" w:rsidRPr="00A24DB1" w:rsidRDefault="00C5352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576.15</w:t>
            </w:r>
          </w:p>
        </w:tc>
      </w:tr>
      <w:tr w:rsidR="00C3000F" w:rsidRPr="00A24DB1" w:rsidTr="00A856F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51" w:type="dxa"/>
            <w:tcBorders>
              <w:left w:val="single" w:sz="12" w:space="0" w:color="auto"/>
              <w:right w:val="single" w:sz="2" w:space="0" w:color="auto"/>
            </w:tcBorders>
          </w:tcPr>
          <w:p w:rsidR="00C3000F" w:rsidRPr="00A24DB1" w:rsidRDefault="00C3000F" w:rsidP="00165F6F">
            <w:pPr>
              <w:spacing w:after="120"/>
              <w:jc w:val="both"/>
              <w:rPr>
                <w:rFonts w:ascii="Arial Narrow" w:hAnsi="Arial Narrow" w:cs="Arial"/>
                <w:sz w:val="28"/>
                <w:szCs w:val="28"/>
              </w:rPr>
            </w:pPr>
            <w:r w:rsidRPr="00A24DB1">
              <w:rPr>
                <w:rFonts w:ascii="Arial Narrow" w:hAnsi="Arial Narrow" w:cs="Arial"/>
                <w:sz w:val="28"/>
                <w:szCs w:val="28"/>
              </w:rPr>
              <w:t>Abril</w:t>
            </w:r>
          </w:p>
        </w:tc>
        <w:tc>
          <w:tcPr>
            <w:tcW w:w="1418" w:type="dxa"/>
            <w:tcBorders>
              <w:left w:val="single" w:sz="2" w:space="0" w:color="auto"/>
              <w:right w:val="single" w:sz="2" w:space="0" w:color="auto"/>
            </w:tcBorders>
          </w:tcPr>
          <w:p w:rsidR="00C3000F" w:rsidRPr="00A24DB1" w:rsidRDefault="00504316"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559" w:type="dxa"/>
            <w:tcBorders>
              <w:left w:val="single" w:sz="2" w:space="0" w:color="auto"/>
              <w:right w:val="single" w:sz="2" w:space="0" w:color="auto"/>
            </w:tcBorders>
          </w:tcPr>
          <w:p w:rsidR="00C3000F" w:rsidRPr="00A24DB1" w:rsidRDefault="000334D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972.91</w:t>
            </w:r>
          </w:p>
        </w:tc>
        <w:tc>
          <w:tcPr>
            <w:tcW w:w="1417" w:type="dxa"/>
            <w:tcBorders>
              <w:left w:val="single" w:sz="2" w:space="0" w:color="auto"/>
              <w:right w:val="single" w:sz="2" w:space="0" w:color="auto"/>
            </w:tcBorders>
          </w:tcPr>
          <w:p w:rsidR="00C3000F" w:rsidRPr="00A24DB1" w:rsidRDefault="007147A1"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218" w:type="dxa"/>
            <w:gridSpan w:val="2"/>
            <w:tcBorders>
              <w:left w:val="single" w:sz="2" w:space="0" w:color="auto"/>
              <w:right w:val="single" w:sz="12" w:space="0" w:color="auto"/>
            </w:tcBorders>
          </w:tcPr>
          <w:p w:rsidR="00C3000F" w:rsidRPr="007147A1" w:rsidRDefault="00391B77"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125.24</w:t>
            </w:r>
          </w:p>
        </w:tc>
        <w:tc>
          <w:tcPr>
            <w:tcW w:w="1493" w:type="dxa"/>
            <w:tcBorders>
              <w:left w:val="single" w:sz="12" w:space="0" w:color="auto"/>
              <w:right w:val="single" w:sz="12" w:space="0" w:color="auto"/>
            </w:tcBorders>
          </w:tcPr>
          <w:p w:rsidR="00C3000F" w:rsidRPr="00A24DB1" w:rsidRDefault="00C5352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1,098.15</w:t>
            </w:r>
          </w:p>
        </w:tc>
      </w:tr>
      <w:tr w:rsidR="00C3000F" w:rsidRPr="00A24DB1" w:rsidTr="00A856FB">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951" w:type="dxa"/>
            <w:tcBorders>
              <w:left w:val="single" w:sz="12" w:space="0" w:color="auto"/>
              <w:right w:val="single" w:sz="2" w:space="0" w:color="auto"/>
            </w:tcBorders>
          </w:tcPr>
          <w:p w:rsidR="00C3000F" w:rsidRPr="00A24DB1" w:rsidRDefault="00C3000F" w:rsidP="00165F6F">
            <w:pPr>
              <w:spacing w:after="120"/>
              <w:jc w:val="both"/>
              <w:rPr>
                <w:rFonts w:ascii="Arial Narrow" w:hAnsi="Arial Narrow" w:cs="Arial"/>
                <w:sz w:val="28"/>
                <w:szCs w:val="28"/>
              </w:rPr>
            </w:pPr>
            <w:r w:rsidRPr="00A24DB1">
              <w:rPr>
                <w:rFonts w:ascii="Arial Narrow" w:hAnsi="Arial Narrow" w:cs="Arial"/>
                <w:sz w:val="28"/>
                <w:szCs w:val="28"/>
              </w:rPr>
              <w:t>Mayo</w:t>
            </w:r>
          </w:p>
        </w:tc>
        <w:tc>
          <w:tcPr>
            <w:tcW w:w="1418" w:type="dxa"/>
            <w:tcBorders>
              <w:left w:val="single" w:sz="2" w:space="0" w:color="auto"/>
              <w:right w:val="single" w:sz="2" w:space="0" w:color="auto"/>
            </w:tcBorders>
          </w:tcPr>
          <w:p w:rsidR="00C3000F" w:rsidRPr="00A24DB1" w:rsidRDefault="00504316"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559" w:type="dxa"/>
            <w:tcBorders>
              <w:left w:val="single" w:sz="2" w:space="0" w:color="auto"/>
              <w:right w:val="single" w:sz="2" w:space="0" w:color="auto"/>
            </w:tcBorders>
          </w:tcPr>
          <w:p w:rsidR="00C3000F" w:rsidRPr="00A24DB1" w:rsidRDefault="000334D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1,854.47</w:t>
            </w:r>
          </w:p>
        </w:tc>
        <w:tc>
          <w:tcPr>
            <w:tcW w:w="1417" w:type="dxa"/>
            <w:tcBorders>
              <w:left w:val="single" w:sz="2" w:space="0" w:color="auto"/>
              <w:right w:val="single" w:sz="2" w:space="0" w:color="auto"/>
            </w:tcBorders>
          </w:tcPr>
          <w:p w:rsidR="00C3000F" w:rsidRPr="00A24DB1" w:rsidRDefault="007147A1"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218" w:type="dxa"/>
            <w:gridSpan w:val="2"/>
            <w:tcBorders>
              <w:left w:val="single" w:sz="2" w:space="0" w:color="auto"/>
              <w:right w:val="single" w:sz="12" w:space="0" w:color="auto"/>
            </w:tcBorders>
          </w:tcPr>
          <w:p w:rsidR="00C3000F" w:rsidRPr="007147A1" w:rsidRDefault="00391B77"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49.93</w:t>
            </w:r>
          </w:p>
        </w:tc>
        <w:tc>
          <w:tcPr>
            <w:tcW w:w="1493" w:type="dxa"/>
            <w:tcBorders>
              <w:left w:val="single" w:sz="12" w:space="0" w:color="auto"/>
              <w:right w:val="single" w:sz="12" w:space="0" w:color="auto"/>
            </w:tcBorders>
          </w:tcPr>
          <w:p w:rsidR="00C3000F" w:rsidRPr="00A24DB1" w:rsidRDefault="00C5352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1,904.40</w:t>
            </w:r>
          </w:p>
        </w:tc>
      </w:tr>
      <w:tr w:rsidR="00C3000F" w:rsidRPr="00A24DB1" w:rsidTr="00A856F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51" w:type="dxa"/>
            <w:tcBorders>
              <w:left w:val="single" w:sz="12" w:space="0" w:color="auto"/>
              <w:right w:val="single" w:sz="2" w:space="0" w:color="auto"/>
            </w:tcBorders>
          </w:tcPr>
          <w:p w:rsidR="00C3000F" w:rsidRPr="00A24DB1" w:rsidRDefault="00C3000F" w:rsidP="00165F6F">
            <w:pPr>
              <w:spacing w:after="120"/>
              <w:jc w:val="both"/>
              <w:rPr>
                <w:rFonts w:ascii="Arial Narrow" w:hAnsi="Arial Narrow" w:cs="Arial"/>
                <w:sz w:val="28"/>
                <w:szCs w:val="28"/>
              </w:rPr>
            </w:pPr>
            <w:r w:rsidRPr="00A24DB1">
              <w:rPr>
                <w:rFonts w:ascii="Arial Narrow" w:hAnsi="Arial Narrow" w:cs="Arial"/>
                <w:sz w:val="28"/>
                <w:szCs w:val="28"/>
              </w:rPr>
              <w:t>Junio</w:t>
            </w:r>
          </w:p>
        </w:tc>
        <w:tc>
          <w:tcPr>
            <w:tcW w:w="1418" w:type="dxa"/>
            <w:tcBorders>
              <w:left w:val="single" w:sz="2" w:space="0" w:color="auto"/>
              <w:right w:val="single" w:sz="2" w:space="0" w:color="auto"/>
            </w:tcBorders>
          </w:tcPr>
          <w:p w:rsidR="00C3000F" w:rsidRPr="00A24DB1" w:rsidRDefault="00504316"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388.31</w:t>
            </w:r>
          </w:p>
        </w:tc>
        <w:tc>
          <w:tcPr>
            <w:tcW w:w="1559" w:type="dxa"/>
            <w:tcBorders>
              <w:left w:val="single" w:sz="2" w:space="0" w:color="auto"/>
              <w:right w:val="single" w:sz="2" w:space="0" w:color="auto"/>
            </w:tcBorders>
          </w:tcPr>
          <w:p w:rsidR="00C3000F" w:rsidRPr="00A24DB1" w:rsidRDefault="000334D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2,833.37</w:t>
            </w:r>
          </w:p>
        </w:tc>
        <w:tc>
          <w:tcPr>
            <w:tcW w:w="1417" w:type="dxa"/>
            <w:tcBorders>
              <w:left w:val="single" w:sz="2" w:space="0" w:color="auto"/>
              <w:right w:val="single" w:sz="2" w:space="0" w:color="auto"/>
            </w:tcBorders>
          </w:tcPr>
          <w:p w:rsidR="00C3000F" w:rsidRPr="00A24DB1" w:rsidRDefault="007147A1"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218" w:type="dxa"/>
            <w:gridSpan w:val="2"/>
            <w:tcBorders>
              <w:left w:val="single" w:sz="2" w:space="0" w:color="auto"/>
              <w:right w:val="single" w:sz="12" w:space="0" w:color="auto"/>
            </w:tcBorders>
          </w:tcPr>
          <w:p w:rsidR="00C3000F" w:rsidRPr="007147A1" w:rsidRDefault="00391B77"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18.75</w:t>
            </w:r>
          </w:p>
        </w:tc>
        <w:tc>
          <w:tcPr>
            <w:tcW w:w="1493" w:type="dxa"/>
            <w:tcBorders>
              <w:left w:val="single" w:sz="12" w:space="0" w:color="auto"/>
              <w:right w:val="single" w:sz="12" w:space="0" w:color="auto"/>
            </w:tcBorders>
          </w:tcPr>
          <w:p w:rsidR="00C3000F" w:rsidRPr="00A24DB1" w:rsidRDefault="00C5352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3,240.43</w:t>
            </w:r>
          </w:p>
        </w:tc>
      </w:tr>
      <w:tr w:rsidR="00C3000F" w:rsidRPr="00A24DB1" w:rsidTr="00A856FB">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951" w:type="dxa"/>
            <w:tcBorders>
              <w:left w:val="single" w:sz="12" w:space="0" w:color="auto"/>
              <w:right w:val="single" w:sz="2" w:space="0" w:color="auto"/>
            </w:tcBorders>
          </w:tcPr>
          <w:p w:rsidR="00C3000F" w:rsidRPr="00A24DB1" w:rsidRDefault="00C3000F" w:rsidP="00165F6F">
            <w:pPr>
              <w:spacing w:after="120"/>
              <w:jc w:val="both"/>
              <w:rPr>
                <w:rFonts w:ascii="Arial Narrow" w:hAnsi="Arial Narrow" w:cs="Arial"/>
                <w:sz w:val="28"/>
                <w:szCs w:val="28"/>
              </w:rPr>
            </w:pPr>
            <w:r w:rsidRPr="00A24DB1">
              <w:rPr>
                <w:rFonts w:ascii="Arial Narrow" w:hAnsi="Arial Narrow" w:cs="Arial"/>
                <w:sz w:val="28"/>
                <w:szCs w:val="28"/>
              </w:rPr>
              <w:t>Julio</w:t>
            </w:r>
          </w:p>
        </w:tc>
        <w:tc>
          <w:tcPr>
            <w:tcW w:w="1418" w:type="dxa"/>
            <w:tcBorders>
              <w:left w:val="single" w:sz="2" w:space="0" w:color="auto"/>
              <w:right w:val="single" w:sz="2" w:space="0" w:color="auto"/>
            </w:tcBorders>
          </w:tcPr>
          <w:p w:rsidR="00C3000F" w:rsidRPr="00A24DB1" w:rsidRDefault="00504316"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1,349.63</w:t>
            </w:r>
          </w:p>
        </w:tc>
        <w:tc>
          <w:tcPr>
            <w:tcW w:w="1559" w:type="dxa"/>
            <w:tcBorders>
              <w:left w:val="single" w:sz="2" w:space="0" w:color="auto"/>
              <w:right w:val="single" w:sz="2" w:space="0" w:color="auto"/>
            </w:tcBorders>
          </w:tcPr>
          <w:p w:rsidR="00C3000F" w:rsidRPr="00A24DB1" w:rsidRDefault="000334D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3,008.16</w:t>
            </w:r>
          </w:p>
        </w:tc>
        <w:tc>
          <w:tcPr>
            <w:tcW w:w="1417" w:type="dxa"/>
            <w:tcBorders>
              <w:left w:val="single" w:sz="2" w:space="0" w:color="auto"/>
              <w:right w:val="single" w:sz="2" w:space="0" w:color="auto"/>
            </w:tcBorders>
          </w:tcPr>
          <w:p w:rsidR="00C3000F" w:rsidRPr="00A24DB1" w:rsidRDefault="007147A1"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725.43</w:t>
            </w:r>
          </w:p>
        </w:tc>
        <w:tc>
          <w:tcPr>
            <w:tcW w:w="1218" w:type="dxa"/>
            <w:gridSpan w:val="2"/>
            <w:tcBorders>
              <w:left w:val="single" w:sz="2" w:space="0" w:color="auto"/>
              <w:right w:val="single" w:sz="12" w:space="0" w:color="auto"/>
            </w:tcBorders>
          </w:tcPr>
          <w:p w:rsidR="00C3000F" w:rsidRPr="007147A1" w:rsidRDefault="00391B77"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16.35</w:t>
            </w:r>
          </w:p>
        </w:tc>
        <w:tc>
          <w:tcPr>
            <w:tcW w:w="1493" w:type="dxa"/>
            <w:tcBorders>
              <w:left w:val="single" w:sz="12" w:space="0" w:color="auto"/>
              <w:right w:val="single" w:sz="12" w:space="0" w:color="auto"/>
            </w:tcBorders>
          </w:tcPr>
          <w:p w:rsidR="00C3000F" w:rsidRPr="00A24DB1" w:rsidRDefault="00C5352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5,099.57</w:t>
            </w:r>
          </w:p>
        </w:tc>
      </w:tr>
      <w:tr w:rsidR="00C3000F" w:rsidRPr="00A24DB1" w:rsidTr="00A856F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51" w:type="dxa"/>
            <w:tcBorders>
              <w:left w:val="single" w:sz="12" w:space="0" w:color="auto"/>
              <w:right w:val="single" w:sz="2" w:space="0" w:color="auto"/>
            </w:tcBorders>
          </w:tcPr>
          <w:p w:rsidR="00C3000F" w:rsidRPr="00A24DB1" w:rsidRDefault="00C3000F" w:rsidP="00165F6F">
            <w:pPr>
              <w:spacing w:after="120"/>
              <w:jc w:val="both"/>
              <w:rPr>
                <w:rFonts w:ascii="Arial Narrow" w:hAnsi="Arial Narrow" w:cs="Arial"/>
                <w:sz w:val="28"/>
                <w:szCs w:val="28"/>
              </w:rPr>
            </w:pPr>
            <w:r w:rsidRPr="00A24DB1">
              <w:rPr>
                <w:rFonts w:ascii="Arial Narrow" w:hAnsi="Arial Narrow" w:cs="Arial"/>
                <w:sz w:val="28"/>
                <w:szCs w:val="28"/>
              </w:rPr>
              <w:t>Agosto</w:t>
            </w:r>
          </w:p>
        </w:tc>
        <w:tc>
          <w:tcPr>
            <w:tcW w:w="1418" w:type="dxa"/>
            <w:tcBorders>
              <w:left w:val="single" w:sz="2" w:space="0" w:color="auto"/>
              <w:right w:val="single" w:sz="2" w:space="0" w:color="auto"/>
            </w:tcBorders>
          </w:tcPr>
          <w:p w:rsidR="00C3000F" w:rsidRPr="00A24DB1" w:rsidRDefault="00504316"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2,910.08</w:t>
            </w:r>
          </w:p>
        </w:tc>
        <w:tc>
          <w:tcPr>
            <w:tcW w:w="1559" w:type="dxa"/>
            <w:tcBorders>
              <w:left w:val="single" w:sz="2" w:space="0" w:color="auto"/>
              <w:right w:val="single" w:sz="2" w:space="0" w:color="auto"/>
            </w:tcBorders>
          </w:tcPr>
          <w:p w:rsidR="00C3000F" w:rsidRPr="00A24DB1" w:rsidRDefault="000334D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3,308.95</w:t>
            </w:r>
          </w:p>
        </w:tc>
        <w:tc>
          <w:tcPr>
            <w:tcW w:w="1417" w:type="dxa"/>
            <w:tcBorders>
              <w:left w:val="single" w:sz="2" w:space="0" w:color="auto"/>
              <w:right w:val="single" w:sz="2" w:space="0" w:color="auto"/>
            </w:tcBorders>
          </w:tcPr>
          <w:p w:rsidR="00C3000F" w:rsidRPr="00A24DB1" w:rsidRDefault="007147A1"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1,372.54</w:t>
            </w:r>
          </w:p>
        </w:tc>
        <w:tc>
          <w:tcPr>
            <w:tcW w:w="1218" w:type="dxa"/>
            <w:gridSpan w:val="2"/>
            <w:tcBorders>
              <w:left w:val="single" w:sz="2" w:space="0" w:color="auto"/>
              <w:right w:val="single" w:sz="12" w:space="0" w:color="auto"/>
            </w:tcBorders>
          </w:tcPr>
          <w:p w:rsidR="00C3000F" w:rsidRPr="007147A1" w:rsidRDefault="00391B77"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0.52</w:t>
            </w:r>
          </w:p>
        </w:tc>
        <w:tc>
          <w:tcPr>
            <w:tcW w:w="1493" w:type="dxa"/>
            <w:tcBorders>
              <w:left w:val="single" w:sz="12" w:space="0" w:color="auto"/>
              <w:right w:val="single" w:sz="12" w:space="0" w:color="auto"/>
            </w:tcBorders>
          </w:tcPr>
          <w:p w:rsidR="00C3000F" w:rsidRPr="00A24DB1" w:rsidRDefault="00C5352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7,592.09</w:t>
            </w:r>
          </w:p>
        </w:tc>
      </w:tr>
      <w:tr w:rsidR="00C3000F" w:rsidRPr="00A24DB1" w:rsidTr="00A856FB">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951" w:type="dxa"/>
            <w:tcBorders>
              <w:left w:val="single" w:sz="12" w:space="0" w:color="auto"/>
              <w:right w:val="single" w:sz="2" w:space="0" w:color="auto"/>
            </w:tcBorders>
          </w:tcPr>
          <w:p w:rsidR="00C3000F" w:rsidRPr="00A24DB1" w:rsidRDefault="00C3000F" w:rsidP="00165F6F">
            <w:pPr>
              <w:spacing w:after="120"/>
              <w:jc w:val="both"/>
              <w:rPr>
                <w:rFonts w:ascii="Arial Narrow" w:hAnsi="Arial Narrow" w:cs="Arial"/>
                <w:sz w:val="28"/>
                <w:szCs w:val="28"/>
              </w:rPr>
            </w:pPr>
            <w:r w:rsidRPr="00A24DB1">
              <w:rPr>
                <w:rFonts w:ascii="Arial Narrow" w:hAnsi="Arial Narrow" w:cs="Arial"/>
                <w:sz w:val="28"/>
                <w:szCs w:val="28"/>
              </w:rPr>
              <w:t>Septiembre</w:t>
            </w:r>
          </w:p>
        </w:tc>
        <w:tc>
          <w:tcPr>
            <w:tcW w:w="1418" w:type="dxa"/>
            <w:tcBorders>
              <w:left w:val="single" w:sz="2" w:space="0" w:color="auto"/>
              <w:right w:val="single" w:sz="2" w:space="0" w:color="auto"/>
            </w:tcBorders>
          </w:tcPr>
          <w:p w:rsidR="00C3000F" w:rsidRPr="00A24DB1" w:rsidRDefault="00504316"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4,156.67</w:t>
            </w:r>
          </w:p>
        </w:tc>
        <w:tc>
          <w:tcPr>
            <w:tcW w:w="1559" w:type="dxa"/>
            <w:tcBorders>
              <w:left w:val="single" w:sz="2" w:space="0" w:color="auto"/>
              <w:right w:val="single" w:sz="2" w:space="0" w:color="auto"/>
            </w:tcBorders>
          </w:tcPr>
          <w:p w:rsidR="00C3000F" w:rsidRPr="00A24DB1" w:rsidRDefault="000334D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3,839.61</w:t>
            </w:r>
          </w:p>
        </w:tc>
        <w:tc>
          <w:tcPr>
            <w:tcW w:w="1417" w:type="dxa"/>
            <w:tcBorders>
              <w:left w:val="single" w:sz="2" w:space="0" w:color="auto"/>
              <w:right w:val="single" w:sz="2" w:space="0" w:color="auto"/>
            </w:tcBorders>
          </w:tcPr>
          <w:p w:rsidR="00C3000F" w:rsidRPr="00A24DB1" w:rsidRDefault="007147A1"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1,704.53</w:t>
            </w:r>
          </w:p>
        </w:tc>
        <w:tc>
          <w:tcPr>
            <w:tcW w:w="1218" w:type="dxa"/>
            <w:gridSpan w:val="2"/>
            <w:tcBorders>
              <w:left w:val="single" w:sz="2" w:space="0" w:color="auto"/>
              <w:right w:val="single" w:sz="12" w:space="0" w:color="auto"/>
            </w:tcBorders>
          </w:tcPr>
          <w:p w:rsidR="00391B77" w:rsidRPr="007147A1" w:rsidRDefault="00391B77"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493" w:type="dxa"/>
            <w:tcBorders>
              <w:left w:val="single" w:sz="12" w:space="0" w:color="auto"/>
              <w:right w:val="single" w:sz="12" w:space="0" w:color="auto"/>
            </w:tcBorders>
          </w:tcPr>
          <w:p w:rsidR="00C3000F" w:rsidRPr="00A24DB1" w:rsidRDefault="00C5352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9,700.71</w:t>
            </w:r>
          </w:p>
        </w:tc>
      </w:tr>
      <w:tr w:rsidR="00C3000F" w:rsidRPr="00A24DB1" w:rsidTr="00A856F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51" w:type="dxa"/>
            <w:tcBorders>
              <w:left w:val="single" w:sz="12" w:space="0" w:color="auto"/>
              <w:right w:val="single" w:sz="2" w:space="0" w:color="auto"/>
            </w:tcBorders>
          </w:tcPr>
          <w:p w:rsidR="00C3000F" w:rsidRPr="00A24DB1" w:rsidRDefault="00C3000F" w:rsidP="00165F6F">
            <w:pPr>
              <w:spacing w:after="120"/>
              <w:jc w:val="both"/>
              <w:rPr>
                <w:rFonts w:ascii="Arial Narrow" w:hAnsi="Arial Narrow" w:cs="Arial"/>
                <w:sz w:val="28"/>
                <w:szCs w:val="28"/>
              </w:rPr>
            </w:pPr>
            <w:r w:rsidRPr="00A24DB1">
              <w:rPr>
                <w:rFonts w:ascii="Arial Narrow" w:hAnsi="Arial Narrow" w:cs="Arial"/>
                <w:sz w:val="28"/>
                <w:szCs w:val="28"/>
              </w:rPr>
              <w:t>Octubre</w:t>
            </w:r>
          </w:p>
        </w:tc>
        <w:tc>
          <w:tcPr>
            <w:tcW w:w="1418" w:type="dxa"/>
            <w:tcBorders>
              <w:left w:val="single" w:sz="2" w:space="0" w:color="auto"/>
              <w:right w:val="single" w:sz="2" w:space="0" w:color="auto"/>
            </w:tcBorders>
          </w:tcPr>
          <w:p w:rsidR="00C3000F" w:rsidRPr="00A24DB1" w:rsidRDefault="00504316"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7,911.51</w:t>
            </w:r>
          </w:p>
        </w:tc>
        <w:tc>
          <w:tcPr>
            <w:tcW w:w="1559" w:type="dxa"/>
            <w:tcBorders>
              <w:left w:val="single" w:sz="2" w:space="0" w:color="auto"/>
              <w:right w:val="single" w:sz="2" w:space="0" w:color="auto"/>
            </w:tcBorders>
          </w:tcPr>
          <w:p w:rsidR="000334D5" w:rsidRPr="00A24DB1" w:rsidRDefault="000334D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3,048.05</w:t>
            </w:r>
          </w:p>
        </w:tc>
        <w:tc>
          <w:tcPr>
            <w:tcW w:w="1417" w:type="dxa"/>
            <w:tcBorders>
              <w:left w:val="single" w:sz="2" w:space="0" w:color="auto"/>
              <w:right w:val="single" w:sz="2" w:space="0" w:color="auto"/>
            </w:tcBorders>
          </w:tcPr>
          <w:p w:rsidR="00C3000F" w:rsidRPr="00A24DB1" w:rsidRDefault="007147A1"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2,250.92</w:t>
            </w:r>
          </w:p>
        </w:tc>
        <w:tc>
          <w:tcPr>
            <w:tcW w:w="1218" w:type="dxa"/>
            <w:gridSpan w:val="2"/>
            <w:tcBorders>
              <w:left w:val="single" w:sz="2" w:space="0" w:color="auto"/>
              <w:right w:val="single" w:sz="12" w:space="0" w:color="auto"/>
            </w:tcBorders>
          </w:tcPr>
          <w:p w:rsidR="00C3000F" w:rsidRPr="007147A1" w:rsidRDefault="00391B77"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493" w:type="dxa"/>
            <w:tcBorders>
              <w:left w:val="single" w:sz="12" w:space="0" w:color="auto"/>
              <w:right w:val="single" w:sz="12" w:space="0" w:color="auto"/>
            </w:tcBorders>
          </w:tcPr>
          <w:p w:rsidR="00C3000F" w:rsidRPr="00A24DB1" w:rsidRDefault="00C5352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13,210.48</w:t>
            </w:r>
          </w:p>
        </w:tc>
      </w:tr>
      <w:tr w:rsidR="00C3000F" w:rsidRPr="00A24DB1" w:rsidTr="001978DF">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951" w:type="dxa"/>
            <w:tcBorders>
              <w:left w:val="single" w:sz="12" w:space="0" w:color="auto"/>
              <w:right w:val="single" w:sz="2" w:space="0" w:color="auto"/>
            </w:tcBorders>
          </w:tcPr>
          <w:p w:rsidR="00C3000F" w:rsidRPr="00A24DB1" w:rsidRDefault="00C3000F" w:rsidP="00165F6F">
            <w:pPr>
              <w:spacing w:after="120"/>
              <w:jc w:val="both"/>
              <w:rPr>
                <w:rFonts w:ascii="Arial Narrow" w:hAnsi="Arial Narrow" w:cs="Arial"/>
                <w:sz w:val="28"/>
                <w:szCs w:val="28"/>
              </w:rPr>
            </w:pPr>
            <w:r w:rsidRPr="00A24DB1">
              <w:rPr>
                <w:rFonts w:ascii="Arial Narrow" w:hAnsi="Arial Narrow" w:cs="Arial"/>
                <w:sz w:val="28"/>
                <w:szCs w:val="28"/>
              </w:rPr>
              <w:t>Noviembre</w:t>
            </w:r>
          </w:p>
        </w:tc>
        <w:tc>
          <w:tcPr>
            <w:tcW w:w="1418" w:type="dxa"/>
            <w:tcBorders>
              <w:left w:val="single" w:sz="2" w:space="0" w:color="auto"/>
              <w:right w:val="single" w:sz="2" w:space="0" w:color="auto"/>
            </w:tcBorders>
          </w:tcPr>
          <w:p w:rsidR="00C3000F" w:rsidRPr="00A24DB1" w:rsidRDefault="00504316"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11,891.99</w:t>
            </w:r>
          </w:p>
        </w:tc>
        <w:tc>
          <w:tcPr>
            <w:tcW w:w="1559" w:type="dxa"/>
            <w:tcBorders>
              <w:left w:val="single" w:sz="2" w:space="0" w:color="auto"/>
              <w:right w:val="single" w:sz="2" w:space="0" w:color="auto"/>
            </w:tcBorders>
          </w:tcPr>
          <w:p w:rsidR="00C3000F" w:rsidRPr="00A24DB1" w:rsidRDefault="000334D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3,829.85</w:t>
            </w:r>
          </w:p>
        </w:tc>
        <w:tc>
          <w:tcPr>
            <w:tcW w:w="1417" w:type="dxa"/>
            <w:tcBorders>
              <w:left w:val="single" w:sz="2" w:space="0" w:color="auto"/>
              <w:right w:val="single" w:sz="2" w:space="0" w:color="auto"/>
            </w:tcBorders>
          </w:tcPr>
          <w:p w:rsidR="00C3000F" w:rsidRPr="00A24DB1" w:rsidRDefault="007147A1"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1,622.07</w:t>
            </w:r>
          </w:p>
        </w:tc>
        <w:tc>
          <w:tcPr>
            <w:tcW w:w="1218" w:type="dxa"/>
            <w:gridSpan w:val="2"/>
            <w:tcBorders>
              <w:left w:val="single" w:sz="2" w:space="0" w:color="auto"/>
              <w:right w:val="single" w:sz="12" w:space="0" w:color="auto"/>
            </w:tcBorders>
          </w:tcPr>
          <w:p w:rsidR="00C3000F" w:rsidRPr="007147A1" w:rsidRDefault="00391B77"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493" w:type="dxa"/>
            <w:tcBorders>
              <w:left w:val="single" w:sz="12" w:space="0" w:color="auto"/>
              <w:right w:val="single" w:sz="12" w:space="0" w:color="auto"/>
            </w:tcBorders>
          </w:tcPr>
          <w:p w:rsidR="00C3000F" w:rsidRPr="00A24DB1" w:rsidRDefault="00C5352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17,343.91</w:t>
            </w:r>
          </w:p>
        </w:tc>
      </w:tr>
      <w:tr w:rsidR="00C3000F" w:rsidRPr="00A24DB1" w:rsidTr="00A856F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51" w:type="dxa"/>
            <w:tcBorders>
              <w:left w:val="single" w:sz="12" w:space="0" w:color="auto"/>
              <w:bottom w:val="single" w:sz="12" w:space="0" w:color="auto"/>
              <w:right w:val="single" w:sz="2" w:space="0" w:color="auto"/>
            </w:tcBorders>
          </w:tcPr>
          <w:p w:rsidR="00C3000F" w:rsidRPr="00A24DB1" w:rsidRDefault="00C3000F" w:rsidP="00165F6F">
            <w:pPr>
              <w:spacing w:after="120"/>
              <w:jc w:val="both"/>
              <w:rPr>
                <w:rFonts w:ascii="Arial Narrow" w:hAnsi="Arial Narrow" w:cs="Arial"/>
                <w:sz w:val="28"/>
                <w:szCs w:val="28"/>
              </w:rPr>
            </w:pPr>
            <w:r w:rsidRPr="00A24DB1">
              <w:rPr>
                <w:rFonts w:ascii="Arial Narrow" w:hAnsi="Arial Narrow" w:cs="Arial"/>
                <w:sz w:val="28"/>
                <w:szCs w:val="28"/>
              </w:rPr>
              <w:t>Diciembre</w:t>
            </w:r>
          </w:p>
        </w:tc>
        <w:tc>
          <w:tcPr>
            <w:tcW w:w="1418" w:type="dxa"/>
            <w:tcBorders>
              <w:left w:val="single" w:sz="2" w:space="0" w:color="auto"/>
              <w:bottom w:val="single" w:sz="12" w:space="0" w:color="auto"/>
              <w:right w:val="single" w:sz="2" w:space="0" w:color="auto"/>
            </w:tcBorders>
          </w:tcPr>
          <w:p w:rsidR="00C3000F" w:rsidRPr="00A24DB1" w:rsidRDefault="00504316"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13,328.38</w:t>
            </w:r>
          </w:p>
        </w:tc>
        <w:tc>
          <w:tcPr>
            <w:tcW w:w="1559" w:type="dxa"/>
            <w:tcBorders>
              <w:left w:val="single" w:sz="2" w:space="0" w:color="auto"/>
              <w:bottom w:val="single" w:sz="12" w:space="0" w:color="auto"/>
              <w:right w:val="single" w:sz="2" w:space="0" w:color="auto"/>
            </w:tcBorders>
          </w:tcPr>
          <w:p w:rsidR="00C3000F" w:rsidRPr="00A24DB1" w:rsidRDefault="000334D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4,716.36</w:t>
            </w:r>
          </w:p>
        </w:tc>
        <w:tc>
          <w:tcPr>
            <w:tcW w:w="1417" w:type="dxa"/>
            <w:tcBorders>
              <w:left w:val="single" w:sz="2" w:space="0" w:color="auto"/>
              <w:bottom w:val="single" w:sz="12" w:space="0" w:color="auto"/>
              <w:right w:val="single" w:sz="2" w:space="0" w:color="auto"/>
            </w:tcBorders>
          </w:tcPr>
          <w:p w:rsidR="00C3000F" w:rsidRPr="00A24DB1" w:rsidRDefault="007147A1"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1,204.09</w:t>
            </w:r>
          </w:p>
        </w:tc>
        <w:tc>
          <w:tcPr>
            <w:tcW w:w="1218" w:type="dxa"/>
            <w:gridSpan w:val="2"/>
            <w:tcBorders>
              <w:left w:val="single" w:sz="2" w:space="0" w:color="auto"/>
              <w:bottom w:val="single" w:sz="12" w:space="0" w:color="auto"/>
              <w:right w:val="single" w:sz="12" w:space="0" w:color="auto"/>
            </w:tcBorders>
          </w:tcPr>
          <w:p w:rsidR="00C3000F" w:rsidRPr="007147A1" w:rsidRDefault="00391B77"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8"/>
                <w:szCs w:val="28"/>
              </w:rPr>
            </w:pPr>
            <w:r>
              <w:rPr>
                <w:rFonts w:ascii="Arial Narrow" w:hAnsi="Arial Narrow" w:cs="Arial"/>
                <w:sz w:val="28"/>
                <w:szCs w:val="28"/>
              </w:rPr>
              <w:t>0.00</w:t>
            </w:r>
          </w:p>
        </w:tc>
        <w:tc>
          <w:tcPr>
            <w:tcW w:w="1493" w:type="dxa"/>
            <w:tcBorders>
              <w:left w:val="single" w:sz="12" w:space="0" w:color="auto"/>
              <w:bottom w:val="single" w:sz="12" w:space="0" w:color="auto"/>
              <w:right w:val="single" w:sz="12" w:space="0" w:color="auto"/>
            </w:tcBorders>
          </w:tcPr>
          <w:p w:rsidR="00C3000F" w:rsidRPr="00A24DB1" w:rsidRDefault="00C5352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19,248.83</w:t>
            </w:r>
          </w:p>
        </w:tc>
      </w:tr>
      <w:tr w:rsidR="00C3000F" w:rsidRPr="00A24DB1" w:rsidTr="001978DF">
        <w:trPr>
          <w:trHeight w:hRule="exact" w:val="624"/>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12" w:space="0" w:color="auto"/>
              <w:left w:val="single" w:sz="12" w:space="0" w:color="auto"/>
              <w:bottom w:val="single" w:sz="4" w:space="0" w:color="666666" w:themeColor="text1" w:themeTint="99"/>
              <w:right w:val="single" w:sz="2" w:space="0" w:color="auto"/>
            </w:tcBorders>
            <w:vAlign w:val="center"/>
          </w:tcPr>
          <w:p w:rsidR="00C3000F" w:rsidRPr="00A24DB1" w:rsidRDefault="00C3000F" w:rsidP="007927AE">
            <w:pPr>
              <w:spacing w:after="120"/>
              <w:jc w:val="center"/>
              <w:rPr>
                <w:rFonts w:ascii="Arial Narrow" w:hAnsi="Arial Narrow" w:cs="Arial"/>
                <w:b w:val="0"/>
                <w:sz w:val="28"/>
                <w:szCs w:val="28"/>
              </w:rPr>
            </w:pPr>
            <w:r w:rsidRPr="00A24DB1">
              <w:rPr>
                <w:rFonts w:ascii="Arial Narrow" w:hAnsi="Arial Narrow" w:cs="Arial"/>
                <w:sz w:val="28"/>
                <w:szCs w:val="28"/>
              </w:rPr>
              <w:t>Promedio</w:t>
            </w:r>
            <w:r w:rsidR="000270C4">
              <w:rPr>
                <w:rFonts w:ascii="Arial Narrow" w:hAnsi="Arial Narrow" w:cs="Arial"/>
                <w:sz w:val="28"/>
                <w:szCs w:val="28"/>
              </w:rPr>
              <w:t xml:space="preserve"> </w:t>
            </w:r>
            <w:r w:rsidR="00A856FB">
              <w:rPr>
                <w:rFonts w:ascii="Arial Narrow" w:hAnsi="Arial Narrow" w:cs="Arial"/>
                <w:sz w:val="28"/>
                <w:szCs w:val="28"/>
              </w:rPr>
              <w:t xml:space="preserve">diario </w:t>
            </w:r>
            <w:r w:rsidR="000270C4">
              <w:rPr>
                <w:rFonts w:ascii="Arial Narrow" w:hAnsi="Arial Narrow" w:cs="Arial"/>
                <w:sz w:val="28"/>
                <w:szCs w:val="28"/>
              </w:rPr>
              <w:t>anual</w:t>
            </w:r>
          </w:p>
        </w:tc>
        <w:tc>
          <w:tcPr>
            <w:tcW w:w="1418" w:type="dxa"/>
            <w:tcBorders>
              <w:top w:val="single" w:sz="12" w:space="0" w:color="auto"/>
              <w:left w:val="single" w:sz="2" w:space="0" w:color="auto"/>
              <w:bottom w:val="single" w:sz="4" w:space="0" w:color="666666" w:themeColor="text1" w:themeTint="99"/>
              <w:right w:val="single" w:sz="2" w:space="0" w:color="auto"/>
            </w:tcBorders>
            <w:vAlign w:val="center"/>
          </w:tcPr>
          <w:p w:rsidR="00C3000F" w:rsidRPr="00A24DB1" w:rsidRDefault="00504316" w:rsidP="00A82DCA">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3,494.71</w:t>
            </w:r>
          </w:p>
        </w:tc>
        <w:tc>
          <w:tcPr>
            <w:tcW w:w="1559" w:type="dxa"/>
            <w:tcBorders>
              <w:top w:val="single" w:sz="12" w:space="0" w:color="auto"/>
              <w:left w:val="single" w:sz="2" w:space="0" w:color="auto"/>
              <w:bottom w:val="single" w:sz="4" w:space="0" w:color="666666" w:themeColor="text1" w:themeTint="99"/>
              <w:right w:val="single" w:sz="2" w:space="0" w:color="auto"/>
            </w:tcBorders>
            <w:vAlign w:val="center"/>
          </w:tcPr>
          <w:p w:rsidR="00C3000F" w:rsidRPr="00A24DB1" w:rsidRDefault="000334D5" w:rsidP="00A82DCA">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2,420.29</w:t>
            </w:r>
          </w:p>
        </w:tc>
        <w:tc>
          <w:tcPr>
            <w:tcW w:w="1417" w:type="dxa"/>
            <w:tcBorders>
              <w:top w:val="single" w:sz="12" w:space="0" w:color="auto"/>
              <w:left w:val="single" w:sz="2" w:space="0" w:color="auto"/>
              <w:bottom w:val="single" w:sz="4" w:space="0" w:color="666666" w:themeColor="text1" w:themeTint="99"/>
              <w:right w:val="single" w:sz="2" w:space="0" w:color="auto"/>
            </w:tcBorders>
            <w:vAlign w:val="center"/>
          </w:tcPr>
          <w:p w:rsidR="00C3000F" w:rsidRPr="00A24DB1" w:rsidRDefault="007147A1"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739.96</w:t>
            </w:r>
          </w:p>
        </w:tc>
        <w:tc>
          <w:tcPr>
            <w:tcW w:w="1218" w:type="dxa"/>
            <w:gridSpan w:val="2"/>
            <w:tcBorders>
              <w:top w:val="single" w:sz="12" w:space="0" w:color="auto"/>
              <w:left w:val="single" w:sz="2" w:space="0" w:color="auto"/>
              <w:bottom w:val="single" w:sz="4" w:space="0" w:color="666666" w:themeColor="text1" w:themeTint="99"/>
              <w:right w:val="single" w:sz="12" w:space="0" w:color="auto"/>
            </w:tcBorders>
            <w:vAlign w:val="center"/>
          </w:tcPr>
          <w:p w:rsidR="00C3000F" w:rsidRPr="00A24DB1" w:rsidRDefault="00391B77"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153.84</w:t>
            </w:r>
          </w:p>
        </w:tc>
        <w:tc>
          <w:tcPr>
            <w:tcW w:w="1493" w:type="dxa"/>
            <w:tcBorders>
              <w:top w:val="single" w:sz="12" w:space="0" w:color="auto"/>
              <w:left w:val="single" w:sz="12" w:space="0" w:color="auto"/>
              <w:bottom w:val="single" w:sz="4" w:space="0" w:color="666666" w:themeColor="text1" w:themeTint="99"/>
              <w:right w:val="single" w:sz="12" w:space="0" w:color="auto"/>
            </w:tcBorders>
            <w:vAlign w:val="center"/>
          </w:tcPr>
          <w:p w:rsidR="00C3000F" w:rsidRPr="00A24DB1" w:rsidRDefault="00C5352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6,808.80</w:t>
            </w:r>
          </w:p>
        </w:tc>
      </w:tr>
      <w:tr w:rsidR="00C3000F" w:rsidRPr="00A24DB1" w:rsidTr="00A856F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951" w:type="dxa"/>
            <w:tcBorders>
              <w:left w:val="single" w:sz="12" w:space="0" w:color="auto"/>
              <w:bottom w:val="single" w:sz="12" w:space="0" w:color="auto"/>
            </w:tcBorders>
          </w:tcPr>
          <w:p w:rsidR="00C3000F" w:rsidRPr="00A24DB1" w:rsidRDefault="00C3000F" w:rsidP="007927AE">
            <w:pPr>
              <w:spacing w:after="120"/>
              <w:jc w:val="center"/>
              <w:rPr>
                <w:rFonts w:ascii="Arial Narrow" w:hAnsi="Arial Narrow" w:cs="Arial"/>
                <w:b w:val="0"/>
                <w:sz w:val="28"/>
                <w:szCs w:val="28"/>
              </w:rPr>
            </w:pPr>
            <w:r w:rsidRPr="00A24DB1">
              <w:rPr>
                <w:rFonts w:ascii="Arial Narrow" w:hAnsi="Arial Narrow" w:cs="Arial"/>
                <w:sz w:val="28"/>
                <w:szCs w:val="28"/>
              </w:rPr>
              <w:t>Ejecutado</w:t>
            </w:r>
          </w:p>
        </w:tc>
        <w:tc>
          <w:tcPr>
            <w:tcW w:w="1418" w:type="dxa"/>
            <w:tcBorders>
              <w:bottom w:val="single" w:sz="12" w:space="0" w:color="auto"/>
              <w:right w:val="single" w:sz="2" w:space="0" w:color="auto"/>
            </w:tcBorders>
          </w:tcPr>
          <w:p w:rsidR="00C3000F" w:rsidRPr="00A24DB1" w:rsidRDefault="00504316"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41,936.57</w:t>
            </w:r>
          </w:p>
        </w:tc>
        <w:tc>
          <w:tcPr>
            <w:tcW w:w="1559" w:type="dxa"/>
            <w:tcBorders>
              <w:left w:val="single" w:sz="2" w:space="0" w:color="auto"/>
              <w:bottom w:val="single" w:sz="12" w:space="0" w:color="auto"/>
              <w:right w:val="single" w:sz="2" w:space="0" w:color="auto"/>
            </w:tcBorders>
          </w:tcPr>
          <w:p w:rsidR="00C3000F" w:rsidRPr="00A24DB1" w:rsidRDefault="000334D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29,043.44</w:t>
            </w:r>
          </w:p>
        </w:tc>
        <w:tc>
          <w:tcPr>
            <w:tcW w:w="1417" w:type="dxa"/>
            <w:tcBorders>
              <w:left w:val="single" w:sz="2" w:space="0" w:color="auto"/>
              <w:bottom w:val="single" w:sz="12" w:space="0" w:color="auto"/>
              <w:right w:val="single" w:sz="2" w:space="0" w:color="auto"/>
            </w:tcBorders>
          </w:tcPr>
          <w:p w:rsidR="00C3000F" w:rsidRPr="00A24DB1" w:rsidRDefault="007147A1"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8,879.48</w:t>
            </w:r>
          </w:p>
        </w:tc>
        <w:tc>
          <w:tcPr>
            <w:tcW w:w="1218" w:type="dxa"/>
            <w:gridSpan w:val="2"/>
            <w:tcBorders>
              <w:left w:val="single" w:sz="2" w:space="0" w:color="auto"/>
              <w:bottom w:val="single" w:sz="12" w:space="0" w:color="auto"/>
              <w:right w:val="single" w:sz="12" w:space="0" w:color="auto"/>
            </w:tcBorders>
          </w:tcPr>
          <w:p w:rsidR="00C3000F" w:rsidRPr="00A24DB1" w:rsidRDefault="00391B77"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1,846.13</w:t>
            </w:r>
          </w:p>
        </w:tc>
        <w:tc>
          <w:tcPr>
            <w:tcW w:w="1493" w:type="dxa"/>
            <w:tcBorders>
              <w:left w:val="single" w:sz="12" w:space="0" w:color="auto"/>
              <w:bottom w:val="single" w:sz="12" w:space="0" w:color="auto"/>
              <w:right w:val="single" w:sz="12" w:space="0" w:color="auto"/>
            </w:tcBorders>
          </w:tcPr>
          <w:p w:rsidR="00C3000F" w:rsidRPr="00A24DB1" w:rsidRDefault="00C5352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81,705.62</w:t>
            </w:r>
          </w:p>
        </w:tc>
      </w:tr>
      <w:tr w:rsidR="00C3000F" w:rsidRPr="00A24DB1" w:rsidTr="00FA1EB7">
        <w:trPr>
          <w:jc w:val="center"/>
        </w:trPr>
        <w:tc>
          <w:tcPr>
            <w:cnfStyle w:val="001000000000" w:firstRow="0" w:lastRow="0" w:firstColumn="1" w:lastColumn="0" w:oddVBand="0" w:evenVBand="0" w:oddHBand="0" w:evenHBand="0" w:firstRowFirstColumn="0" w:firstRowLastColumn="0" w:lastRowFirstColumn="0" w:lastRowLastColumn="0"/>
            <w:tcW w:w="7556" w:type="dxa"/>
            <w:gridSpan w:val="5"/>
            <w:tcBorders>
              <w:top w:val="single" w:sz="12" w:space="0" w:color="auto"/>
              <w:left w:val="single" w:sz="12" w:space="0" w:color="auto"/>
              <w:right w:val="single" w:sz="12" w:space="0" w:color="auto"/>
            </w:tcBorders>
          </w:tcPr>
          <w:p w:rsidR="00C3000F" w:rsidRPr="00A24DB1" w:rsidRDefault="00C3000F" w:rsidP="0044452F">
            <w:pPr>
              <w:jc w:val="center"/>
              <w:rPr>
                <w:rFonts w:ascii="Arial Narrow" w:hAnsi="Arial Narrow"/>
                <w:b w:val="0"/>
                <w:sz w:val="28"/>
                <w:szCs w:val="28"/>
              </w:rPr>
            </w:pPr>
            <w:r w:rsidRPr="00A24DB1">
              <w:rPr>
                <w:rFonts w:ascii="Arial Narrow" w:hAnsi="Arial Narrow" w:cs="Arial"/>
                <w:sz w:val="28"/>
                <w:szCs w:val="28"/>
              </w:rPr>
              <w:t>Planificado</w:t>
            </w:r>
          </w:p>
        </w:tc>
        <w:tc>
          <w:tcPr>
            <w:tcW w:w="1500" w:type="dxa"/>
            <w:gridSpan w:val="2"/>
            <w:tcBorders>
              <w:top w:val="single" w:sz="12" w:space="0" w:color="auto"/>
              <w:left w:val="single" w:sz="12" w:space="0" w:color="auto"/>
              <w:right w:val="single" w:sz="12" w:space="0" w:color="auto"/>
            </w:tcBorders>
          </w:tcPr>
          <w:p w:rsidR="00C3000F" w:rsidRPr="00A24DB1" w:rsidRDefault="00C53525" w:rsidP="0044452F">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8"/>
                <w:szCs w:val="28"/>
              </w:rPr>
            </w:pPr>
            <w:r>
              <w:rPr>
                <w:rFonts w:ascii="Arial Narrow" w:hAnsi="Arial Narrow"/>
                <w:b/>
                <w:sz w:val="28"/>
                <w:szCs w:val="28"/>
              </w:rPr>
              <w:t>98,000</w:t>
            </w:r>
          </w:p>
        </w:tc>
      </w:tr>
      <w:tr w:rsidR="00C3000F" w:rsidRPr="00A24DB1" w:rsidTr="00FA1E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56" w:type="dxa"/>
            <w:gridSpan w:val="5"/>
            <w:tcBorders>
              <w:left w:val="single" w:sz="12" w:space="0" w:color="auto"/>
              <w:bottom w:val="single" w:sz="12" w:space="0" w:color="auto"/>
              <w:right w:val="single" w:sz="12" w:space="0" w:color="auto"/>
            </w:tcBorders>
          </w:tcPr>
          <w:p w:rsidR="00C3000F" w:rsidRPr="00A24DB1" w:rsidRDefault="00C3000F" w:rsidP="0044452F">
            <w:pPr>
              <w:jc w:val="center"/>
              <w:rPr>
                <w:rFonts w:ascii="Arial Narrow" w:hAnsi="Arial Narrow"/>
                <w:b w:val="0"/>
                <w:sz w:val="28"/>
                <w:szCs w:val="28"/>
              </w:rPr>
            </w:pPr>
            <w:r w:rsidRPr="00A24DB1">
              <w:rPr>
                <w:rFonts w:ascii="Arial Narrow" w:hAnsi="Arial Narrow" w:cs="Arial"/>
                <w:sz w:val="28"/>
                <w:szCs w:val="28"/>
              </w:rPr>
              <w:t>Porcentaje físico ejecutado</w:t>
            </w:r>
          </w:p>
        </w:tc>
        <w:tc>
          <w:tcPr>
            <w:tcW w:w="1500" w:type="dxa"/>
            <w:gridSpan w:val="2"/>
            <w:tcBorders>
              <w:left w:val="single" w:sz="12" w:space="0" w:color="auto"/>
              <w:bottom w:val="single" w:sz="12" w:space="0" w:color="auto"/>
              <w:right w:val="single" w:sz="12" w:space="0" w:color="auto"/>
            </w:tcBorders>
          </w:tcPr>
          <w:p w:rsidR="00C3000F" w:rsidRPr="00A24DB1" w:rsidRDefault="00C53525" w:rsidP="0044452F">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8"/>
                <w:szCs w:val="28"/>
              </w:rPr>
            </w:pPr>
            <w:r>
              <w:rPr>
                <w:rFonts w:ascii="Arial Narrow" w:hAnsi="Arial Narrow"/>
                <w:b/>
                <w:sz w:val="28"/>
                <w:szCs w:val="28"/>
              </w:rPr>
              <w:t>83%</w:t>
            </w:r>
          </w:p>
        </w:tc>
      </w:tr>
    </w:tbl>
    <w:p w:rsidR="007927AE" w:rsidRPr="00A24DB1" w:rsidRDefault="00BF6039" w:rsidP="00F25B77">
      <w:pPr>
        <w:tabs>
          <w:tab w:val="left" w:pos="3060"/>
        </w:tabs>
        <w:rPr>
          <w:rFonts w:ascii="Arial Narrow" w:hAnsi="Arial Narrow" w:cs="Arial"/>
          <w:sz w:val="28"/>
          <w:szCs w:val="28"/>
        </w:rPr>
      </w:pPr>
      <w:r w:rsidRPr="00A24DB1">
        <w:rPr>
          <w:rFonts w:ascii="Arial Narrow" w:hAnsi="Arial Narrow" w:cs="Arial"/>
          <w:sz w:val="28"/>
          <w:szCs w:val="28"/>
        </w:rPr>
        <w:t xml:space="preserve"> Fuente: Departamento de Inventario de Alimentos, Dirección de Logística.</w:t>
      </w:r>
    </w:p>
    <w:p w:rsidR="004577B1" w:rsidRPr="00A24DB1" w:rsidRDefault="004577B1" w:rsidP="00F25B77">
      <w:pPr>
        <w:tabs>
          <w:tab w:val="left" w:pos="3060"/>
        </w:tabs>
        <w:rPr>
          <w:rFonts w:ascii="Arial Narrow" w:hAnsi="Arial Narrow" w:cs="Arial"/>
          <w:sz w:val="28"/>
          <w:szCs w:val="28"/>
        </w:rPr>
      </w:pPr>
    </w:p>
    <w:p w:rsidR="00DF3305" w:rsidRPr="00A24DB1" w:rsidRDefault="00F66372" w:rsidP="00F25B77">
      <w:pPr>
        <w:tabs>
          <w:tab w:val="left" w:pos="3060"/>
        </w:tabs>
        <w:rPr>
          <w:rFonts w:ascii="Arial Narrow" w:hAnsi="Arial Narrow" w:cs="Arial"/>
          <w:sz w:val="28"/>
          <w:szCs w:val="28"/>
        </w:rPr>
      </w:pPr>
      <w:r w:rsidRPr="00A24DB1">
        <w:rPr>
          <w:rFonts w:ascii="Arial Narrow" w:hAnsi="Arial Narrow" w:cs="Arial"/>
          <w:sz w:val="28"/>
          <w:szCs w:val="28"/>
        </w:rPr>
        <w:t>Atentamente,</w:t>
      </w:r>
    </w:p>
    <w:p w:rsidR="00391465" w:rsidRDefault="00391465" w:rsidP="00F25B77">
      <w:pPr>
        <w:tabs>
          <w:tab w:val="left" w:pos="3060"/>
        </w:tabs>
        <w:rPr>
          <w:rFonts w:ascii="Arial Narrow" w:hAnsi="Arial Narrow" w:cs="Arial"/>
          <w:sz w:val="28"/>
          <w:szCs w:val="28"/>
        </w:rPr>
      </w:pPr>
    </w:p>
    <w:p w:rsidR="001978DF" w:rsidRDefault="001978DF" w:rsidP="00F25B77">
      <w:pPr>
        <w:tabs>
          <w:tab w:val="left" w:pos="3060"/>
        </w:tabs>
        <w:rPr>
          <w:rFonts w:ascii="Arial Narrow" w:hAnsi="Arial Narrow" w:cs="Arial"/>
          <w:sz w:val="28"/>
          <w:szCs w:val="28"/>
        </w:rPr>
      </w:pPr>
    </w:p>
    <w:p w:rsidR="001978DF" w:rsidRDefault="001978DF" w:rsidP="00F25B77">
      <w:pPr>
        <w:tabs>
          <w:tab w:val="left" w:pos="3060"/>
        </w:tabs>
        <w:rPr>
          <w:rFonts w:ascii="Arial Narrow" w:hAnsi="Arial Narrow" w:cs="Arial"/>
          <w:sz w:val="28"/>
          <w:szCs w:val="28"/>
        </w:rPr>
      </w:pPr>
    </w:p>
    <w:p w:rsidR="001978DF" w:rsidRDefault="001978DF" w:rsidP="00F25B77">
      <w:pPr>
        <w:tabs>
          <w:tab w:val="left" w:pos="3060"/>
        </w:tabs>
        <w:rPr>
          <w:rFonts w:ascii="Arial Narrow" w:hAnsi="Arial Narrow" w:cs="Arial"/>
          <w:sz w:val="28"/>
          <w:szCs w:val="28"/>
        </w:rPr>
      </w:pPr>
    </w:p>
    <w:p w:rsidR="00E3149C" w:rsidRPr="00A24DB1" w:rsidRDefault="00E3149C" w:rsidP="00F25B77">
      <w:pPr>
        <w:tabs>
          <w:tab w:val="left" w:pos="3060"/>
        </w:tabs>
        <w:rPr>
          <w:rFonts w:ascii="Arial Narrow" w:hAnsi="Arial Narrow" w:cs="Arial"/>
          <w:sz w:val="28"/>
          <w:szCs w:val="28"/>
        </w:rPr>
      </w:pPr>
    </w:p>
    <w:p w:rsidR="00DF3305" w:rsidRPr="00A24DB1" w:rsidRDefault="00DF3305" w:rsidP="00DF3305">
      <w:pPr>
        <w:tabs>
          <w:tab w:val="left" w:pos="3060"/>
        </w:tabs>
        <w:jc w:val="center"/>
        <w:rPr>
          <w:rFonts w:ascii="Arial Narrow" w:hAnsi="Arial Narrow" w:cs="Arial"/>
          <w:b/>
          <w:sz w:val="28"/>
          <w:szCs w:val="28"/>
        </w:rPr>
      </w:pPr>
      <w:r w:rsidRPr="00A24DB1">
        <w:rPr>
          <w:rFonts w:ascii="Arial Narrow" w:hAnsi="Arial Narrow" w:cs="Arial"/>
          <w:b/>
          <w:sz w:val="28"/>
          <w:szCs w:val="28"/>
        </w:rPr>
        <w:t xml:space="preserve">Ing. </w:t>
      </w:r>
      <w:r w:rsidR="00273B63" w:rsidRPr="00A24DB1">
        <w:rPr>
          <w:rFonts w:ascii="Arial Narrow" w:hAnsi="Arial Narrow" w:cs="Arial"/>
          <w:b/>
          <w:sz w:val="28"/>
          <w:szCs w:val="28"/>
        </w:rPr>
        <w:t xml:space="preserve">Agr. </w:t>
      </w:r>
      <w:r w:rsidRPr="00A24DB1">
        <w:rPr>
          <w:rFonts w:ascii="Arial Narrow" w:hAnsi="Arial Narrow" w:cs="Arial"/>
          <w:b/>
          <w:sz w:val="28"/>
          <w:szCs w:val="28"/>
        </w:rPr>
        <w:t>Juan Antonio Calderón Rosales</w:t>
      </w:r>
    </w:p>
    <w:p w:rsidR="00DF3305" w:rsidRPr="00A24DB1" w:rsidRDefault="00DF3305" w:rsidP="00DF3305">
      <w:pPr>
        <w:tabs>
          <w:tab w:val="left" w:pos="3060"/>
        </w:tabs>
        <w:jc w:val="center"/>
        <w:rPr>
          <w:rFonts w:ascii="Arial Narrow" w:hAnsi="Arial Narrow" w:cs="Arial"/>
          <w:b/>
          <w:sz w:val="28"/>
          <w:szCs w:val="28"/>
        </w:rPr>
      </w:pPr>
      <w:r w:rsidRPr="00A24DB1">
        <w:rPr>
          <w:rFonts w:ascii="Arial Narrow" w:hAnsi="Arial Narrow" w:cs="Arial"/>
          <w:b/>
          <w:sz w:val="28"/>
          <w:szCs w:val="28"/>
        </w:rPr>
        <w:t>Gerente General</w:t>
      </w:r>
    </w:p>
    <w:p w:rsidR="00391465" w:rsidRDefault="00391465" w:rsidP="00DF3305">
      <w:pPr>
        <w:tabs>
          <w:tab w:val="left" w:pos="3060"/>
        </w:tabs>
        <w:jc w:val="center"/>
        <w:rPr>
          <w:rFonts w:ascii="Arial Narrow" w:hAnsi="Arial Narrow" w:cs="Arial"/>
          <w:b/>
          <w:sz w:val="28"/>
          <w:szCs w:val="28"/>
        </w:rPr>
      </w:pPr>
    </w:p>
    <w:p w:rsidR="001978DF" w:rsidRDefault="001978DF" w:rsidP="00DF3305">
      <w:pPr>
        <w:tabs>
          <w:tab w:val="left" w:pos="3060"/>
        </w:tabs>
        <w:jc w:val="center"/>
        <w:rPr>
          <w:rFonts w:ascii="Arial Narrow" w:hAnsi="Arial Narrow" w:cs="Arial"/>
          <w:b/>
          <w:sz w:val="28"/>
          <w:szCs w:val="28"/>
        </w:rPr>
      </w:pPr>
    </w:p>
    <w:p w:rsidR="001978DF" w:rsidRDefault="001978DF" w:rsidP="00DF3305">
      <w:pPr>
        <w:tabs>
          <w:tab w:val="left" w:pos="3060"/>
        </w:tabs>
        <w:jc w:val="center"/>
        <w:rPr>
          <w:rFonts w:ascii="Arial Narrow" w:hAnsi="Arial Narrow" w:cs="Arial"/>
          <w:b/>
          <w:sz w:val="28"/>
          <w:szCs w:val="28"/>
        </w:rPr>
      </w:pPr>
    </w:p>
    <w:p w:rsidR="00391465" w:rsidRPr="00A24DB1" w:rsidRDefault="00D12B88" w:rsidP="00FF5D5D">
      <w:pPr>
        <w:tabs>
          <w:tab w:val="left" w:pos="3060"/>
        </w:tabs>
        <w:jc w:val="center"/>
        <w:rPr>
          <w:rFonts w:ascii="Arial Narrow" w:hAnsi="Arial Narrow" w:cs="Arial"/>
          <w:b/>
          <w:sz w:val="28"/>
          <w:szCs w:val="28"/>
        </w:rPr>
      </w:pPr>
      <w:r w:rsidRPr="00A24DB1">
        <w:rPr>
          <w:rFonts w:ascii="Arial Narrow" w:hAnsi="Arial Narrow" w:cs="Arial"/>
          <w:b/>
          <w:sz w:val="28"/>
          <w:szCs w:val="28"/>
        </w:rPr>
        <w:t>Capí</w:t>
      </w:r>
      <w:r w:rsidR="00DF3305" w:rsidRPr="00A24DB1">
        <w:rPr>
          <w:rFonts w:ascii="Arial Narrow" w:hAnsi="Arial Narrow" w:cs="Arial"/>
          <w:b/>
          <w:sz w:val="28"/>
          <w:szCs w:val="28"/>
        </w:rPr>
        <w:t xml:space="preserve">tulo </w:t>
      </w:r>
      <w:r w:rsidR="00410DF3" w:rsidRPr="00A24DB1">
        <w:rPr>
          <w:rFonts w:ascii="Arial Narrow" w:hAnsi="Arial Narrow" w:cs="Arial"/>
          <w:b/>
          <w:sz w:val="28"/>
          <w:szCs w:val="28"/>
        </w:rPr>
        <w:t>I</w:t>
      </w:r>
    </w:p>
    <w:p w:rsidR="00391465" w:rsidRPr="00A24DB1" w:rsidRDefault="00391465" w:rsidP="00F25B77">
      <w:pPr>
        <w:tabs>
          <w:tab w:val="left" w:pos="3060"/>
        </w:tabs>
        <w:rPr>
          <w:rFonts w:ascii="Arial Narrow" w:hAnsi="Arial Narrow" w:cs="Arial"/>
          <w:sz w:val="28"/>
          <w:szCs w:val="28"/>
        </w:rPr>
      </w:pPr>
    </w:p>
    <w:p w:rsidR="00391465" w:rsidRPr="00A24DB1" w:rsidRDefault="00B10454" w:rsidP="00FF5D5D">
      <w:pPr>
        <w:tabs>
          <w:tab w:val="left" w:pos="3060"/>
        </w:tabs>
        <w:spacing w:after="120"/>
        <w:rPr>
          <w:rFonts w:ascii="Arial Narrow" w:hAnsi="Arial Narrow" w:cs="Arial"/>
          <w:b/>
          <w:sz w:val="28"/>
          <w:szCs w:val="28"/>
        </w:rPr>
      </w:pPr>
      <w:r w:rsidRPr="00A24DB1">
        <w:rPr>
          <w:rFonts w:ascii="Arial Narrow" w:hAnsi="Arial Narrow" w:cs="Arial"/>
          <w:b/>
          <w:sz w:val="28"/>
          <w:szCs w:val="28"/>
        </w:rPr>
        <w:t>1. Justificación</w:t>
      </w:r>
    </w:p>
    <w:p w:rsidR="001028F4" w:rsidRPr="00A24DB1" w:rsidRDefault="00E77D51" w:rsidP="00FF5D5D">
      <w:pPr>
        <w:pStyle w:val="Piedepgina"/>
        <w:spacing w:after="120"/>
        <w:jc w:val="both"/>
        <w:rPr>
          <w:rFonts w:ascii="Arial Narrow" w:hAnsi="Arial Narrow" w:cs="Arial"/>
          <w:sz w:val="28"/>
          <w:szCs w:val="28"/>
        </w:rPr>
      </w:pPr>
      <w:r w:rsidRPr="00A24DB1">
        <w:rPr>
          <w:rFonts w:ascii="Arial Narrow" w:hAnsi="Arial Narrow" w:cs="Arial"/>
          <w:sz w:val="28"/>
          <w:szCs w:val="28"/>
        </w:rPr>
        <w:t xml:space="preserve">El </w:t>
      </w:r>
      <w:r w:rsidR="00BB14F1" w:rsidRPr="00A24DB1">
        <w:rPr>
          <w:rFonts w:ascii="Arial Narrow" w:hAnsi="Arial Narrow" w:cs="Arial"/>
          <w:sz w:val="28"/>
          <w:szCs w:val="28"/>
        </w:rPr>
        <w:t>INDECA p</w:t>
      </w:r>
      <w:r w:rsidR="00CB25FE" w:rsidRPr="00A24DB1">
        <w:rPr>
          <w:rFonts w:ascii="Arial Narrow" w:hAnsi="Arial Narrow" w:cs="Arial"/>
          <w:sz w:val="28"/>
          <w:szCs w:val="28"/>
        </w:rPr>
        <w:t>resenta</w:t>
      </w:r>
      <w:r w:rsidR="00D25873" w:rsidRPr="00A24DB1">
        <w:rPr>
          <w:rFonts w:ascii="Arial Narrow" w:hAnsi="Arial Narrow" w:cs="Arial"/>
          <w:sz w:val="28"/>
          <w:szCs w:val="28"/>
        </w:rPr>
        <w:t xml:space="preserve"> la Memoria</w:t>
      </w:r>
      <w:r w:rsidR="00A94AB1" w:rsidRPr="00A24DB1">
        <w:rPr>
          <w:rFonts w:ascii="Arial Narrow" w:hAnsi="Arial Narrow" w:cs="Arial"/>
          <w:sz w:val="28"/>
          <w:szCs w:val="28"/>
        </w:rPr>
        <w:t xml:space="preserve"> </w:t>
      </w:r>
      <w:r w:rsidR="005C7435" w:rsidRPr="00A24DB1">
        <w:rPr>
          <w:rFonts w:ascii="Arial Narrow" w:hAnsi="Arial Narrow" w:cs="Arial"/>
          <w:sz w:val="28"/>
          <w:szCs w:val="28"/>
        </w:rPr>
        <w:t xml:space="preserve"> de Labores con el objetivo</w:t>
      </w:r>
      <w:r w:rsidR="00D25873" w:rsidRPr="00A24DB1">
        <w:rPr>
          <w:rFonts w:ascii="Arial Narrow" w:hAnsi="Arial Narrow" w:cs="Arial"/>
          <w:sz w:val="28"/>
          <w:szCs w:val="28"/>
        </w:rPr>
        <w:t xml:space="preserve"> de informar sobre el trabajo </w:t>
      </w:r>
      <w:r w:rsidR="005C7435" w:rsidRPr="00A24DB1">
        <w:rPr>
          <w:rFonts w:ascii="Arial Narrow" w:hAnsi="Arial Narrow" w:cs="Arial"/>
          <w:sz w:val="28"/>
          <w:szCs w:val="28"/>
        </w:rPr>
        <w:t>realizado</w:t>
      </w:r>
      <w:r w:rsidR="00D25873" w:rsidRPr="00A24DB1">
        <w:rPr>
          <w:rFonts w:ascii="Arial Narrow" w:hAnsi="Arial Narrow" w:cs="Arial"/>
          <w:sz w:val="28"/>
          <w:szCs w:val="28"/>
        </w:rPr>
        <w:t xml:space="preserve"> y </w:t>
      </w:r>
      <w:r w:rsidR="00CB25FE" w:rsidRPr="00A24DB1">
        <w:rPr>
          <w:rFonts w:ascii="Arial Narrow" w:hAnsi="Arial Narrow" w:cs="Arial"/>
          <w:sz w:val="28"/>
          <w:szCs w:val="28"/>
        </w:rPr>
        <w:t xml:space="preserve">los resultados alcanzados por el </w:t>
      </w:r>
      <w:r w:rsidR="006B5530" w:rsidRPr="00A24DB1">
        <w:rPr>
          <w:rFonts w:ascii="Arial Narrow" w:hAnsi="Arial Narrow" w:cs="Arial"/>
          <w:sz w:val="28"/>
          <w:szCs w:val="28"/>
        </w:rPr>
        <w:t>i</w:t>
      </w:r>
      <w:r w:rsidR="00CB25FE" w:rsidRPr="00A24DB1">
        <w:rPr>
          <w:rFonts w:ascii="Arial Narrow" w:hAnsi="Arial Narrow" w:cs="Arial"/>
          <w:sz w:val="28"/>
          <w:szCs w:val="28"/>
        </w:rPr>
        <w:t>nstituto</w:t>
      </w:r>
      <w:r w:rsidR="00D25873" w:rsidRPr="00A24DB1">
        <w:rPr>
          <w:rFonts w:ascii="Arial Narrow" w:hAnsi="Arial Narrow" w:cs="Arial"/>
          <w:sz w:val="28"/>
          <w:szCs w:val="28"/>
        </w:rPr>
        <w:t xml:space="preserve"> </w:t>
      </w:r>
      <w:r w:rsidR="001028F4" w:rsidRPr="00A24DB1">
        <w:rPr>
          <w:rFonts w:ascii="Arial Narrow" w:hAnsi="Arial Narrow" w:cs="Arial"/>
          <w:sz w:val="28"/>
          <w:szCs w:val="28"/>
        </w:rPr>
        <w:t xml:space="preserve"> durante el año 2</w:t>
      </w:r>
      <w:r w:rsidR="003A02FC">
        <w:rPr>
          <w:rFonts w:ascii="Arial Narrow" w:hAnsi="Arial Narrow" w:cs="Arial"/>
          <w:sz w:val="28"/>
          <w:szCs w:val="28"/>
        </w:rPr>
        <w:t>,</w:t>
      </w:r>
      <w:r w:rsidR="001028F4" w:rsidRPr="00A24DB1">
        <w:rPr>
          <w:rFonts w:ascii="Arial Narrow" w:hAnsi="Arial Narrow" w:cs="Arial"/>
          <w:sz w:val="28"/>
          <w:szCs w:val="28"/>
        </w:rPr>
        <w:t>0</w:t>
      </w:r>
      <w:r w:rsidR="00F35A4B">
        <w:rPr>
          <w:rFonts w:ascii="Arial Narrow" w:hAnsi="Arial Narrow" w:cs="Arial"/>
          <w:sz w:val="28"/>
          <w:szCs w:val="28"/>
        </w:rPr>
        <w:t>20</w:t>
      </w:r>
      <w:r w:rsidR="00D25873" w:rsidRPr="00A24DB1">
        <w:rPr>
          <w:rFonts w:ascii="Arial Narrow" w:hAnsi="Arial Narrow" w:cs="Arial"/>
          <w:sz w:val="28"/>
          <w:szCs w:val="28"/>
        </w:rPr>
        <w:t>,  e</w:t>
      </w:r>
      <w:r w:rsidR="00BA778C" w:rsidRPr="00A24DB1">
        <w:rPr>
          <w:rFonts w:ascii="Arial Narrow" w:hAnsi="Arial Narrow" w:cs="Arial"/>
          <w:sz w:val="28"/>
          <w:szCs w:val="28"/>
        </w:rPr>
        <w:t>n sus funciones de: internación</w:t>
      </w:r>
      <w:r w:rsidR="00936C11" w:rsidRPr="00A24DB1">
        <w:rPr>
          <w:rFonts w:ascii="Arial Narrow" w:hAnsi="Arial Narrow" w:cs="Arial"/>
          <w:sz w:val="28"/>
          <w:szCs w:val="28"/>
        </w:rPr>
        <w:t>,</w:t>
      </w:r>
      <w:r w:rsidR="003E6F38" w:rsidRPr="00A24DB1">
        <w:rPr>
          <w:rFonts w:ascii="Arial Narrow" w:hAnsi="Arial Narrow" w:cs="Arial"/>
          <w:sz w:val="28"/>
          <w:szCs w:val="28"/>
        </w:rPr>
        <w:t xml:space="preserve"> recepción, </w:t>
      </w:r>
      <w:r w:rsidR="008A2DFD" w:rsidRPr="00A24DB1">
        <w:rPr>
          <w:rFonts w:ascii="Arial Narrow" w:hAnsi="Arial Narrow" w:cs="Arial"/>
          <w:sz w:val="28"/>
          <w:szCs w:val="28"/>
        </w:rPr>
        <w:t>almacenamiento</w:t>
      </w:r>
      <w:r w:rsidR="003E6F38" w:rsidRPr="00A24DB1">
        <w:rPr>
          <w:rFonts w:ascii="Arial Narrow" w:hAnsi="Arial Narrow" w:cs="Arial"/>
          <w:sz w:val="28"/>
          <w:szCs w:val="28"/>
        </w:rPr>
        <w:t>, conservación</w:t>
      </w:r>
      <w:r w:rsidR="00D25873" w:rsidRPr="00A24DB1">
        <w:rPr>
          <w:rFonts w:ascii="Arial Narrow" w:hAnsi="Arial Narrow" w:cs="Arial"/>
          <w:sz w:val="28"/>
          <w:szCs w:val="28"/>
        </w:rPr>
        <w:t xml:space="preserve"> y d</w:t>
      </w:r>
      <w:r w:rsidR="00CE5173" w:rsidRPr="00A24DB1">
        <w:rPr>
          <w:rFonts w:ascii="Arial Narrow" w:hAnsi="Arial Narrow" w:cs="Arial"/>
          <w:sz w:val="28"/>
          <w:szCs w:val="28"/>
        </w:rPr>
        <w:t>espacho de la</w:t>
      </w:r>
      <w:r w:rsidR="00567D98" w:rsidRPr="00A24DB1">
        <w:rPr>
          <w:rFonts w:ascii="Arial Narrow" w:hAnsi="Arial Narrow" w:cs="Arial"/>
          <w:sz w:val="28"/>
          <w:szCs w:val="28"/>
        </w:rPr>
        <w:t xml:space="preserve"> </w:t>
      </w:r>
      <w:r w:rsidR="00CE5173" w:rsidRPr="00A24DB1">
        <w:rPr>
          <w:rFonts w:ascii="Arial Narrow" w:hAnsi="Arial Narrow" w:cs="Arial"/>
          <w:sz w:val="28"/>
          <w:szCs w:val="28"/>
        </w:rPr>
        <w:t>ayuda alimentaria</w:t>
      </w:r>
      <w:r w:rsidR="009E1BF5" w:rsidRPr="00A24DB1">
        <w:rPr>
          <w:rFonts w:ascii="Arial Narrow" w:hAnsi="Arial Narrow" w:cs="Arial"/>
          <w:sz w:val="28"/>
          <w:szCs w:val="28"/>
        </w:rPr>
        <w:t xml:space="preserve"> recibida de los programas de seguridad alimentaria del Vice Ministerio de Seguridad Alimentaria </w:t>
      </w:r>
      <w:r w:rsidR="00C3000F">
        <w:rPr>
          <w:rFonts w:ascii="Arial Narrow" w:hAnsi="Arial Narrow" w:cs="Arial"/>
          <w:sz w:val="28"/>
          <w:szCs w:val="28"/>
        </w:rPr>
        <w:t>y Nutricional –VISAN- del MAGA,</w:t>
      </w:r>
      <w:r w:rsidR="009E1BF5" w:rsidRPr="00A24DB1">
        <w:rPr>
          <w:rFonts w:ascii="Arial Narrow" w:hAnsi="Arial Narrow" w:cs="Arial"/>
          <w:sz w:val="28"/>
          <w:szCs w:val="28"/>
        </w:rPr>
        <w:t xml:space="preserve"> Secretaría de Obras Sociales de la Esposa del Presidente de la República  </w:t>
      </w:r>
      <w:r w:rsidR="00E435D8" w:rsidRPr="00A24DB1">
        <w:rPr>
          <w:rFonts w:ascii="Arial Narrow" w:hAnsi="Arial Narrow" w:cs="Arial"/>
          <w:sz w:val="28"/>
          <w:szCs w:val="28"/>
        </w:rPr>
        <w:t>-</w:t>
      </w:r>
      <w:r w:rsidR="009E1BF5" w:rsidRPr="00A24DB1">
        <w:rPr>
          <w:rFonts w:ascii="Arial Narrow" w:hAnsi="Arial Narrow" w:cs="Arial"/>
          <w:sz w:val="28"/>
          <w:szCs w:val="28"/>
        </w:rPr>
        <w:t>SOSEP</w:t>
      </w:r>
      <w:r w:rsidR="00E435D8" w:rsidRPr="00A24DB1">
        <w:rPr>
          <w:rFonts w:ascii="Arial Narrow" w:hAnsi="Arial Narrow" w:cs="Arial"/>
          <w:sz w:val="28"/>
          <w:szCs w:val="28"/>
        </w:rPr>
        <w:t>-</w:t>
      </w:r>
      <w:r w:rsidR="00D54F4E">
        <w:rPr>
          <w:rFonts w:ascii="Arial Narrow" w:hAnsi="Arial Narrow" w:cs="Arial"/>
          <w:sz w:val="28"/>
          <w:szCs w:val="28"/>
        </w:rPr>
        <w:t>, Ministerio de Desarrollo</w:t>
      </w:r>
      <w:r w:rsidR="00E34959">
        <w:rPr>
          <w:rFonts w:ascii="Arial Narrow" w:hAnsi="Arial Narrow" w:cs="Arial"/>
          <w:sz w:val="28"/>
          <w:szCs w:val="28"/>
        </w:rPr>
        <w:t xml:space="preserve"> Social</w:t>
      </w:r>
      <w:r w:rsidR="00D54F4E">
        <w:rPr>
          <w:rFonts w:ascii="Arial Narrow" w:hAnsi="Arial Narrow" w:cs="Arial"/>
          <w:sz w:val="28"/>
          <w:szCs w:val="28"/>
        </w:rPr>
        <w:t xml:space="preserve"> – MIDES -</w:t>
      </w:r>
      <w:r w:rsidR="00E435D8" w:rsidRPr="00A24DB1">
        <w:rPr>
          <w:rFonts w:ascii="Arial Narrow" w:hAnsi="Arial Narrow" w:cs="Arial"/>
          <w:sz w:val="28"/>
          <w:szCs w:val="28"/>
        </w:rPr>
        <w:t xml:space="preserve"> </w:t>
      </w:r>
      <w:r w:rsidR="00D54F4E">
        <w:rPr>
          <w:rFonts w:ascii="Arial Narrow" w:hAnsi="Arial Narrow" w:cs="Arial"/>
          <w:sz w:val="28"/>
          <w:szCs w:val="28"/>
        </w:rPr>
        <w:t>y,</w:t>
      </w:r>
      <w:r w:rsidR="0033259B">
        <w:rPr>
          <w:rFonts w:ascii="Arial Narrow" w:hAnsi="Arial Narrow" w:cs="Arial"/>
          <w:sz w:val="28"/>
          <w:szCs w:val="28"/>
        </w:rPr>
        <w:t xml:space="preserve"> d</w:t>
      </w:r>
      <w:r w:rsidR="00D25873" w:rsidRPr="00A24DB1">
        <w:rPr>
          <w:rFonts w:ascii="Arial Narrow" w:hAnsi="Arial Narrow" w:cs="Arial"/>
          <w:sz w:val="28"/>
          <w:szCs w:val="28"/>
        </w:rPr>
        <w:t>el Programa Mundial de Alimentos</w:t>
      </w:r>
      <w:r w:rsidR="00CD3351" w:rsidRPr="00A24DB1">
        <w:rPr>
          <w:rFonts w:ascii="Arial Narrow" w:hAnsi="Arial Narrow" w:cs="Arial"/>
          <w:sz w:val="28"/>
          <w:szCs w:val="28"/>
        </w:rPr>
        <w:t xml:space="preserve"> –PMA-</w:t>
      </w:r>
      <w:r w:rsidR="009E1BF5" w:rsidRPr="00A24DB1">
        <w:rPr>
          <w:rFonts w:ascii="Arial Narrow" w:hAnsi="Arial Narrow" w:cs="Arial"/>
          <w:sz w:val="28"/>
          <w:szCs w:val="28"/>
        </w:rPr>
        <w:t xml:space="preserve">. </w:t>
      </w:r>
      <w:r w:rsidR="00CE5173" w:rsidRPr="00A24DB1">
        <w:rPr>
          <w:rFonts w:ascii="Arial Narrow" w:hAnsi="Arial Narrow" w:cs="Arial"/>
          <w:sz w:val="28"/>
          <w:szCs w:val="28"/>
        </w:rPr>
        <w:t>La</w:t>
      </w:r>
      <w:r w:rsidR="00AD3438" w:rsidRPr="00A24DB1">
        <w:rPr>
          <w:rFonts w:ascii="Arial Narrow" w:hAnsi="Arial Narrow" w:cs="Arial"/>
          <w:sz w:val="28"/>
          <w:szCs w:val="28"/>
        </w:rPr>
        <w:t xml:space="preserve"> memoria de l</w:t>
      </w:r>
      <w:r w:rsidR="0005308A" w:rsidRPr="00A24DB1">
        <w:rPr>
          <w:rFonts w:ascii="Arial Narrow" w:hAnsi="Arial Narrow" w:cs="Arial"/>
          <w:sz w:val="28"/>
          <w:szCs w:val="28"/>
        </w:rPr>
        <w:t>abores del instituto es</w:t>
      </w:r>
      <w:r w:rsidR="001028F4" w:rsidRPr="00A24DB1">
        <w:rPr>
          <w:rFonts w:ascii="Arial Narrow" w:hAnsi="Arial Narrow" w:cs="Arial"/>
          <w:sz w:val="28"/>
          <w:szCs w:val="28"/>
        </w:rPr>
        <w:t xml:space="preserve"> un aporte de mucha i</w:t>
      </w:r>
      <w:r w:rsidR="00221BFF" w:rsidRPr="00A24DB1">
        <w:rPr>
          <w:rFonts w:ascii="Arial Narrow" w:hAnsi="Arial Narrow" w:cs="Arial"/>
          <w:sz w:val="28"/>
          <w:szCs w:val="28"/>
        </w:rPr>
        <w:t>mportancia</w:t>
      </w:r>
      <w:r w:rsidR="001028F4" w:rsidRPr="00A24DB1">
        <w:rPr>
          <w:rFonts w:ascii="Arial Narrow" w:hAnsi="Arial Narrow" w:cs="Arial"/>
          <w:sz w:val="28"/>
          <w:szCs w:val="28"/>
        </w:rPr>
        <w:t xml:space="preserve">, pues permite  informar  qué se realizó, la medición </w:t>
      </w:r>
      <w:r w:rsidR="00983CD6" w:rsidRPr="00A24DB1">
        <w:rPr>
          <w:rFonts w:ascii="Arial Narrow" w:hAnsi="Arial Narrow" w:cs="Arial"/>
          <w:sz w:val="28"/>
          <w:szCs w:val="28"/>
        </w:rPr>
        <w:t>de cuánto se hizo (avances)</w:t>
      </w:r>
      <w:r w:rsidR="005D5FE3" w:rsidRPr="00A24DB1">
        <w:rPr>
          <w:rFonts w:ascii="Arial Narrow" w:hAnsi="Arial Narrow" w:cs="Arial"/>
          <w:sz w:val="28"/>
          <w:szCs w:val="28"/>
        </w:rPr>
        <w:t xml:space="preserve"> y </w:t>
      </w:r>
      <w:r w:rsidR="001028F4" w:rsidRPr="00A24DB1">
        <w:rPr>
          <w:rFonts w:ascii="Arial Narrow" w:hAnsi="Arial Narrow" w:cs="Arial"/>
          <w:sz w:val="28"/>
          <w:szCs w:val="28"/>
        </w:rPr>
        <w:t xml:space="preserve"> los logros alcanzados,  además ayu</w:t>
      </w:r>
      <w:r w:rsidR="00221BFF" w:rsidRPr="00A24DB1">
        <w:rPr>
          <w:rFonts w:ascii="Arial Narrow" w:hAnsi="Arial Narrow" w:cs="Arial"/>
          <w:sz w:val="28"/>
          <w:szCs w:val="28"/>
        </w:rPr>
        <w:t>da a mejorar el desempeño  del</w:t>
      </w:r>
      <w:r w:rsidR="001028F4" w:rsidRPr="00A24DB1">
        <w:rPr>
          <w:rFonts w:ascii="Arial Narrow" w:hAnsi="Arial Narrow" w:cs="Arial"/>
          <w:sz w:val="28"/>
          <w:szCs w:val="28"/>
        </w:rPr>
        <w:t xml:space="preserve"> institu</w:t>
      </w:r>
      <w:r w:rsidR="00221BFF" w:rsidRPr="00A24DB1">
        <w:rPr>
          <w:rFonts w:ascii="Arial Narrow" w:hAnsi="Arial Narrow" w:cs="Arial"/>
          <w:sz w:val="28"/>
          <w:szCs w:val="28"/>
        </w:rPr>
        <w:t>to</w:t>
      </w:r>
      <w:r w:rsidR="001028F4" w:rsidRPr="00A24DB1">
        <w:rPr>
          <w:rFonts w:ascii="Arial Narrow" w:hAnsi="Arial Narrow" w:cs="Arial"/>
          <w:sz w:val="28"/>
          <w:szCs w:val="28"/>
        </w:rPr>
        <w:t xml:space="preserve">, </w:t>
      </w:r>
      <w:r w:rsidR="00221BFF" w:rsidRPr="00A24DB1">
        <w:rPr>
          <w:rFonts w:ascii="Arial Narrow" w:hAnsi="Arial Narrow" w:cs="Arial"/>
          <w:sz w:val="28"/>
          <w:szCs w:val="28"/>
        </w:rPr>
        <w:t>identificando debilidades en el funcionamiento e implementando mejoras para fortalecer las operaciones</w:t>
      </w:r>
      <w:r w:rsidR="001028F4" w:rsidRPr="00A24DB1">
        <w:rPr>
          <w:rFonts w:ascii="Arial Narrow" w:hAnsi="Arial Narrow" w:cs="Arial"/>
          <w:sz w:val="28"/>
          <w:szCs w:val="28"/>
        </w:rPr>
        <w:t>.</w:t>
      </w:r>
    </w:p>
    <w:p w:rsidR="00420AE4" w:rsidRPr="00A24DB1" w:rsidRDefault="004829E6" w:rsidP="00FF5D5D">
      <w:pPr>
        <w:pStyle w:val="Piedepgina"/>
        <w:spacing w:after="120"/>
        <w:jc w:val="both"/>
        <w:rPr>
          <w:rFonts w:ascii="Arial Narrow" w:hAnsi="Arial Narrow" w:cs="Arial"/>
          <w:sz w:val="28"/>
          <w:szCs w:val="28"/>
        </w:rPr>
      </w:pPr>
      <w:r w:rsidRPr="00A24DB1">
        <w:rPr>
          <w:rFonts w:ascii="Arial Narrow" w:hAnsi="Arial Narrow" w:cs="Arial"/>
          <w:sz w:val="28"/>
          <w:szCs w:val="28"/>
        </w:rPr>
        <w:t xml:space="preserve">Es </w:t>
      </w:r>
      <w:r w:rsidR="00420AE4" w:rsidRPr="00A24DB1">
        <w:rPr>
          <w:rFonts w:ascii="Arial Narrow" w:hAnsi="Arial Narrow" w:cs="Arial"/>
          <w:sz w:val="28"/>
          <w:szCs w:val="28"/>
        </w:rPr>
        <w:t>importan</w:t>
      </w:r>
      <w:r w:rsidRPr="00A24DB1">
        <w:rPr>
          <w:rFonts w:ascii="Arial Narrow" w:hAnsi="Arial Narrow" w:cs="Arial"/>
          <w:sz w:val="28"/>
          <w:szCs w:val="28"/>
        </w:rPr>
        <w:t>te</w:t>
      </w:r>
      <w:r w:rsidR="00420AE4" w:rsidRPr="00A24DB1">
        <w:rPr>
          <w:rFonts w:ascii="Arial Narrow" w:hAnsi="Arial Narrow" w:cs="Arial"/>
          <w:sz w:val="28"/>
          <w:szCs w:val="28"/>
        </w:rPr>
        <w:t xml:space="preserve"> recopilar y registrar</w:t>
      </w:r>
      <w:r w:rsidRPr="00A24DB1">
        <w:rPr>
          <w:rFonts w:ascii="Arial Narrow" w:hAnsi="Arial Narrow" w:cs="Arial"/>
          <w:sz w:val="28"/>
          <w:szCs w:val="28"/>
        </w:rPr>
        <w:t xml:space="preserve">  lo actuado, para </w:t>
      </w:r>
      <w:r w:rsidR="00420AE4" w:rsidRPr="00A24DB1">
        <w:rPr>
          <w:rFonts w:ascii="Arial Narrow" w:hAnsi="Arial Narrow" w:cs="Arial"/>
          <w:sz w:val="28"/>
          <w:szCs w:val="28"/>
        </w:rPr>
        <w:t xml:space="preserve">que </w:t>
      </w:r>
      <w:r w:rsidR="00AA71CA" w:rsidRPr="00A24DB1">
        <w:rPr>
          <w:rFonts w:ascii="Arial Narrow" w:hAnsi="Arial Narrow" w:cs="Arial"/>
          <w:sz w:val="28"/>
          <w:szCs w:val="28"/>
        </w:rPr>
        <w:t>pueda contribuir</w:t>
      </w:r>
      <w:r w:rsidRPr="00A24DB1">
        <w:rPr>
          <w:rFonts w:ascii="Arial Narrow" w:hAnsi="Arial Narrow" w:cs="Arial"/>
          <w:sz w:val="28"/>
          <w:szCs w:val="28"/>
        </w:rPr>
        <w:t xml:space="preserve"> en mejorar</w:t>
      </w:r>
      <w:r w:rsidR="00AA71CA" w:rsidRPr="00A24DB1">
        <w:rPr>
          <w:rFonts w:ascii="Arial Narrow" w:hAnsi="Arial Narrow" w:cs="Arial"/>
          <w:sz w:val="28"/>
          <w:szCs w:val="28"/>
        </w:rPr>
        <w:t xml:space="preserve"> el trabajo futuro</w:t>
      </w:r>
      <w:r w:rsidRPr="00A24DB1">
        <w:rPr>
          <w:rFonts w:ascii="Arial Narrow" w:hAnsi="Arial Narrow" w:cs="Arial"/>
          <w:sz w:val="28"/>
          <w:szCs w:val="28"/>
        </w:rPr>
        <w:t xml:space="preserve"> del INDECA</w:t>
      </w:r>
      <w:r w:rsidR="00420AE4" w:rsidRPr="00A24DB1">
        <w:rPr>
          <w:rFonts w:ascii="Arial Narrow" w:hAnsi="Arial Narrow" w:cs="Arial"/>
          <w:sz w:val="28"/>
          <w:szCs w:val="28"/>
        </w:rPr>
        <w:t>.</w:t>
      </w:r>
    </w:p>
    <w:p w:rsidR="00D25873" w:rsidRPr="00A24DB1" w:rsidRDefault="00EC6410" w:rsidP="00FF5D5D">
      <w:pPr>
        <w:pStyle w:val="Piedepgina"/>
        <w:spacing w:after="120"/>
        <w:jc w:val="both"/>
        <w:rPr>
          <w:rFonts w:ascii="Arial Narrow" w:hAnsi="Arial Narrow" w:cs="Arial"/>
          <w:sz w:val="28"/>
          <w:szCs w:val="28"/>
        </w:rPr>
      </w:pPr>
      <w:r w:rsidRPr="00A24DB1">
        <w:rPr>
          <w:rFonts w:ascii="Arial Narrow" w:hAnsi="Arial Narrow" w:cs="Arial"/>
          <w:sz w:val="28"/>
          <w:szCs w:val="28"/>
        </w:rPr>
        <w:t>La</w:t>
      </w:r>
      <w:r w:rsidR="00FF3BD8" w:rsidRPr="00A24DB1">
        <w:rPr>
          <w:rFonts w:ascii="Arial Narrow" w:hAnsi="Arial Narrow" w:cs="Arial"/>
          <w:sz w:val="28"/>
          <w:szCs w:val="28"/>
        </w:rPr>
        <w:t xml:space="preserve"> memoria de l</w:t>
      </w:r>
      <w:r w:rsidR="00D25873" w:rsidRPr="00A24DB1">
        <w:rPr>
          <w:rFonts w:ascii="Arial Narrow" w:hAnsi="Arial Narrow" w:cs="Arial"/>
          <w:sz w:val="28"/>
          <w:szCs w:val="28"/>
        </w:rPr>
        <w:t xml:space="preserve">abores  constituye además  </w:t>
      </w:r>
      <w:r w:rsidR="004A7A33" w:rsidRPr="00A24DB1">
        <w:rPr>
          <w:rFonts w:ascii="Arial Narrow" w:hAnsi="Arial Narrow" w:cs="Arial"/>
          <w:sz w:val="28"/>
          <w:szCs w:val="28"/>
        </w:rPr>
        <w:t>una</w:t>
      </w:r>
      <w:r w:rsidRPr="00A24DB1">
        <w:rPr>
          <w:rFonts w:ascii="Arial Narrow" w:hAnsi="Arial Narrow" w:cs="Arial"/>
          <w:sz w:val="28"/>
          <w:szCs w:val="28"/>
        </w:rPr>
        <w:t xml:space="preserve"> </w:t>
      </w:r>
      <w:r w:rsidR="00D25873" w:rsidRPr="00A24DB1">
        <w:rPr>
          <w:rFonts w:ascii="Arial Narrow" w:hAnsi="Arial Narrow" w:cs="Arial"/>
          <w:sz w:val="28"/>
          <w:szCs w:val="28"/>
        </w:rPr>
        <w:t xml:space="preserve">herramienta en la búsqueda de </w:t>
      </w:r>
      <w:r w:rsidR="004829E6" w:rsidRPr="00A24DB1">
        <w:rPr>
          <w:rFonts w:ascii="Arial Narrow" w:hAnsi="Arial Narrow" w:cs="Arial"/>
          <w:sz w:val="28"/>
          <w:szCs w:val="28"/>
        </w:rPr>
        <w:t xml:space="preserve">fortalecer la </w:t>
      </w:r>
      <w:r w:rsidRPr="00A24DB1">
        <w:rPr>
          <w:rFonts w:ascii="Arial Narrow" w:hAnsi="Arial Narrow" w:cs="Arial"/>
          <w:sz w:val="28"/>
          <w:szCs w:val="28"/>
        </w:rPr>
        <w:t xml:space="preserve"> </w:t>
      </w:r>
      <w:r w:rsidR="004829E6" w:rsidRPr="00A24DB1">
        <w:rPr>
          <w:rFonts w:ascii="Arial Narrow" w:hAnsi="Arial Narrow" w:cs="Arial"/>
          <w:sz w:val="28"/>
          <w:szCs w:val="28"/>
        </w:rPr>
        <w:t>transparencia</w:t>
      </w:r>
      <w:r w:rsidR="00D25873" w:rsidRPr="00A24DB1">
        <w:rPr>
          <w:rFonts w:ascii="Arial Narrow" w:hAnsi="Arial Narrow" w:cs="Arial"/>
          <w:sz w:val="28"/>
          <w:szCs w:val="28"/>
        </w:rPr>
        <w:t xml:space="preserve"> </w:t>
      </w:r>
      <w:r w:rsidR="004829E6" w:rsidRPr="00A24DB1">
        <w:rPr>
          <w:rFonts w:ascii="Arial Narrow" w:hAnsi="Arial Narrow" w:cs="Arial"/>
          <w:sz w:val="28"/>
          <w:szCs w:val="28"/>
        </w:rPr>
        <w:t>d</w:t>
      </w:r>
      <w:r w:rsidR="00D25873" w:rsidRPr="00A24DB1">
        <w:rPr>
          <w:rFonts w:ascii="Arial Narrow" w:hAnsi="Arial Narrow" w:cs="Arial"/>
          <w:sz w:val="28"/>
          <w:szCs w:val="28"/>
        </w:rPr>
        <w:t xml:space="preserve">el trabajo del </w:t>
      </w:r>
      <w:r w:rsidR="00420AE4" w:rsidRPr="00A24DB1">
        <w:rPr>
          <w:rFonts w:ascii="Arial Narrow" w:hAnsi="Arial Narrow" w:cs="Arial"/>
          <w:sz w:val="28"/>
          <w:szCs w:val="28"/>
        </w:rPr>
        <w:t>INDECA, debido a que</w:t>
      </w:r>
      <w:r w:rsidR="004F3D21" w:rsidRPr="00A24DB1">
        <w:rPr>
          <w:rFonts w:ascii="Arial Narrow" w:hAnsi="Arial Narrow" w:cs="Arial"/>
          <w:sz w:val="28"/>
          <w:szCs w:val="28"/>
        </w:rPr>
        <w:t xml:space="preserve"> </w:t>
      </w:r>
      <w:r w:rsidR="00D25873" w:rsidRPr="00A24DB1">
        <w:rPr>
          <w:rFonts w:ascii="Arial Narrow" w:hAnsi="Arial Narrow" w:cs="Arial"/>
          <w:sz w:val="28"/>
          <w:szCs w:val="28"/>
        </w:rPr>
        <w:t>a través de la  publicación</w:t>
      </w:r>
      <w:r w:rsidR="004F3D21" w:rsidRPr="00A24DB1">
        <w:rPr>
          <w:rFonts w:ascii="Arial Narrow" w:hAnsi="Arial Narrow" w:cs="Arial"/>
          <w:sz w:val="28"/>
          <w:szCs w:val="28"/>
        </w:rPr>
        <w:t xml:space="preserve"> se reportan</w:t>
      </w:r>
      <w:r w:rsidR="00D25873" w:rsidRPr="00A24DB1">
        <w:rPr>
          <w:rFonts w:ascii="Arial Narrow" w:hAnsi="Arial Narrow" w:cs="Arial"/>
          <w:sz w:val="28"/>
          <w:szCs w:val="28"/>
        </w:rPr>
        <w:t xml:space="preserve">  las actividades real</w:t>
      </w:r>
      <w:r w:rsidR="004A481F" w:rsidRPr="00A24DB1">
        <w:rPr>
          <w:rFonts w:ascii="Arial Narrow" w:hAnsi="Arial Narrow" w:cs="Arial"/>
          <w:sz w:val="28"/>
          <w:szCs w:val="28"/>
        </w:rPr>
        <w:t>izadas durante un</w:t>
      </w:r>
      <w:r w:rsidR="00D25873" w:rsidRPr="00A24DB1">
        <w:rPr>
          <w:rFonts w:ascii="Arial Narrow" w:hAnsi="Arial Narrow" w:cs="Arial"/>
          <w:sz w:val="28"/>
          <w:szCs w:val="28"/>
        </w:rPr>
        <w:t xml:space="preserve"> año de </w:t>
      </w:r>
      <w:r w:rsidR="004F3D21" w:rsidRPr="00A24DB1">
        <w:rPr>
          <w:rFonts w:ascii="Arial Narrow" w:hAnsi="Arial Narrow" w:cs="Arial"/>
          <w:sz w:val="28"/>
          <w:szCs w:val="28"/>
        </w:rPr>
        <w:t xml:space="preserve"> </w:t>
      </w:r>
      <w:r w:rsidR="00D25873" w:rsidRPr="00A24DB1">
        <w:rPr>
          <w:rFonts w:ascii="Arial Narrow" w:hAnsi="Arial Narrow" w:cs="Arial"/>
          <w:sz w:val="28"/>
          <w:szCs w:val="28"/>
        </w:rPr>
        <w:t>gestión.</w:t>
      </w:r>
    </w:p>
    <w:p w:rsidR="00391465" w:rsidRPr="00A24DB1" w:rsidRDefault="00391465" w:rsidP="00F25B77">
      <w:pPr>
        <w:tabs>
          <w:tab w:val="left" w:pos="3060"/>
        </w:tabs>
        <w:rPr>
          <w:rFonts w:ascii="Arial Narrow" w:hAnsi="Arial Narrow" w:cs="Arial"/>
          <w:sz w:val="28"/>
          <w:szCs w:val="28"/>
        </w:rPr>
      </w:pPr>
    </w:p>
    <w:p w:rsidR="00227788" w:rsidRPr="00A24DB1" w:rsidRDefault="00832CC3" w:rsidP="00FF5D5D">
      <w:pPr>
        <w:pStyle w:val="Piedepgina"/>
        <w:spacing w:after="120"/>
        <w:rPr>
          <w:rFonts w:ascii="Arial Narrow" w:hAnsi="Arial Narrow" w:cs="Arial"/>
          <w:b/>
          <w:bCs/>
          <w:sz w:val="28"/>
          <w:szCs w:val="28"/>
        </w:rPr>
      </w:pPr>
      <w:r w:rsidRPr="00A24DB1">
        <w:rPr>
          <w:rFonts w:ascii="Arial Narrow" w:hAnsi="Arial Narrow" w:cs="Arial"/>
          <w:b/>
          <w:bCs/>
          <w:sz w:val="28"/>
          <w:szCs w:val="28"/>
        </w:rPr>
        <w:t xml:space="preserve">2. </w:t>
      </w:r>
      <w:r w:rsidR="000F67B9" w:rsidRPr="00A24DB1">
        <w:rPr>
          <w:rFonts w:ascii="Arial Narrow" w:hAnsi="Arial Narrow" w:cs="Arial"/>
          <w:b/>
          <w:bCs/>
          <w:sz w:val="28"/>
          <w:szCs w:val="28"/>
        </w:rPr>
        <w:t>Objetivos</w:t>
      </w:r>
    </w:p>
    <w:p w:rsidR="00227788" w:rsidRPr="00A24DB1" w:rsidRDefault="00227788" w:rsidP="002B0C28">
      <w:pPr>
        <w:pStyle w:val="Piedepgina"/>
        <w:rPr>
          <w:rFonts w:ascii="Arial Narrow" w:hAnsi="Arial Narrow" w:cs="Arial"/>
          <w:b/>
          <w:bCs/>
          <w:sz w:val="28"/>
          <w:szCs w:val="28"/>
        </w:rPr>
      </w:pPr>
      <w:r w:rsidRPr="00A24DB1">
        <w:rPr>
          <w:rFonts w:ascii="Arial Narrow" w:hAnsi="Arial Narrow" w:cs="Arial"/>
          <w:b/>
          <w:bCs/>
          <w:sz w:val="28"/>
          <w:szCs w:val="28"/>
        </w:rPr>
        <w:t>General</w:t>
      </w:r>
    </w:p>
    <w:p w:rsidR="00227788" w:rsidRPr="00A24DB1" w:rsidRDefault="00227788" w:rsidP="002B0C28">
      <w:pPr>
        <w:pStyle w:val="Piedepgina"/>
        <w:jc w:val="both"/>
        <w:rPr>
          <w:rFonts w:ascii="Arial Narrow" w:hAnsi="Arial Narrow" w:cs="Arial"/>
          <w:sz w:val="28"/>
          <w:szCs w:val="28"/>
        </w:rPr>
      </w:pPr>
      <w:r w:rsidRPr="00A24DB1">
        <w:rPr>
          <w:rFonts w:ascii="Arial Narrow" w:hAnsi="Arial Narrow" w:cs="Arial"/>
          <w:sz w:val="28"/>
          <w:szCs w:val="28"/>
        </w:rPr>
        <w:t>Infor</w:t>
      </w:r>
      <w:r w:rsidR="00125BB0" w:rsidRPr="00A24DB1">
        <w:rPr>
          <w:rFonts w:ascii="Arial Narrow" w:hAnsi="Arial Narrow" w:cs="Arial"/>
          <w:sz w:val="28"/>
          <w:szCs w:val="28"/>
        </w:rPr>
        <w:t xml:space="preserve">mar sobre </w:t>
      </w:r>
      <w:r w:rsidR="00624FCB" w:rsidRPr="00A24DB1">
        <w:rPr>
          <w:rFonts w:ascii="Arial Narrow" w:hAnsi="Arial Narrow" w:cs="Arial"/>
          <w:sz w:val="28"/>
          <w:szCs w:val="28"/>
        </w:rPr>
        <w:t>las actividades</w:t>
      </w:r>
      <w:r w:rsidR="00832CC3" w:rsidRPr="00A24DB1">
        <w:rPr>
          <w:rFonts w:ascii="Arial Narrow" w:hAnsi="Arial Narrow" w:cs="Arial"/>
          <w:sz w:val="28"/>
          <w:szCs w:val="28"/>
        </w:rPr>
        <w:t xml:space="preserve"> realizadas </w:t>
      </w:r>
      <w:r w:rsidR="00125BB0" w:rsidRPr="00A24DB1">
        <w:rPr>
          <w:rFonts w:ascii="Arial Narrow" w:hAnsi="Arial Narrow" w:cs="Arial"/>
          <w:sz w:val="28"/>
          <w:szCs w:val="28"/>
        </w:rPr>
        <w:t>por la</w:t>
      </w:r>
      <w:r w:rsidR="00420AE4" w:rsidRPr="00A24DB1">
        <w:rPr>
          <w:rFonts w:ascii="Arial Narrow" w:hAnsi="Arial Narrow" w:cs="Arial"/>
          <w:sz w:val="28"/>
          <w:szCs w:val="28"/>
        </w:rPr>
        <w:t xml:space="preserve"> </w:t>
      </w:r>
      <w:r w:rsidR="00624FCB" w:rsidRPr="00A24DB1">
        <w:rPr>
          <w:rFonts w:ascii="Arial Narrow" w:hAnsi="Arial Narrow" w:cs="Arial"/>
          <w:sz w:val="28"/>
          <w:szCs w:val="28"/>
        </w:rPr>
        <w:t xml:space="preserve"> institución</w:t>
      </w:r>
      <w:r w:rsidR="00420AE4" w:rsidRPr="00A24DB1">
        <w:rPr>
          <w:rFonts w:ascii="Arial Narrow" w:hAnsi="Arial Narrow" w:cs="Arial"/>
          <w:sz w:val="28"/>
          <w:szCs w:val="28"/>
        </w:rPr>
        <w:t xml:space="preserve"> </w:t>
      </w:r>
      <w:r w:rsidR="00125BB0" w:rsidRPr="00A24DB1">
        <w:rPr>
          <w:rFonts w:ascii="Arial Narrow" w:hAnsi="Arial Narrow" w:cs="Arial"/>
          <w:sz w:val="28"/>
          <w:szCs w:val="28"/>
        </w:rPr>
        <w:t>en</w:t>
      </w:r>
      <w:r w:rsidR="006C679A" w:rsidRPr="00A24DB1">
        <w:rPr>
          <w:rFonts w:ascii="Arial Narrow" w:hAnsi="Arial Narrow" w:cs="Arial"/>
          <w:sz w:val="28"/>
          <w:szCs w:val="28"/>
        </w:rPr>
        <w:t xml:space="preserve"> el</w:t>
      </w:r>
      <w:r w:rsidR="000D413F" w:rsidRPr="00A24DB1">
        <w:rPr>
          <w:rFonts w:ascii="Arial Narrow" w:hAnsi="Arial Narrow" w:cs="Arial"/>
          <w:sz w:val="28"/>
          <w:szCs w:val="28"/>
        </w:rPr>
        <w:t xml:space="preserve"> año </w:t>
      </w:r>
      <w:r w:rsidR="00F12822">
        <w:rPr>
          <w:rFonts w:ascii="Arial Narrow" w:hAnsi="Arial Narrow" w:cs="Arial"/>
          <w:sz w:val="28"/>
          <w:szCs w:val="28"/>
        </w:rPr>
        <w:t>2</w:t>
      </w:r>
      <w:r w:rsidR="00B54B74">
        <w:rPr>
          <w:rFonts w:ascii="Arial Narrow" w:hAnsi="Arial Narrow" w:cs="Arial"/>
          <w:sz w:val="28"/>
          <w:szCs w:val="28"/>
        </w:rPr>
        <w:t>,</w:t>
      </w:r>
      <w:r w:rsidR="00F12822">
        <w:rPr>
          <w:rFonts w:ascii="Arial Narrow" w:hAnsi="Arial Narrow" w:cs="Arial"/>
          <w:sz w:val="28"/>
          <w:szCs w:val="28"/>
        </w:rPr>
        <w:t>020</w:t>
      </w:r>
      <w:r w:rsidRPr="00A24DB1">
        <w:rPr>
          <w:rFonts w:ascii="Arial Narrow" w:hAnsi="Arial Narrow" w:cs="Arial"/>
          <w:sz w:val="28"/>
          <w:szCs w:val="28"/>
        </w:rPr>
        <w:t xml:space="preserve"> para dar a conocer los resultados</w:t>
      </w:r>
      <w:r w:rsidR="00B75083" w:rsidRPr="00A24DB1">
        <w:rPr>
          <w:rFonts w:ascii="Arial Narrow" w:hAnsi="Arial Narrow" w:cs="Arial"/>
          <w:sz w:val="28"/>
          <w:szCs w:val="28"/>
        </w:rPr>
        <w:t xml:space="preserve">, </w:t>
      </w:r>
      <w:r w:rsidR="00624FCB" w:rsidRPr="00A24DB1">
        <w:rPr>
          <w:rFonts w:ascii="Arial Narrow" w:hAnsi="Arial Narrow" w:cs="Arial"/>
          <w:sz w:val="28"/>
          <w:szCs w:val="28"/>
        </w:rPr>
        <w:t>logros obtenidos</w:t>
      </w:r>
      <w:r w:rsidR="00420AE4" w:rsidRPr="00A24DB1">
        <w:rPr>
          <w:rFonts w:ascii="Arial Narrow" w:hAnsi="Arial Narrow" w:cs="Arial"/>
          <w:sz w:val="28"/>
          <w:szCs w:val="28"/>
        </w:rPr>
        <w:t xml:space="preserve"> y </w:t>
      </w:r>
      <w:r w:rsidR="00485BDC" w:rsidRPr="00A24DB1">
        <w:rPr>
          <w:rFonts w:ascii="Arial Narrow" w:hAnsi="Arial Narrow" w:cs="Arial"/>
          <w:sz w:val="28"/>
          <w:szCs w:val="28"/>
        </w:rPr>
        <w:t>la</w:t>
      </w:r>
      <w:r w:rsidRPr="00A24DB1">
        <w:rPr>
          <w:rFonts w:ascii="Arial Narrow" w:hAnsi="Arial Narrow" w:cs="Arial"/>
          <w:sz w:val="28"/>
          <w:szCs w:val="28"/>
        </w:rPr>
        <w:t xml:space="preserve">s </w:t>
      </w:r>
      <w:r w:rsidR="00485BDC" w:rsidRPr="00A24DB1">
        <w:rPr>
          <w:rFonts w:ascii="Arial Narrow" w:hAnsi="Arial Narrow" w:cs="Arial"/>
          <w:sz w:val="28"/>
          <w:szCs w:val="28"/>
        </w:rPr>
        <w:t>acciones</w:t>
      </w:r>
      <w:r w:rsidRPr="00A24DB1">
        <w:rPr>
          <w:rFonts w:ascii="Arial Narrow" w:hAnsi="Arial Narrow" w:cs="Arial"/>
          <w:sz w:val="28"/>
          <w:szCs w:val="28"/>
        </w:rPr>
        <w:t xml:space="preserve"> </w:t>
      </w:r>
      <w:r w:rsidR="00485BDC" w:rsidRPr="00A24DB1">
        <w:rPr>
          <w:rFonts w:ascii="Arial Narrow" w:hAnsi="Arial Narrow" w:cs="Arial"/>
          <w:sz w:val="28"/>
          <w:szCs w:val="28"/>
        </w:rPr>
        <w:t>ejecutada</w:t>
      </w:r>
      <w:r w:rsidR="00125BB0" w:rsidRPr="00A24DB1">
        <w:rPr>
          <w:rFonts w:ascii="Arial Narrow" w:hAnsi="Arial Narrow" w:cs="Arial"/>
          <w:sz w:val="28"/>
          <w:szCs w:val="28"/>
        </w:rPr>
        <w:t>s</w:t>
      </w:r>
      <w:r w:rsidRPr="00A24DB1">
        <w:rPr>
          <w:rFonts w:ascii="Arial Narrow" w:hAnsi="Arial Narrow" w:cs="Arial"/>
          <w:sz w:val="28"/>
          <w:szCs w:val="28"/>
        </w:rPr>
        <w:t>.</w:t>
      </w:r>
    </w:p>
    <w:p w:rsidR="00E405F0" w:rsidRPr="00A24DB1" w:rsidRDefault="00E405F0" w:rsidP="002B0C28">
      <w:pPr>
        <w:pStyle w:val="Piedepgina"/>
        <w:jc w:val="both"/>
        <w:rPr>
          <w:rFonts w:ascii="Arial Narrow" w:hAnsi="Arial Narrow" w:cs="Arial"/>
          <w:sz w:val="28"/>
          <w:szCs w:val="28"/>
        </w:rPr>
      </w:pPr>
    </w:p>
    <w:p w:rsidR="00227788" w:rsidRPr="00A24DB1" w:rsidRDefault="00227788" w:rsidP="002B0C28">
      <w:pPr>
        <w:pStyle w:val="Piedepgina"/>
        <w:rPr>
          <w:rFonts w:ascii="Arial Narrow" w:hAnsi="Arial Narrow" w:cs="Arial"/>
          <w:b/>
          <w:bCs/>
          <w:sz w:val="28"/>
          <w:szCs w:val="28"/>
        </w:rPr>
      </w:pPr>
      <w:r w:rsidRPr="00A24DB1">
        <w:rPr>
          <w:rFonts w:ascii="Arial Narrow" w:hAnsi="Arial Narrow" w:cs="Arial"/>
          <w:b/>
          <w:bCs/>
          <w:sz w:val="28"/>
          <w:szCs w:val="28"/>
        </w:rPr>
        <w:t>Específicos:</w:t>
      </w:r>
    </w:p>
    <w:p w:rsidR="00227788" w:rsidRPr="00A24DB1" w:rsidRDefault="008F6B09" w:rsidP="002B0C28">
      <w:pPr>
        <w:pStyle w:val="Piedepgina"/>
        <w:numPr>
          <w:ilvl w:val="0"/>
          <w:numId w:val="1"/>
        </w:numPr>
        <w:tabs>
          <w:tab w:val="clear" w:pos="4252"/>
          <w:tab w:val="clear" w:pos="8504"/>
        </w:tabs>
        <w:ind w:left="284" w:hanging="284"/>
        <w:rPr>
          <w:rFonts w:ascii="Arial Narrow" w:hAnsi="Arial Narrow" w:cs="Arial"/>
          <w:sz w:val="28"/>
          <w:szCs w:val="28"/>
        </w:rPr>
      </w:pPr>
      <w:r w:rsidRPr="00A24DB1">
        <w:rPr>
          <w:rFonts w:ascii="Arial Narrow" w:hAnsi="Arial Narrow" w:cs="Arial"/>
          <w:sz w:val="28"/>
          <w:szCs w:val="28"/>
        </w:rPr>
        <w:t>Cumplir con la  l</w:t>
      </w:r>
      <w:r w:rsidR="00227788" w:rsidRPr="00A24DB1">
        <w:rPr>
          <w:rFonts w:ascii="Arial Narrow" w:hAnsi="Arial Narrow" w:cs="Arial"/>
          <w:sz w:val="28"/>
          <w:szCs w:val="28"/>
        </w:rPr>
        <w:t>ey e</w:t>
      </w:r>
      <w:r w:rsidRPr="00A24DB1">
        <w:rPr>
          <w:rFonts w:ascii="Arial Narrow" w:hAnsi="Arial Narrow" w:cs="Arial"/>
          <w:sz w:val="28"/>
          <w:szCs w:val="28"/>
        </w:rPr>
        <w:t>n torno a la elaboración de la memoria de l</w:t>
      </w:r>
      <w:r w:rsidR="00227788" w:rsidRPr="00A24DB1">
        <w:rPr>
          <w:rFonts w:ascii="Arial Narrow" w:hAnsi="Arial Narrow" w:cs="Arial"/>
          <w:sz w:val="28"/>
          <w:szCs w:val="28"/>
        </w:rPr>
        <w:t>abores</w:t>
      </w:r>
      <w:r w:rsidR="00962C97" w:rsidRPr="00A24DB1">
        <w:rPr>
          <w:rFonts w:ascii="Arial Narrow" w:hAnsi="Arial Narrow" w:cs="Arial"/>
          <w:sz w:val="28"/>
          <w:szCs w:val="28"/>
        </w:rPr>
        <w:t>.</w:t>
      </w:r>
    </w:p>
    <w:p w:rsidR="00BD7F25" w:rsidRPr="00A24DB1" w:rsidRDefault="00CB73F9" w:rsidP="000844A6">
      <w:pPr>
        <w:pStyle w:val="Piedepgina"/>
        <w:numPr>
          <w:ilvl w:val="0"/>
          <w:numId w:val="1"/>
        </w:numPr>
        <w:tabs>
          <w:tab w:val="clear" w:pos="4252"/>
          <w:tab w:val="clear" w:pos="8504"/>
        </w:tabs>
        <w:ind w:left="284" w:hanging="284"/>
        <w:rPr>
          <w:rFonts w:ascii="Arial Narrow" w:hAnsi="Arial Narrow" w:cs="Arial"/>
          <w:sz w:val="28"/>
          <w:szCs w:val="28"/>
        </w:rPr>
      </w:pPr>
      <w:r w:rsidRPr="00A24DB1">
        <w:rPr>
          <w:rFonts w:ascii="Arial Narrow" w:hAnsi="Arial Narrow" w:cs="Arial"/>
          <w:sz w:val="28"/>
          <w:szCs w:val="28"/>
        </w:rPr>
        <w:t xml:space="preserve">Informar </w:t>
      </w:r>
      <w:r w:rsidR="00095BE9" w:rsidRPr="00A24DB1">
        <w:rPr>
          <w:rFonts w:ascii="Arial Narrow" w:hAnsi="Arial Narrow" w:cs="Arial"/>
          <w:sz w:val="28"/>
          <w:szCs w:val="28"/>
        </w:rPr>
        <w:t xml:space="preserve"> los</w:t>
      </w:r>
      <w:r w:rsidRPr="00A24DB1">
        <w:rPr>
          <w:rFonts w:ascii="Arial Narrow" w:hAnsi="Arial Narrow" w:cs="Arial"/>
          <w:sz w:val="28"/>
          <w:szCs w:val="28"/>
        </w:rPr>
        <w:t xml:space="preserve"> Estados F</w:t>
      </w:r>
      <w:r w:rsidR="00095BE9" w:rsidRPr="00A24DB1">
        <w:rPr>
          <w:rFonts w:ascii="Arial Narrow" w:hAnsi="Arial Narrow" w:cs="Arial"/>
          <w:sz w:val="28"/>
          <w:szCs w:val="28"/>
        </w:rPr>
        <w:t>inancieros de la i</w:t>
      </w:r>
      <w:r w:rsidR="00F3453F" w:rsidRPr="00A24DB1">
        <w:rPr>
          <w:rFonts w:ascii="Arial Narrow" w:hAnsi="Arial Narrow" w:cs="Arial"/>
          <w:sz w:val="28"/>
          <w:szCs w:val="28"/>
        </w:rPr>
        <w:t>nstitución correspondiente al año 2</w:t>
      </w:r>
      <w:r w:rsidR="006655B2">
        <w:rPr>
          <w:rFonts w:ascii="Arial Narrow" w:hAnsi="Arial Narrow" w:cs="Arial"/>
          <w:sz w:val="28"/>
          <w:szCs w:val="28"/>
        </w:rPr>
        <w:t>,</w:t>
      </w:r>
      <w:r w:rsidR="00F3453F" w:rsidRPr="00A24DB1">
        <w:rPr>
          <w:rFonts w:ascii="Arial Narrow" w:hAnsi="Arial Narrow" w:cs="Arial"/>
          <w:sz w:val="28"/>
          <w:szCs w:val="28"/>
        </w:rPr>
        <w:t>0</w:t>
      </w:r>
      <w:r w:rsidR="00F12822">
        <w:rPr>
          <w:rFonts w:ascii="Arial Narrow" w:hAnsi="Arial Narrow" w:cs="Arial"/>
          <w:sz w:val="28"/>
          <w:szCs w:val="28"/>
        </w:rPr>
        <w:t>20</w:t>
      </w:r>
      <w:r w:rsidR="00F3453F" w:rsidRPr="00A24DB1">
        <w:rPr>
          <w:rFonts w:ascii="Arial Narrow" w:hAnsi="Arial Narrow" w:cs="Arial"/>
          <w:sz w:val="28"/>
          <w:szCs w:val="28"/>
        </w:rPr>
        <w:t>.</w:t>
      </w:r>
    </w:p>
    <w:p w:rsidR="00227788" w:rsidRPr="00A24DB1" w:rsidRDefault="00227788" w:rsidP="002C4B7A">
      <w:pPr>
        <w:pStyle w:val="Piedepgina"/>
        <w:numPr>
          <w:ilvl w:val="0"/>
          <w:numId w:val="1"/>
        </w:numPr>
        <w:tabs>
          <w:tab w:val="clear" w:pos="4252"/>
          <w:tab w:val="clear" w:pos="8504"/>
        </w:tabs>
        <w:ind w:left="284" w:hanging="284"/>
        <w:rPr>
          <w:rFonts w:ascii="Arial Narrow" w:hAnsi="Arial Narrow" w:cs="Arial"/>
          <w:sz w:val="28"/>
          <w:szCs w:val="28"/>
        </w:rPr>
      </w:pPr>
      <w:r w:rsidRPr="00A24DB1">
        <w:rPr>
          <w:rFonts w:ascii="Arial Narrow" w:hAnsi="Arial Narrow" w:cs="Arial"/>
          <w:sz w:val="28"/>
          <w:szCs w:val="28"/>
        </w:rPr>
        <w:t>Divulgar el quehacer  de la institución</w:t>
      </w:r>
    </w:p>
    <w:p w:rsidR="001028F4" w:rsidRPr="00A24DB1" w:rsidRDefault="00227788" w:rsidP="002C4B7A">
      <w:pPr>
        <w:pStyle w:val="Piedepgina"/>
        <w:numPr>
          <w:ilvl w:val="0"/>
          <w:numId w:val="1"/>
        </w:numPr>
        <w:tabs>
          <w:tab w:val="clear" w:pos="4252"/>
          <w:tab w:val="clear" w:pos="8504"/>
        </w:tabs>
        <w:ind w:left="284" w:hanging="284"/>
        <w:jc w:val="both"/>
        <w:rPr>
          <w:rFonts w:ascii="Arial Narrow" w:hAnsi="Arial Narrow" w:cs="Arial"/>
          <w:sz w:val="28"/>
          <w:szCs w:val="28"/>
        </w:rPr>
      </w:pPr>
      <w:r w:rsidRPr="00A24DB1">
        <w:rPr>
          <w:rFonts w:ascii="Arial Narrow" w:hAnsi="Arial Narrow" w:cs="Arial"/>
          <w:sz w:val="28"/>
          <w:szCs w:val="28"/>
        </w:rPr>
        <w:t xml:space="preserve">Constituir una herramienta para informar al público, </w:t>
      </w:r>
      <w:r w:rsidR="00004C82" w:rsidRPr="00A24DB1">
        <w:rPr>
          <w:rFonts w:ascii="Arial Narrow" w:hAnsi="Arial Narrow" w:cs="Arial"/>
          <w:sz w:val="28"/>
          <w:szCs w:val="28"/>
        </w:rPr>
        <w:t>autoridades y</w:t>
      </w:r>
      <w:r w:rsidR="008F6B09" w:rsidRPr="00A24DB1">
        <w:rPr>
          <w:rFonts w:ascii="Arial Narrow" w:hAnsi="Arial Narrow" w:cs="Arial"/>
          <w:sz w:val="28"/>
          <w:szCs w:val="28"/>
        </w:rPr>
        <w:t xml:space="preserve"> entidades del E</w:t>
      </w:r>
      <w:r w:rsidRPr="00A24DB1">
        <w:rPr>
          <w:rFonts w:ascii="Arial Narrow" w:hAnsi="Arial Narrow" w:cs="Arial"/>
          <w:sz w:val="28"/>
          <w:szCs w:val="28"/>
        </w:rPr>
        <w:t>stado</w:t>
      </w:r>
      <w:r w:rsidR="00420AE4" w:rsidRPr="00A24DB1">
        <w:rPr>
          <w:rFonts w:ascii="Arial Narrow" w:hAnsi="Arial Narrow" w:cs="Arial"/>
          <w:sz w:val="28"/>
          <w:szCs w:val="28"/>
        </w:rPr>
        <w:t>,</w:t>
      </w:r>
      <w:r w:rsidRPr="00A24DB1">
        <w:rPr>
          <w:rFonts w:ascii="Arial Narrow" w:hAnsi="Arial Narrow" w:cs="Arial"/>
          <w:sz w:val="28"/>
          <w:szCs w:val="28"/>
        </w:rPr>
        <w:t xml:space="preserve"> </w:t>
      </w:r>
      <w:r w:rsidR="005A3DA5" w:rsidRPr="00A24DB1">
        <w:rPr>
          <w:rFonts w:ascii="Arial Narrow" w:hAnsi="Arial Narrow" w:cs="Arial"/>
          <w:sz w:val="28"/>
          <w:szCs w:val="28"/>
        </w:rPr>
        <w:t xml:space="preserve">los </w:t>
      </w:r>
      <w:r w:rsidR="00CD3351" w:rsidRPr="00A24DB1">
        <w:rPr>
          <w:rFonts w:ascii="Arial Narrow" w:hAnsi="Arial Narrow" w:cs="Arial"/>
          <w:sz w:val="28"/>
          <w:szCs w:val="28"/>
        </w:rPr>
        <w:t xml:space="preserve">logros </w:t>
      </w:r>
      <w:r w:rsidR="005A3DA5" w:rsidRPr="00A24DB1">
        <w:rPr>
          <w:rFonts w:ascii="Arial Narrow" w:hAnsi="Arial Narrow" w:cs="Arial"/>
          <w:sz w:val="28"/>
          <w:szCs w:val="28"/>
        </w:rPr>
        <w:t>alcanzados</w:t>
      </w:r>
      <w:r w:rsidR="00CD3351" w:rsidRPr="00A24DB1">
        <w:rPr>
          <w:rFonts w:ascii="Arial Narrow" w:hAnsi="Arial Narrow" w:cs="Arial"/>
          <w:sz w:val="28"/>
          <w:szCs w:val="28"/>
        </w:rPr>
        <w:t xml:space="preserve"> y </w:t>
      </w:r>
      <w:r w:rsidRPr="00A24DB1">
        <w:rPr>
          <w:rFonts w:ascii="Arial Narrow" w:hAnsi="Arial Narrow" w:cs="Arial"/>
          <w:sz w:val="28"/>
          <w:szCs w:val="28"/>
        </w:rPr>
        <w:t xml:space="preserve">los proyectos de </w:t>
      </w:r>
      <w:r w:rsidR="00420AE4" w:rsidRPr="00A24DB1">
        <w:rPr>
          <w:rFonts w:ascii="Arial Narrow" w:hAnsi="Arial Narrow" w:cs="Arial"/>
          <w:sz w:val="28"/>
          <w:szCs w:val="28"/>
        </w:rPr>
        <w:t xml:space="preserve">mejora de la </w:t>
      </w:r>
      <w:r w:rsidRPr="00A24DB1">
        <w:rPr>
          <w:rFonts w:ascii="Arial Narrow" w:hAnsi="Arial Narrow" w:cs="Arial"/>
          <w:sz w:val="28"/>
          <w:szCs w:val="28"/>
        </w:rPr>
        <w:t>sistematización y planificación de la institución.</w:t>
      </w:r>
    </w:p>
    <w:p w:rsidR="00B43466" w:rsidRPr="00A24DB1" w:rsidRDefault="00B43466" w:rsidP="00B43466">
      <w:pPr>
        <w:pStyle w:val="Piedepgina"/>
        <w:tabs>
          <w:tab w:val="clear" w:pos="4252"/>
          <w:tab w:val="clear" w:pos="8504"/>
        </w:tabs>
        <w:ind w:left="284"/>
        <w:jc w:val="both"/>
        <w:rPr>
          <w:rFonts w:ascii="Arial Narrow" w:hAnsi="Arial Narrow" w:cs="Arial"/>
          <w:sz w:val="28"/>
          <w:szCs w:val="28"/>
        </w:rPr>
      </w:pPr>
    </w:p>
    <w:p w:rsidR="00B43466" w:rsidRPr="00A24DB1" w:rsidRDefault="00B43466" w:rsidP="00B43466">
      <w:pPr>
        <w:pStyle w:val="Piedepgina"/>
        <w:tabs>
          <w:tab w:val="clear" w:pos="4252"/>
          <w:tab w:val="clear" w:pos="8504"/>
        </w:tabs>
        <w:ind w:left="284"/>
        <w:jc w:val="both"/>
        <w:rPr>
          <w:rFonts w:ascii="Arial Narrow" w:hAnsi="Arial Narrow" w:cs="Arial"/>
          <w:sz w:val="28"/>
          <w:szCs w:val="28"/>
        </w:rPr>
      </w:pPr>
    </w:p>
    <w:p w:rsidR="00FF5D5D" w:rsidRPr="00A24DB1" w:rsidRDefault="00FF5D5D" w:rsidP="00B43466">
      <w:pPr>
        <w:pStyle w:val="Piedepgina"/>
        <w:tabs>
          <w:tab w:val="clear" w:pos="4252"/>
          <w:tab w:val="clear" w:pos="8504"/>
        </w:tabs>
        <w:ind w:left="284"/>
        <w:jc w:val="both"/>
        <w:rPr>
          <w:rFonts w:ascii="Arial Narrow" w:hAnsi="Arial Narrow" w:cs="Arial"/>
          <w:sz w:val="28"/>
          <w:szCs w:val="28"/>
        </w:rPr>
      </w:pPr>
    </w:p>
    <w:p w:rsidR="00227788" w:rsidRPr="00A24DB1" w:rsidRDefault="00832CC3" w:rsidP="00A570AF">
      <w:pPr>
        <w:spacing w:before="120" w:after="120"/>
        <w:jc w:val="both"/>
        <w:rPr>
          <w:rFonts w:ascii="Arial Narrow" w:hAnsi="Arial Narrow" w:cs="Arial"/>
          <w:b/>
          <w:sz w:val="28"/>
          <w:szCs w:val="28"/>
        </w:rPr>
      </w:pPr>
      <w:r w:rsidRPr="00A24DB1">
        <w:rPr>
          <w:rFonts w:ascii="Arial Narrow" w:hAnsi="Arial Narrow" w:cs="Arial"/>
          <w:b/>
          <w:sz w:val="28"/>
          <w:szCs w:val="28"/>
        </w:rPr>
        <w:t xml:space="preserve">3. </w:t>
      </w:r>
      <w:r w:rsidR="00227788" w:rsidRPr="00A24DB1">
        <w:rPr>
          <w:rFonts w:ascii="Arial Narrow" w:hAnsi="Arial Narrow" w:cs="Arial"/>
          <w:b/>
          <w:sz w:val="28"/>
          <w:szCs w:val="28"/>
        </w:rPr>
        <w:t xml:space="preserve">Funciones del </w:t>
      </w:r>
      <w:r w:rsidR="002D183C" w:rsidRPr="00A24DB1">
        <w:rPr>
          <w:rFonts w:ascii="Arial Narrow" w:hAnsi="Arial Narrow" w:cs="Arial"/>
          <w:b/>
          <w:sz w:val="28"/>
          <w:szCs w:val="28"/>
        </w:rPr>
        <w:t>i</w:t>
      </w:r>
      <w:r w:rsidR="00227788" w:rsidRPr="00A24DB1">
        <w:rPr>
          <w:rFonts w:ascii="Arial Narrow" w:hAnsi="Arial Narrow" w:cs="Arial"/>
          <w:b/>
          <w:sz w:val="28"/>
          <w:szCs w:val="28"/>
        </w:rPr>
        <w:t>nstituto</w:t>
      </w:r>
    </w:p>
    <w:p w:rsidR="00227788" w:rsidRPr="00A24DB1" w:rsidRDefault="00227788" w:rsidP="00267B84">
      <w:pPr>
        <w:spacing w:before="20" w:after="120"/>
        <w:jc w:val="both"/>
        <w:rPr>
          <w:rFonts w:ascii="Arial Narrow" w:hAnsi="Arial Narrow" w:cs="Arial"/>
          <w:sz w:val="28"/>
          <w:szCs w:val="28"/>
        </w:rPr>
      </w:pPr>
      <w:r w:rsidRPr="00A24DB1">
        <w:rPr>
          <w:rFonts w:ascii="Arial Narrow" w:hAnsi="Arial Narrow" w:cs="Arial"/>
          <w:sz w:val="28"/>
          <w:szCs w:val="28"/>
        </w:rPr>
        <w:t>Dentro de las principales funciones que tiene el  Instituto Nacional de Comercialización Agrícola</w:t>
      </w:r>
      <w:r w:rsidR="00095BE9" w:rsidRPr="00A24DB1">
        <w:rPr>
          <w:rFonts w:ascii="Arial Narrow" w:hAnsi="Arial Narrow" w:cs="Arial"/>
          <w:sz w:val="28"/>
          <w:szCs w:val="28"/>
        </w:rPr>
        <w:t>,</w:t>
      </w:r>
      <w:r w:rsidRPr="00A24DB1">
        <w:rPr>
          <w:rFonts w:ascii="Arial Narrow" w:hAnsi="Arial Narrow" w:cs="Arial"/>
          <w:sz w:val="28"/>
          <w:szCs w:val="28"/>
        </w:rPr>
        <w:t xml:space="preserve">  están las siguientes:</w:t>
      </w:r>
    </w:p>
    <w:p w:rsidR="00227788" w:rsidRPr="00A24DB1" w:rsidRDefault="00C10B09" w:rsidP="00267B84">
      <w:pPr>
        <w:numPr>
          <w:ilvl w:val="0"/>
          <w:numId w:val="2"/>
        </w:numPr>
        <w:spacing w:before="20" w:after="120"/>
        <w:ind w:left="567" w:hanging="567"/>
        <w:jc w:val="both"/>
        <w:rPr>
          <w:rFonts w:ascii="Arial Narrow" w:hAnsi="Arial Narrow" w:cs="Arial"/>
          <w:sz w:val="28"/>
          <w:szCs w:val="28"/>
        </w:rPr>
      </w:pPr>
      <w:r w:rsidRPr="00A24DB1">
        <w:rPr>
          <w:rFonts w:ascii="Arial Narrow" w:hAnsi="Arial Narrow" w:cs="Arial"/>
          <w:sz w:val="28"/>
          <w:szCs w:val="28"/>
        </w:rPr>
        <w:t>Internar al</w:t>
      </w:r>
      <w:r w:rsidR="00227788" w:rsidRPr="00A24DB1">
        <w:rPr>
          <w:rFonts w:ascii="Arial Narrow" w:hAnsi="Arial Narrow" w:cs="Arial"/>
          <w:sz w:val="28"/>
          <w:szCs w:val="28"/>
        </w:rPr>
        <w:t xml:space="preserve"> territorio gu</w:t>
      </w:r>
      <w:r w:rsidR="001C79F1" w:rsidRPr="00A24DB1">
        <w:rPr>
          <w:rFonts w:ascii="Arial Narrow" w:hAnsi="Arial Narrow" w:cs="Arial"/>
          <w:sz w:val="28"/>
          <w:szCs w:val="28"/>
        </w:rPr>
        <w:t>atemalteco los alimentos suministrados</w:t>
      </w:r>
      <w:r w:rsidR="00227788" w:rsidRPr="00A24DB1">
        <w:rPr>
          <w:rFonts w:ascii="Arial Narrow" w:hAnsi="Arial Narrow" w:cs="Arial"/>
          <w:sz w:val="28"/>
          <w:szCs w:val="28"/>
        </w:rPr>
        <w:t xml:space="preserve"> al </w:t>
      </w:r>
      <w:r w:rsidR="00CD3351" w:rsidRPr="00A24DB1">
        <w:rPr>
          <w:rFonts w:ascii="Arial Narrow" w:hAnsi="Arial Narrow" w:cs="Arial"/>
          <w:sz w:val="28"/>
          <w:szCs w:val="28"/>
        </w:rPr>
        <w:t>G</w:t>
      </w:r>
      <w:r w:rsidR="00ED617F" w:rsidRPr="00A24DB1">
        <w:rPr>
          <w:rFonts w:ascii="Arial Narrow" w:hAnsi="Arial Narrow" w:cs="Arial"/>
          <w:sz w:val="28"/>
          <w:szCs w:val="28"/>
        </w:rPr>
        <w:t>obierno de Guatemala</w:t>
      </w:r>
      <w:r w:rsidR="00227788" w:rsidRPr="00A24DB1">
        <w:rPr>
          <w:rFonts w:ascii="Arial Narrow" w:hAnsi="Arial Narrow" w:cs="Arial"/>
          <w:sz w:val="28"/>
          <w:szCs w:val="28"/>
        </w:rPr>
        <w:t xml:space="preserve"> por el </w:t>
      </w:r>
      <w:r w:rsidR="00E76224" w:rsidRPr="00A24DB1">
        <w:rPr>
          <w:rFonts w:ascii="Arial Narrow" w:hAnsi="Arial Narrow" w:cs="Arial"/>
          <w:sz w:val="28"/>
          <w:szCs w:val="28"/>
        </w:rPr>
        <w:t>PMA</w:t>
      </w:r>
      <w:r w:rsidR="00464A26" w:rsidRPr="00A24DB1">
        <w:rPr>
          <w:rFonts w:ascii="Arial Narrow" w:hAnsi="Arial Narrow" w:cs="Arial"/>
          <w:sz w:val="28"/>
          <w:szCs w:val="28"/>
        </w:rPr>
        <w:t>, los que son recibidos</w:t>
      </w:r>
      <w:r w:rsidR="00227788" w:rsidRPr="00A24DB1">
        <w:rPr>
          <w:rFonts w:ascii="Arial Narrow" w:hAnsi="Arial Narrow" w:cs="Arial"/>
          <w:sz w:val="28"/>
          <w:szCs w:val="28"/>
        </w:rPr>
        <w:t xml:space="preserve"> en los puertos marítimos</w:t>
      </w:r>
      <w:r w:rsidR="003C3EF6" w:rsidRPr="00A24DB1">
        <w:rPr>
          <w:rFonts w:ascii="Arial Narrow" w:hAnsi="Arial Narrow" w:cs="Arial"/>
          <w:sz w:val="28"/>
          <w:szCs w:val="28"/>
        </w:rPr>
        <w:t xml:space="preserve"> y fronteras terrestres</w:t>
      </w:r>
      <w:r w:rsidR="00227788" w:rsidRPr="00A24DB1">
        <w:rPr>
          <w:rFonts w:ascii="Arial Narrow" w:hAnsi="Arial Narrow" w:cs="Arial"/>
          <w:sz w:val="28"/>
          <w:szCs w:val="28"/>
        </w:rPr>
        <w:t>, trasladándolos pos</w:t>
      </w:r>
      <w:r w:rsidR="00095BE9" w:rsidRPr="00A24DB1">
        <w:rPr>
          <w:rFonts w:ascii="Arial Narrow" w:hAnsi="Arial Narrow" w:cs="Arial"/>
          <w:sz w:val="28"/>
          <w:szCs w:val="28"/>
        </w:rPr>
        <w:t>teriormente a las bodegas que el</w:t>
      </w:r>
      <w:r w:rsidR="00227788" w:rsidRPr="00A24DB1">
        <w:rPr>
          <w:rFonts w:ascii="Arial Narrow" w:hAnsi="Arial Narrow" w:cs="Arial"/>
          <w:sz w:val="28"/>
          <w:szCs w:val="28"/>
        </w:rPr>
        <w:t xml:space="preserve"> INDECA tiene destinadas para su </w:t>
      </w:r>
      <w:r w:rsidR="0005308A" w:rsidRPr="00A24DB1">
        <w:rPr>
          <w:rFonts w:ascii="Arial Narrow" w:hAnsi="Arial Narrow" w:cs="Arial"/>
          <w:sz w:val="28"/>
          <w:szCs w:val="28"/>
        </w:rPr>
        <w:t>almacenamiento</w:t>
      </w:r>
      <w:r w:rsidR="00B75083" w:rsidRPr="00A24DB1">
        <w:rPr>
          <w:rFonts w:ascii="Arial Narrow" w:hAnsi="Arial Narrow" w:cs="Arial"/>
          <w:sz w:val="28"/>
          <w:szCs w:val="28"/>
        </w:rPr>
        <w:t>, conservación</w:t>
      </w:r>
      <w:r w:rsidR="00227788" w:rsidRPr="00A24DB1">
        <w:rPr>
          <w:rFonts w:ascii="Arial Narrow" w:hAnsi="Arial Narrow" w:cs="Arial"/>
          <w:sz w:val="28"/>
          <w:szCs w:val="28"/>
        </w:rPr>
        <w:t xml:space="preserve"> y posterior despacho</w:t>
      </w:r>
      <w:r w:rsidR="00222583" w:rsidRPr="00A24DB1">
        <w:rPr>
          <w:rFonts w:ascii="Arial Narrow" w:hAnsi="Arial Narrow" w:cs="Arial"/>
          <w:sz w:val="28"/>
          <w:szCs w:val="28"/>
        </w:rPr>
        <w:t>,</w:t>
      </w:r>
      <w:r w:rsidR="00227788" w:rsidRPr="00A24DB1">
        <w:rPr>
          <w:rFonts w:ascii="Arial Narrow" w:hAnsi="Arial Narrow" w:cs="Arial"/>
          <w:sz w:val="28"/>
          <w:szCs w:val="28"/>
        </w:rPr>
        <w:t xml:space="preserve"> de acuerdo  a  la programación de los proyectos de </w:t>
      </w:r>
      <w:r w:rsidR="00095BE9" w:rsidRPr="00A24DB1">
        <w:rPr>
          <w:rFonts w:ascii="Arial Narrow" w:hAnsi="Arial Narrow" w:cs="Arial"/>
          <w:sz w:val="28"/>
          <w:szCs w:val="28"/>
        </w:rPr>
        <w:t xml:space="preserve">las </w:t>
      </w:r>
      <w:r w:rsidR="00227788" w:rsidRPr="00A24DB1">
        <w:rPr>
          <w:rFonts w:ascii="Arial Narrow" w:hAnsi="Arial Narrow" w:cs="Arial"/>
          <w:sz w:val="28"/>
          <w:szCs w:val="28"/>
        </w:rPr>
        <w:t xml:space="preserve">entidades </w:t>
      </w:r>
      <w:r w:rsidR="001C79F1" w:rsidRPr="00A24DB1">
        <w:rPr>
          <w:rFonts w:ascii="Arial Narrow" w:hAnsi="Arial Narrow" w:cs="Arial"/>
          <w:sz w:val="28"/>
          <w:szCs w:val="28"/>
        </w:rPr>
        <w:t>ejecutoras</w:t>
      </w:r>
      <w:r w:rsidR="00227788" w:rsidRPr="00A24DB1">
        <w:rPr>
          <w:rFonts w:ascii="Arial Narrow" w:hAnsi="Arial Narrow" w:cs="Arial"/>
          <w:sz w:val="28"/>
          <w:szCs w:val="28"/>
        </w:rPr>
        <w:t xml:space="preserve"> del alimento.</w:t>
      </w:r>
    </w:p>
    <w:p w:rsidR="00227788" w:rsidRPr="00A24DB1" w:rsidRDefault="00227788" w:rsidP="00267B84">
      <w:pPr>
        <w:numPr>
          <w:ilvl w:val="0"/>
          <w:numId w:val="2"/>
        </w:numPr>
        <w:spacing w:after="120"/>
        <w:ind w:left="567" w:hanging="567"/>
        <w:jc w:val="both"/>
        <w:rPr>
          <w:rFonts w:ascii="Arial Narrow" w:hAnsi="Arial Narrow" w:cs="Arial"/>
          <w:sz w:val="28"/>
          <w:szCs w:val="28"/>
        </w:rPr>
      </w:pPr>
      <w:r w:rsidRPr="00A24DB1">
        <w:rPr>
          <w:rFonts w:ascii="Arial Narrow" w:hAnsi="Arial Narrow" w:cs="Arial"/>
          <w:sz w:val="28"/>
          <w:szCs w:val="28"/>
        </w:rPr>
        <w:t xml:space="preserve">Recepción de </w:t>
      </w:r>
      <w:r w:rsidR="00962C97" w:rsidRPr="00A24DB1">
        <w:rPr>
          <w:rFonts w:ascii="Arial Narrow" w:hAnsi="Arial Narrow" w:cs="Arial"/>
          <w:sz w:val="28"/>
          <w:szCs w:val="28"/>
        </w:rPr>
        <w:t xml:space="preserve">los </w:t>
      </w:r>
      <w:r w:rsidRPr="00A24DB1">
        <w:rPr>
          <w:rFonts w:ascii="Arial Narrow" w:hAnsi="Arial Narrow" w:cs="Arial"/>
          <w:sz w:val="28"/>
          <w:szCs w:val="28"/>
        </w:rPr>
        <w:t xml:space="preserve">alimentos que el </w:t>
      </w:r>
      <w:r w:rsidR="00892811" w:rsidRPr="00A24DB1">
        <w:rPr>
          <w:rFonts w:ascii="Arial Narrow" w:hAnsi="Arial Narrow" w:cs="Arial"/>
          <w:sz w:val="28"/>
          <w:szCs w:val="28"/>
        </w:rPr>
        <w:t>MAGA</w:t>
      </w:r>
      <w:r w:rsidR="001832FA" w:rsidRPr="00A24DB1">
        <w:rPr>
          <w:rFonts w:ascii="Arial Narrow" w:hAnsi="Arial Narrow" w:cs="Arial"/>
          <w:sz w:val="28"/>
          <w:szCs w:val="28"/>
        </w:rPr>
        <w:t xml:space="preserve"> y el</w:t>
      </w:r>
      <w:r w:rsidR="00892811" w:rsidRPr="00A24DB1">
        <w:rPr>
          <w:rFonts w:ascii="Arial Narrow" w:hAnsi="Arial Narrow" w:cs="Arial"/>
          <w:sz w:val="28"/>
          <w:szCs w:val="28"/>
        </w:rPr>
        <w:t xml:space="preserve"> PMA</w:t>
      </w:r>
      <w:r w:rsidRPr="00A24DB1">
        <w:rPr>
          <w:rFonts w:ascii="Arial Narrow" w:hAnsi="Arial Narrow" w:cs="Arial"/>
          <w:sz w:val="28"/>
          <w:szCs w:val="28"/>
        </w:rPr>
        <w:t xml:space="preserve"> compra</w:t>
      </w:r>
      <w:r w:rsidR="00BD7F25" w:rsidRPr="00A24DB1">
        <w:rPr>
          <w:rFonts w:ascii="Arial Narrow" w:hAnsi="Arial Narrow" w:cs="Arial"/>
          <w:sz w:val="28"/>
          <w:szCs w:val="28"/>
        </w:rPr>
        <w:t>n</w:t>
      </w:r>
      <w:r w:rsidRPr="00A24DB1">
        <w:rPr>
          <w:rFonts w:ascii="Arial Narrow" w:hAnsi="Arial Narrow" w:cs="Arial"/>
          <w:sz w:val="28"/>
          <w:szCs w:val="28"/>
        </w:rPr>
        <w:t xml:space="preserve"> localmente, verificando que los mismos cumplan con </w:t>
      </w:r>
      <w:r w:rsidR="0071687A" w:rsidRPr="00A24DB1">
        <w:rPr>
          <w:rFonts w:ascii="Arial Narrow" w:hAnsi="Arial Narrow" w:cs="Arial"/>
          <w:sz w:val="28"/>
          <w:szCs w:val="28"/>
        </w:rPr>
        <w:t xml:space="preserve">los </w:t>
      </w:r>
      <w:r w:rsidR="00CA28B7" w:rsidRPr="00A24DB1">
        <w:rPr>
          <w:rFonts w:ascii="Arial Narrow" w:hAnsi="Arial Narrow" w:cs="Arial"/>
          <w:sz w:val="28"/>
          <w:szCs w:val="28"/>
        </w:rPr>
        <w:t xml:space="preserve">parámetros </w:t>
      </w:r>
      <w:r w:rsidR="0005308A" w:rsidRPr="00A24DB1">
        <w:rPr>
          <w:rFonts w:ascii="Arial Narrow" w:hAnsi="Arial Narrow" w:cs="Arial"/>
          <w:sz w:val="28"/>
          <w:szCs w:val="28"/>
        </w:rPr>
        <w:t xml:space="preserve">adecuados </w:t>
      </w:r>
      <w:r w:rsidR="0071687A" w:rsidRPr="00A24DB1">
        <w:rPr>
          <w:rFonts w:ascii="Arial Narrow" w:hAnsi="Arial Narrow" w:cs="Arial"/>
          <w:sz w:val="28"/>
          <w:szCs w:val="28"/>
        </w:rPr>
        <w:t>de calidad física establecidos.</w:t>
      </w:r>
    </w:p>
    <w:p w:rsidR="00227788" w:rsidRPr="00A24DB1" w:rsidRDefault="00227788" w:rsidP="00267B84">
      <w:pPr>
        <w:numPr>
          <w:ilvl w:val="0"/>
          <w:numId w:val="2"/>
        </w:numPr>
        <w:spacing w:after="120"/>
        <w:ind w:left="567" w:hanging="567"/>
        <w:jc w:val="both"/>
        <w:rPr>
          <w:rFonts w:ascii="Arial Narrow" w:hAnsi="Arial Narrow" w:cs="Arial"/>
          <w:sz w:val="28"/>
          <w:szCs w:val="28"/>
        </w:rPr>
      </w:pPr>
      <w:r w:rsidRPr="00A24DB1">
        <w:rPr>
          <w:rFonts w:ascii="Arial Narrow" w:hAnsi="Arial Narrow" w:cs="Arial"/>
          <w:sz w:val="28"/>
          <w:szCs w:val="28"/>
        </w:rPr>
        <w:t>Almacenar los alimentos en bodegas y/o silos de acuerdo a las normas establecidas para mantenerlos en buen estado</w:t>
      </w:r>
      <w:r w:rsidR="00095BE9" w:rsidRPr="00A24DB1">
        <w:rPr>
          <w:rFonts w:ascii="Arial Narrow" w:hAnsi="Arial Narrow" w:cs="Arial"/>
          <w:sz w:val="28"/>
          <w:szCs w:val="28"/>
        </w:rPr>
        <w:t>,</w:t>
      </w:r>
      <w:r w:rsidRPr="00A24DB1">
        <w:rPr>
          <w:rFonts w:ascii="Arial Narrow" w:hAnsi="Arial Narrow" w:cs="Arial"/>
          <w:sz w:val="28"/>
          <w:szCs w:val="28"/>
        </w:rPr>
        <w:t xml:space="preserve"> ejecutando un adecuado monitoreo y control de plagas.</w:t>
      </w:r>
    </w:p>
    <w:p w:rsidR="00227788" w:rsidRPr="00A24DB1" w:rsidRDefault="00227788" w:rsidP="00267B84">
      <w:pPr>
        <w:numPr>
          <w:ilvl w:val="0"/>
          <w:numId w:val="2"/>
        </w:numPr>
        <w:spacing w:after="120"/>
        <w:ind w:left="567" w:hanging="567"/>
        <w:jc w:val="both"/>
        <w:rPr>
          <w:rFonts w:ascii="Arial Narrow" w:hAnsi="Arial Narrow" w:cs="Arial"/>
          <w:color w:val="FF0000"/>
          <w:sz w:val="28"/>
          <w:szCs w:val="28"/>
        </w:rPr>
      </w:pPr>
      <w:r w:rsidRPr="00A24DB1">
        <w:rPr>
          <w:rFonts w:ascii="Arial Narrow" w:hAnsi="Arial Narrow" w:cs="Arial"/>
          <w:sz w:val="28"/>
          <w:szCs w:val="28"/>
        </w:rPr>
        <w:t>Atender los despachos de alimentos conforme a las programaciones que tiene el</w:t>
      </w:r>
      <w:r w:rsidR="001832FA" w:rsidRPr="00A24DB1">
        <w:rPr>
          <w:rFonts w:ascii="Arial Narrow" w:hAnsi="Arial Narrow" w:cs="Arial"/>
          <w:sz w:val="28"/>
          <w:szCs w:val="28"/>
        </w:rPr>
        <w:t xml:space="preserve"> </w:t>
      </w:r>
      <w:r w:rsidR="00BD7F25" w:rsidRPr="00A24DB1">
        <w:rPr>
          <w:rFonts w:ascii="Arial Narrow" w:hAnsi="Arial Narrow" w:cs="Arial"/>
          <w:sz w:val="28"/>
          <w:szCs w:val="28"/>
        </w:rPr>
        <w:t>MAGA</w:t>
      </w:r>
      <w:r w:rsidR="001832FA" w:rsidRPr="00A24DB1">
        <w:rPr>
          <w:rFonts w:ascii="Arial Narrow" w:hAnsi="Arial Narrow" w:cs="Arial"/>
          <w:sz w:val="28"/>
          <w:szCs w:val="28"/>
        </w:rPr>
        <w:t>/</w:t>
      </w:r>
      <w:r w:rsidR="009F5A73" w:rsidRPr="00A24DB1">
        <w:rPr>
          <w:rFonts w:ascii="Arial Narrow" w:hAnsi="Arial Narrow" w:cs="Arial"/>
          <w:sz w:val="28"/>
          <w:szCs w:val="28"/>
        </w:rPr>
        <w:t>VISAN,</w:t>
      </w:r>
      <w:r w:rsidR="0005308A" w:rsidRPr="00A24DB1">
        <w:rPr>
          <w:rFonts w:ascii="Arial Narrow" w:hAnsi="Arial Narrow" w:cs="Arial"/>
          <w:sz w:val="28"/>
          <w:szCs w:val="28"/>
        </w:rPr>
        <w:t xml:space="preserve"> SOSEP</w:t>
      </w:r>
      <w:r w:rsidR="000D75FF">
        <w:rPr>
          <w:rFonts w:ascii="Arial Narrow" w:hAnsi="Arial Narrow" w:cs="Arial"/>
          <w:sz w:val="28"/>
          <w:szCs w:val="28"/>
        </w:rPr>
        <w:t>,</w:t>
      </w:r>
      <w:r w:rsidR="00785FF2">
        <w:rPr>
          <w:rFonts w:ascii="Arial Narrow" w:hAnsi="Arial Narrow" w:cs="Arial"/>
          <w:sz w:val="28"/>
          <w:szCs w:val="28"/>
        </w:rPr>
        <w:t xml:space="preserve"> MIDES y </w:t>
      </w:r>
      <w:r w:rsidR="00892811" w:rsidRPr="00A24DB1">
        <w:rPr>
          <w:rFonts w:ascii="Arial Narrow" w:hAnsi="Arial Narrow" w:cs="Arial"/>
          <w:sz w:val="28"/>
          <w:szCs w:val="28"/>
        </w:rPr>
        <w:t>PMA</w:t>
      </w:r>
      <w:r w:rsidRPr="00A24DB1">
        <w:rPr>
          <w:rFonts w:ascii="Arial Narrow" w:hAnsi="Arial Narrow" w:cs="Arial"/>
          <w:sz w:val="28"/>
          <w:szCs w:val="28"/>
        </w:rPr>
        <w:t>, en coordinación con las entidades que realizan la distribución.</w:t>
      </w:r>
    </w:p>
    <w:p w:rsidR="00227788" w:rsidRPr="00A24DB1" w:rsidRDefault="00227788" w:rsidP="00267B84">
      <w:pPr>
        <w:numPr>
          <w:ilvl w:val="0"/>
          <w:numId w:val="2"/>
        </w:numPr>
        <w:spacing w:after="120"/>
        <w:ind w:left="567" w:hanging="567"/>
        <w:jc w:val="both"/>
        <w:rPr>
          <w:rFonts w:ascii="Arial Narrow" w:hAnsi="Arial Narrow" w:cs="Arial"/>
          <w:sz w:val="28"/>
          <w:szCs w:val="28"/>
        </w:rPr>
      </w:pPr>
      <w:r w:rsidRPr="00A24DB1">
        <w:rPr>
          <w:rFonts w:ascii="Arial Narrow" w:hAnsi="Arial Narrow" w:cs="Arial"/>
          <w:sz w:val="28"/>
          <w:szCs w:val="28"/>
        </w:rPr>
        <w:t>Mantener en condiciones adecuadas la infraestructura de las bodegas, para cumplir eficientemente la actividad de almacenaje del alimento.</w:t>
      </w:r>
    </w:p>
    <w:p w:rsidR="00227788" w:rsidRPr="00A24DB1" w:rsidRDefault="00227788" w:rsidP="00267B84">
      <w:pPr>
        <w:numPr>
          <w:ilvl w:val="0"/>
          <w:numId w:val="2"/>
        </w:numPr>
        <w:spacing w:after="120"/>
        <w:ind w:left="567" w:hanging="567"/>
        <w:jc w:val="both"/>
        <w:rPr>
          <w:rFonts w:ascii="Arial Narrow" w:hAnsi="Arial Narrow" w:cs="Arial"/>
          <w:sz w:val="28"/>
          <w:szCs w:val="28"/>
        </w:rPr>
      </w:pPr>
      <w:r w:rsidRPr="00A24DB1">
        <w:rPr>
          <w:rFonts w:ascii="Arial Narrow" w:hAnsi="Arial Narrow" w:cs="Arial"/>
          <w:sz w:val="28"/>
          <w:szCs w:val="28"/>
        </w:rPr>
        <w:t xml:space="preserve">Capacitar constantemente al personal de bodegas y  </w:t>
      </w:r>
      <w:r w:rsidR="00E235AF" w:rsidRPr="00A24DB1">
        <w:rPr>
          <w:rFonts w:ascii="Arial Narrow" w:hAnsi="Arial Narrow" w:cs="Arial"/>
          <w:sz w:val="28"/>
          <w:szCs w:val="28"/>
        </w:rPr>
        <w:t>brindarles el equipo necesario</w:t>
      </w:r>
      <w:r w:rsidRPr="00A24DB1">
        <w:rPr>
          <w:rFonts w:ascii="Arial Narrow" w:hAnsi="Arial Narrow" w:cs="Arial"/>
          <w:sz w:val="28"/>
          <w:szCs w:val="28"/>
        </w:rPr>
        <w:t xml:space="preserve"> para que puedan cumplir la tarea de mantener en buen estado los alimentos.</w:t>
      </w:r>
    </w:p>
    <w:p w:rsidR="00A570AF" w:rsidRPr="00A24DB1" w:rsidRDefault="00222583" w:rsidP="00267B84">
      <w:pPr>
        <w:numPr>
          <w:ilvl w:val="0"/>
          <w:numId w:val="2"/>
        </w:numPr>
        <w:spacing w:after="120"/>
        <w:ind w:left="567" w:hanging="567"/>
        <w:jc w:val="both"/>
        <w:rPr>
          <w:rFonts w:ascii="Arial Narrow" w:hAnsi="Arial Narrow" w:cs="Arial"/>
          <w:sz w:val="28"/>
          <w:szCs w:val="28"/>
        </w:rPr>
      </w:pPr>
      <w:r w:rsidRPr="00A24DB1">
        <w:rPr>
          <w:rFonts w:ascii="Arial Narrow" w:hAnsi="Arial Narrow" w:cs="Arial"/>
          <w:sz w:val="28"/>
          <w:szCs w:val="28"/>
        </w:rPr>
        <w:t>Brindar el s</w:t>
      </w:r>
      <w:r w:rsidR="00A570AF" w:rsidRPr="00A24DB1">
        <w:rPr>
          <w:rFonts w:ascii="Arial Narrow" w:hAnsi="Arial Narrow" w:cs="Arial"/>
          <w:sz w:val="28"/>
          <w:szCs w:val="28"/>
        </w:rPr>
        <w:t>ervicio de beneficiado de granos básicos: limpieza, secado, ensacado y fumigación</w:t>
      </w:r>
      <w:r w:rsidR="00C46776" w:rsidRPr="00A24DB1">
        <w:rPr>
          <w:rFonts w:ascii="Arial Narrow" w:hAnsi="Arial Narrow" w:cs="Arial"/>
          <w:sz w:val="28"/>
          <w:szCs w:val="28"/>
        </w:rPr>
        <w:t xml:space="preserve"> a quien así lo requiera</w:t>
      </w:r>
      <w:r w:rsidR="00A570AF" w:rsidRPr="00A24DB1">
        <w:rPr>
          <w:rFonts w:ascii="Arial Narrow" w:hAnsi="Arial Narrow" w:cs="Arial"/>
          <w:sz w:val="28"/>
          <w:szCs w:val="28"/>
        </w:rPr>
        <w:t xml:space="preserve">, orientado </w:t>
      </w:r>
      <w:r w:rsidR="00C46776" w:rsidRPr="00A24DB1">
        <w:rPr>
          <w:rFonts w:ascii="Arial Narrow" w:hAnsi="Arial Narrow" w:cs="Arial"/>
          <w:sz w:val="28"/>
          <w:szCs w:val="28"/>
        </w:rPr>
        <w:t xml:space="preserve">principalmente </w:t>
      </w:r>
      <w:r w:rsidR="00A570AF" w:rsidRPr="00A24DB1">
        <w:rPr>
          <w:rFonts w:ascii="Arial Narrow" w:hAnsi="Arial Narrow" w:cs="Arial"/>
          <w:sz w:val="28"/>
          <w:szCs w:val="28"/>
        </w:rPr>
        <w:t>a pequeños</w:t>
      </w:r>
      <w:r w:rsidR="001C79F1" w:rsidRPr="00A24DB1">
        <w:rPr>
          <w:rFonts w:ascii="Arial Narrow" w:hAnsi="Arial Narrow" w:cs="Arial"/>
          <w:sz w:val="28"/>
          <w:szCs w:val="28"/>
        </w:rPr>
        <w:t xml:space="preserve"> y medianos</w:t>
      </w:r>
      <w:r w:rsidR="00A570AF" w:rsidRPr="00A24DB1">
        <w:rPr>
          <w:rFonts w:ascii="Arial Narrow" w:hAnsi="Arial Narrow" w:cs="Arial"/>
          <w:sz w:val="28"/>
          <w:szCs w:val="28"/>
        </w:rPr>
        <w:t xml:space="preserve"> productores de granos </w:t>
      </w:r>
      <w:r w:rsidR="000C3699" w:rsidRPr="00A24DB1">
        <w:rPr>
          <w:rFonts w:ascii="Arial Narrow" w:hAnsi="Arial Narrow" w:cs="Arial"/>
          <w:sz w:val="28"/>
          <w:szCs w:val="28"/>
        </w:rPr>
        <w:t xml:space="preserve">básicos </w:t>
      </w:r>
      <w:r w:rsidR="00A570AF" w:rsidRPr="00A24DB1">
        <w:rPr>
          <w:rFonts w:ascii="Arial Narrow" w:hAnsi="Arial Narrow" w:cs="Arial"/>
          <w:sz w:val="28"/>
          <w:szCs w:val="28"/>
        </w:rPr>
        <w:t xml:space="preserve">debidamente organizados. </w:t>
      </w:r>
    </w:p>
    <w:p w:rsidR="00FC0ADC" w:rsidRPr="00A24DB1" w:rsidRDefault="00FC0ADC" w:rsidP="00227788">
      <w:pPr>
        <w:pStyle w:val="Piedepgina"/>
        <w:rPr>
          <w:rFonts w:ascii="Arial Narrow" w:hAnsi="Arial Narrow" w:cs="Arial"/>
          <w:sz w:val="28"/>
          <w:szCs w:val="28"/>
        </w:rPr>
      </w:pPr>
    </w:p>
    <w:p w:rsidR="00B43466" w:rsidRPr="00A24DB1" w:rsidRDefault="00B43466" w:rsidP="00227788">
      <w:pPr>
        <w:pStyle w:val="Piedepgina"/>
        <w:rPr>
          <w:rFonts w:ascii="Arial Narrow" w:hAnsi="Arial Narrow" w:cs="Arial"/>
          <w:sz w:val="28"/>
          <w:szCs w:val="28"/>
        </w:rPr>
      </w:pPr>
    </w:p>
    <w:p w:rsidR="00267B84" w:rsidRPr="00A24DB1" w:rsidRDefault="00267B84" w:rsidP="00227788">
      <w:pPr>
        <w:pStyle w:val="Piedepgina"/>
        <w:rPr>
          <w:rFonts w:ascii="Arial Narrow" w:hAnsi="Arial Narrow" w:cs="Arial"/>
          <w:sz w:val="28"/>
          <w:szCs w:val="28"/>
        </w:rPr>
      </w:pPr>
    </w:p>
    <w:p w:rsidR="00267B84" w:rsidRPr="00A24DB1" w:rsidRDefault="00267B84" w:rsidP="00227788">
      <w:pPr>
        <w:pStyle w:val="Piedepgina"/>
        <w:rPr>
          <w:rFonts w:ascii="Arial Narrow" w:hAnsi="Arial Narrow" w:cs="Arial"/>
          <w:sz w:val="28"/>
          <w:szCs w:val="28"/>
        </w:rPr>
      </w:pPr>
    </w:p>
    <w:p w:rsidR="00267B84" w:rsidRPr="00A24DB1" w:rsidRDefault="00267B84" w:rsidP="00227788">
      <w:pPr>
        <w:pStyle w:val="Piedepgina"/>
        <w:rPr>
          <w:rFonts w:ascii="Arial Narrow" w:hAnsi="Arial Narrow" w:cs="Arial"/>
          <w:sz w:val="28"/>
          <w:szCs w:val="28"/>
        </w:rPr>
      </w:pPr>
    </w:p>
    <w:p w:rsidR="00E405F0" w:rsidRPr="00A24DB1" w:rsidRDefault="00E405F0" w:rsidP="00227788">
      <w:pPr>
        <w:pStyle w:val="Piedepgina"/>
        <w:rPr>
          <w:rFonts w:ascii="Arial Narrow" w:hAnsi="Arial Narrow" w:cs="Arial"/>
          <w:sz w:val="28"/>
          <w:szCs w:val="28"/>
        </w:rPr>
      </w:pPr>
    </w:p>
    <w:p w:rsidR="00E405F0" w:rsidRPr="00A24DB1" w:rsidRDefault="00E405F0" w:rsidP="00227788">
      <w:pPr>
        <w:pStyle w:val="Piedepgina"/>
        <w:rPr>
          <w:rFonts w:ascii="Arial Narrow" w:hAnsi="Arial Narrow" w:cs="Arial"/>
          <w:sz w:val="28"/>
          <w:szCs w:val="28"/>
        </w:rPr>
      </w:pPr>
    </w:p>
    <w:p w:rsidR="00E405F0" w:rsidRDefault="00E405F0" w:rsidP="00227788">
      <w:pPr>
        <w:pStyle w:val="Piedepgina"/>
        <w:rPr>
          <w:rFonts w:ascii="Arial Narrow" w:hAnsi="Arial Narrow" w:cs="Arial"/>
          <w:sz w:val="28"/>
          <w:szCs w:val="28"/>
        </w:rPr>
      </w:pPr>
    </w:p>
    <w:p w:rsidR="005E0C25" w:rsidRPr="00A24DB1" w:rsidRDefault="005E0C25" w:rsidP="00227788">
      <w:pPr>
        <w:pStyle w:val="Piedepgina"/>
        <w:rPr>
          <w:rFonts w:ascii="Arial Narrow" w:hAnsi="Arial Narrow" w:cs="Arial"/>
          <w:sz w:val="28"/>
          <w:szCs w:val="28"/>
        </w:rPr>
      </w:pPr>
    </w:p>
    <w:p w:rsidR="00AE14FB" w:rsidRPr="00A24DB1" w:rsidRDefault="00CF7D0A" w:rsidP="00AC73EB">
      <w:pPr>
        <w:autoSpaceDE w:val="0"/>
        <w:autoSpaceDN w:val="0"/>
        <w:adjustRightInd w:val="0"/>
        <w:spacing w:after="120"/>
        <w:ind w:right="6"/>
        <w:jc w:val="center"/>
        <w:rPr>
          <w:rFonts w:ascii="Arial Narrow" w:hAnsi="Arial Narrow" w:cs="Arial"/>
          <w:b/>
          <w:bCs/>
          <w:color w:val="000000"/>
          <w:sz w:val="28"/>
          <w:szCs w:val="28"/>
        </w:rPr>
      </w:pPr>
      <w:r w:rsidRPr="00A24DB1">
        <w:rPr>
          <w:rFonts w:ascii="Arial Narrow" w:hAnsi="Arial Narrow" w:cs="Arial"/>
          <w:b/>
          <w:bCs/>
          <w:color w:val="000000"/>
          <w:sz w:val="28"/>
          <w:szCs w:val="28"/>
        </w:rPr>
        <w:t xml:space="preserve">Capítulo </w:t>
      </w:r>
      <w:r w:rsidR="00AE14FB" w:rsidRPr="00A24DB1">
        <w:rPr>
          <w:rFonts w:ascii="Arial Narrow" w:hAnsi="Arial Narrow" w:cs="Arial"/>
          <w:b/>
          <w:bCs/>
          <w:color w:val="000000"/>
          <w:sz w:val="28"/>
          <w:szCs w:val="28"/>
        </w:rPr>
        <w:t>II</w:t>
      </w:r>
    </w:p>
    <w:p w:rsidR="00AE14FB" w:rsidRPr="00A24DB1" w:rsidRDefault="00EE6C81" w:rsidP="00B75083">
      <w:pPr>
        <w:rPr>
          <w:rFonts w:ascii="Arial Narrow" w:hAnsi="Arial Narrow" w:cs="Arial"/>
          <w:b/>
          <w:bCs/>
          <w:color w:val="000000"/>
          <w:sz w:val="28"/>
          <w:szCs w:val="28"/>
        </w:rPr>
      </w:pPr>
      <w:r w:rsidRPr="00A24DB1">
        <w:rPr>
          <w:rFonts w:ascii="Arial Narrow" w:hAnsi="Arial Narrow" w:cs="Arial"/>
          <w:b/>
          <w:bCs/>
          <w:color w:val="000000"/>
          <w:sz w:val="28"/>
          <w:szCs w:val="28"/>
        </w:rPr>
        <w:t>4</w:t>
      </w:r>
      <w:r w:rsidR="00B10454" w:rsidRPr="00A24DB1">
        <w:rPr>
          <w:rFonts w:ascii="Arial Narrow" w:hAnsi="Arial Narrow" w:cs="Arial"/>
          <w:b/>
          <w:bCs/>
          <w:color w:val="000000"/>
          <w:sz w:val="28"/>
          <w:szCs w:val="28"/>
        </w:rPr>
        <w:t>. Base l</w:t>
      </w:r>
      <w:r w:rsidR="00AE14FB" w:rsidRPr="00A24DB1">
        <w:rPr>
          <w:rFonts w:ascii="Arial Narrow" w:hAnsi="Arial Narrow" w:cs="Arial"/>
          <w:b/>
          <w:bCs/>
          <w:color w:val="000000"/>
          <w:sz w:val="28"/>
          <w:szCs w:val="28"/>
        </w:rPr>
        <w:t>egal</w:t>
      </w:r>
    </w:p>
    <w:p w:rsidR="00B75083" w:rsidRPr="00A24DB1" w:rsidRDefault="00B75083" w:rsidP="00B75083">
      <w:pPr>
        <w:rPr>
          <w:rFonts w:ascii="Arial Narrow" w:hAnsi="Arial Narrow" w:cs="Arial"/>
          <w:b/>
          <w:bCs/>
          <w:color w:val="000000"/>
          <w:sz w:val="28"/>
          <w:szCs w:val="28"/>
        </w:rPr>
      </w:pPr>
    </w:p>
    <w:p w:rsidR="00AE14FB" w:rsidRPr="00A24DB1" w:rsidRDefault="00AE14FB" w:rsidP="00B75083">
      <w:pPr>
        <w:jc w:val="center"/>
        <w:rPr>
          <w:rFonts w:ascii="Arial Narrow" w:hAnsi="Arial Narrow" w:cs="Arial"/>
          <w:b/>
          <w:bCs/>
          <w:color w:val="000000"/>
          <w:sz w:val="28"/>
          <w:szCs w:val="28"/>
        </w:rPr>
      </w:pPr>
      <w:r w:rsidRPr="00A24DB1">
        <w:rPr>
          <w:rFonts w:ascii="Arial Narrow" w:hAnsi="Arial Narrow" w:cs="Arial"/>
          <w:b/>
          <w:bCs/>
          <w:color w:val="000000"/>
          <w:sz w:val="28"/>
          <w:szCs w:val="28"/>
        </w:rPr>
        <w:t>Ley Orgánica del Instituto Nacional de Comercialización Agrícola</w:t>
      </w:r>
    </w:p>
    <w:p w:rsidR="00AE14FB" w:rsidRPr="00A24DB1" w:rsidRDefault="00AE14FB" w:rsidP="00AC73EB">
      <w:pPr>
        <w:spacing w:after="120"/>
        <w:jc w:val="center"/>
        <w:rPr>
          <w:rFonts w:ascii="Arial Narrow" w:hAnsi="Arial Narrow" w:cs="Arial"/>
          <w:b/>
          <w:color w:val="000000"/>
          <w:sz w:val="28"/>
          <w:szCs w:val="28"/>
        </w:rPr>
      </w:pPr>
      <w:r w:rsidRPr="00A24DB1">
        <w:rPr>
          <w:rFonts w:ascii="Arial Narrow" w:hAnsi="Arial Narrow" w:cs="Arial"/>
          <w:b/>
          <w:color w:val="000000"/>
          <w:sz w:val="28"/>
          <w:szCs w:val="28"/>
        </w:rPr>
        <w:t>Decreto Número 101-70 del Congreso de la República</w:t>
      </w:r>
    </w:p>
    <w:p w:rsidR="00AE14FB" w:rsidRPr="00A24DB1" w:rsidRDefault="00AE14FB" w:rsidP="00983CD6">
      <w:pPr>
        <w:pStyle w:val="Prrafodelista"/>
        <w:numPr>
          <w:ilvl w:val="0"/>
          <w:numId w:val="17"/>
        </w:numPr>
        <w:spacing w:after="0" w:line="360" w:lineRule="auto"/>
        <w:contextualSpacing w:val="0"/>
        <w:jc w:val="both"/>
        <w:rPr>
          <w:rFonts w:ascii="Arial Narrow" w:hAnsi="Arial Narrow" w:cs="Arial"/>
          <w:b/>
          <w:bCs/>
          <w:color w:val="000000"/>
          <w:sz w:val="28"/>
          <w:szCs w:val="28"/>
        </w:rPr>
      </w:pPr>
      <w:r w:rsidRPr="00A24DB1">
        <w:rPr>
          <w:rFonts w:ascii="Arial Narrow" w:hAnsi="Arial Narrow" w:cs="Arial"/>
          <w:b/>
          <w:bCs/>
          <w:color w:val="000000"/>
          <w:sz w:val="28"/>
          <w:szCs w:val="28"/>
        </w:rPr>
        <w:t xml:space="preserve">Creación </w:t>
      </w:r>
    </w:p>
    <w:p w:rsidR="00983CD6" w:rsidRPr="00A24DB1" w:rsidRDefault="001E45E0" w:rsidP="00983CD6">
      <w:pPr>
        <w:pStyle w:val="Textoindependiente"/>
        <w:spacing w:after="0"/>
        <w:ind w:left="1080"/>
        <w:jc w:val="both"/>
        <w:rPr>
          <w:rFonts w:ascii="Arial Narrow" w:hAnsi="Arial Narrow" w:cs="Arial"/>
          <w:color w:val="000000"/>
          <w:sz w:val="28"/>
          <w:szCs w:val="28"/>
        </w:rPr>
      </w:pPr>
      <w:r>
        <w:rPr>
          <w:rFonts w:ascii="Arial Narrow" w:hAnsi="Arial Narrow" w:cs="Arial"/>
          <w:color w:val="000000"/>
          <w:sz w:val="28"/>
          <w:szCs w:val="28"/>
        </w:rPr>
        <w:tab/>
      </w:r>
      <w:r w:rsidR="00AE14FB" w:rsidRPr="00A24DB1">
        <w:rPr>
          <w:rFonts w:ascii="Arial Narrow" w:hAnsi="Arial Narrow" w:cs="Arial"/>
          <w:color w:val="000000"/>
          <w:sz w:val="28"/>
          <w:szCs w:val="28"/>
        </w:rPr>
        <w:t xml:space="preserve">Con carácter de entidad estatal descentralizada autónoma, personalidad </w:t>
      </w:r>
      <w:r>
        <w:rPr>
          <w:rFonts w:ascii="Arial Narrow" w:hAnsi="Arial Narrow" w:cs="Arial"/>
          <w:color w:val="000000"/>
          <w:sz w:val="28"/>
          <w:szCs w:val="28"/>
        </w:rPr>
        <w:tab/>
      </w:r>
      <w:r w:rsidR="00AE14FB" w:rsidRPr="00A24DB1">
        <w:rPr>
          <w:rFonts w:ascii="Arial Narrow" w:hAnsi="Arial Narrow" w:cs="Arial"/>
          <w:color w:val="000000"/>
          <w:sz w:val="28"/>
          <w:szCs w:val="28"/>
        </w:rPr>
        <w:t xml:space="preserve">jurídica, patrimonio propio y plena capacidad para adquirir derechos y </w:t>
      </w:r>
      <w:r>
        <w:rPr>
          <w:rFonts w:ascii="Arial Narrow" w:hAnsi="Arial Narrow" w:cs="Arial"/>
          <w:color w:val="000000"/>
          <w:sz w:val="28"/>
          <w:szCs w:val="28"/>
        </w:rPr>
        <w:tab/>
      </w:r>
      <w:r w:rsidR="00AE14FB" w:rsidRPr="00A24DB1">
        <w:rPr>
          <w:rFonts w:ascii="Arial Narrow" w:hAnsi="Arial Narrow" w:cs="Arial"/>
          <w:color w:val="000000"/>
          <w:sz w:val="28"/>
          <w:szCs w:val="28"/>
        </w:rPr>
        <w:t xml:space="preserve">contraer obligaciones, se crea el </w:t>
      </w:r>
      <w:r w:rsidR="00AE14FB" w:rsidRPr="00A24DB1">
        <w:rPr>
          <w:rFonts w:ascii="Arial Narrow" w:hAnsi="Arial Narrow" w:cs="Arial"/>
          <w:bCs/>
          <w:color w:val="000000"/>
          <w:sz w:val="28"/>
          <w:szCs w:val="28"/>
        </w:rPr>
        <w:t xml:space="preserve">Instituto Nacional de Comercialización </w:t>
      </w:r>
      <w:r>
        <w:rPr>
          <w:rFonts w:ascii="Arial Narrow" w:hAnsi="Arial Narrow" w:cs="Arial"/>
          <w:bCs/>
          <w:color w:val="000000"/>
          <w:sz w:val="28"/>
          <w:szCs w:val="28"/>
        </w:rPr>
        <w:tab/>
      </w:r>
      <w:r w:rsidR="00AE14FB" w:rsidRPr="00A24DB1">
        <w:rPr>
          <w:rFonts w:ascii="Arial Narrow" w:hAnsi="Arial Narrow" w:cs="Arial"/>
          <w:bCs/>
          <w:color w:val="000000"/>
          <w:sz w:val="28"/>
          <w:szCs w:val="28"/>
        </w:rPr>
        <w:t>Agrícola, cuya denominación abreviada es INDECA</w:t>
      </w:r>
      <w:r w:rsidR="00AE14FB" w:rsidRPr="00A24DB1">
        <w:rPr>
          <w:rFonts w:ascii="Arial Narrow" w:hAnsi="Arial Narrow" w:cs="Arial"/>
          <w:color w:val="000000"/>
          <w:sz w:val="28"/>
          <w:szCs w:val="28"/>
        </w:rPr>
        <w:t xml:space="preserve">. (Título I. </w:t>
      </w:r>
      <w:r>
        <w:rPr>
          <w:rFonts w:ascii="Arial Narrow" w:hAnsi="Arial Narrow" w:cs="Arial"/>
          <w:color w:val="000000"/>
          <w:sz w:val="28"/>
          <w:szCs w:val="28"/>
        </w:rPr>
        <w:tab/>
      </w:r>
      <w:r w:rsidR="00AE14FB" w:rsidRPr="00A24DB1">
        <w:rPr>
          <w:rFonts w:ascii="Arial Narrow" w:hAnsi="Arial Narrow" w:cs="Arial"/>
          <w:color w:val="000000"/>
          <w:sz w:val="28"/>
          <w:szCs w:val="28"/>
        </w:rPr>
        <w:t xml:space="preserve">Disposiciones Generales. Artículo 1) </w:t>
      </w:r>
    </w:p>
    <w:p w:rsidR="00AE14FB" w:rsidRPr="00A24DB1" w:rsidRDefault="00AE14FB" w:rsidP="00983CD6">
      <w:pPr>
        <w:pStyle w:val="Textoindependiente"/>
        <w:spacing w:after="0"/>
        <w:ind w:left="1080"/>
        <w:jc w:val="both"/>
        <w:rPr>
          <w:rFonts w:ascii="Arial Narrow" w:hAnsi="Arial Narrow" w:cs="Arial"/>
          <w:color w:val="000000"/>
          <w:sz w:val="28"/>
          <w:szCs w:val="28"/>
        </w:rPr>
      </w:pPr>
      <w:r w:rsidRPr="00A24DB1">
        <w:rPr>
          <w:rFonts w:ascii="Arial Narrow" w:hAnsi="Arial Narrow" w:cs="Arial"/>
          <w:color w:val="000000"/>
          <w:sz w:val="28"/>
          <w:szCs w:val="28"/>
        </w:rPr>
        <w:t xml:space="preserve"> </w:t>
      </w:r>
    </w:p>
    <w:p w:rsidR="00AE14FB" w:rsidRPr="00A24DB1" w:rsidRDefault="00D318D7" w:rsidP="0092620E">
      <w:pPr>
        <w:pStyle w:val="Prrafodelista"/>
        <w:numPr>
          <w:ilvl w:val="0"/>
          <w:numId w:val="17"/>
        </w:numPr>
        <w:spacing w:after="0" w:line="240" w:lineRule="auto"/>
        <w:contextualSpacing w:val="0"/>
        <w:jc w:val="both"/>
        <w:rPr>
          <w:rFonts w:ascii="Arial Narrow" w:hAnsi="Arial Narrow" w:cs="Arial"/>
          <w:b/>
          <w:bCs/>
          <w:color w:val="000000"/>
          <w:sz w:val="28"/>
          <w:szCs w:val="28"/>
        </w:rPr>
      </w:pPr>
      <w:r w:rsidRPr="00A24DB1">
        <w:rPr>
          <w:rFonts w:ascii="Arial Narrow" w:hAnsi="Arial Narrow" w:cs="Arial"/>
          <w:b/>
          <w:bCs/>
          <w:color w:val="000000"/>
          <w:sz w:val="28"/>
          <w:szCs w:val="28"/>
        </w:rPr>
        <w:t>Duración, domicilio y s</w:t>
      </w:r>
      <w:r w:rsidR="00AE14FB" w:rsidRPr="00A24DB1">
        <w:rPr>
          <w:rFonts w:ascii="Arial Narrow" w:hAnsi="Arial Narrow" w:cs="Arial"/>
          <w:b/>
          <w:bCs/>
          <w:color w:val="000000"/>
          <w:sz w:val="28"/>
          <w:szCs w:val="28"/>
        </w:rPr>
        <w:t xml:space="preserve">ucursales </w:t>
      </w:r>
    </w:p>
    <w:p w:rsidR="00AE14FB" w:rsidRPr="00A24DB1" w:rsidRDefault="00AE14FB" w:rsidP="00B75083">
      <w:pPr>
        <w:jc w:val="both"/>
        <w:rPr>
          <w:rFonts w:ascii="Arial Narrow" w:hAnsi="Arial Narrow" w:cs="Arial"/>
          <w:color w:val="000000"/>
          <w:sz w:val="28"/>
          <w:szCs w:val="28"/>
        </w:rPr>
      </w:pPr>
    </w:p>
    <w:p w:rsidR="001E45E0" w:rsidRDefault="001E45E0" w:rsidP="001E45E0">
      <w:pPr>
        <w:ind w:left="1062"/>
        <w:jc w:val="both"/>
        <w:rPr>
          <w:rFonts w:ascii="Arial Narrow" w:hAnsi="Arial Narrow" w:cs="Arial"/>
          <w:color w:val="000000"/>
          <w:sz w:val="28"/>
          <w:szCs w:val="28"/>
        </w:rPr>
      </w:pPr>
      <w:r>
        <w:rPr>
          <w:rFonts w:ascii="Arial Narrow" w:hAnsi="Arial Narrow" w:cs="Arial"/>
          <w:color w:val="000000"/>
          <w:sz w:val="28"/>
          <w:szCs w:val="28"/>
        </w:rPr>
        <w:tab/>
      </w:r>
      <w:r w:rsidR="00AE14FB" w:rsidRPr="00A24DB1">
        <w:rPr>
          <w:rFonts w:ascii="Arial Narrow" w:hAnsi="Arial Narrow" w:cs="Arial"/>
          <w:color w:val="000000"/>
          <w:sz w:val="28"/>
          <w:szCs w:val="28"/>
        </w:rPr>
        <w:t xml:space="preserve">El INDECA tiene duración indefinida; su domicilio es la ciudad de </w:t>
      </w:r>
      <w:r>
        <w:rPr>
          <w:rFonts w:ascii="Arial Narrow" w:hAnsi="Arial Narrow" w:cs="Arial"/>
          <w:color w:val="000000"/>
          <w:sz w:val="28"/>
          <w:szCs w:val="28"/>
        </w:rPr>
        <w:tab/>
      </w:r>
      <w:r w:rsidR="00AE14FB" w:rsidRPr="00A24DB1">
        <w:rPr>
          <w:rFonts w:ascii="Arial Narrow" w:hAnsi="Arial Narrow" w:cs="Arial"/>
          <w:color w:val="000000"/>
          <w:sz w:val="28"/>
          <w:szCs w:val="28"/>
        </w:rPr>
        <w:t xml:space="preserve">Guatemala, y deberá establecer sucursales o agencias cuya ubicación </w:t>
      </w:r>
      <w:r>
        <w:rPr>
          <w:rFonts w:ascii="Arial Narrow" w:hAnsi="Arial Narrow" w:cs="Arial"/>
          <w:color w:val="000000"/>
          <w:sz w:val="28"/>
          <w:szCs w:val="28"/>
        </w:rPr>
        <w:tab/>
      </w:r>
      <w:r w:rsidR="00AE14FB" w:rsidRPr="00A24DB1">
        <w:rPr>
          <w:rFonts w:ascii="Arial Narrow" w:hAnsi="Arial Narrow" w:cs="Arial"/>
          <w:color w:val="000000"/>
          <w:sz w:val="28"/>
          <w:szCs w:val="28"/>
        </w:rPr>
        <w:t>regional se debe adecuar a la que se determine par</w:t>
      </w:r>
      <w:r w:rsidR="00F92DE6" w:rsidRPr="00A24DB1">
        <w:rPr>
          <w:rFonts w:ascii="Arial Narrow" w:hAnsi="Arial Narrow" w:cs="Arial"/>
          <w:color w:val="000000"/>
          <w:sz w:val="28"/>
          <w:szCs w:val="28"/>
        </w:rPr>
        <w:t xml:space="preserve">a las dependencias </w:t>
      </w:r>
      <w:r>
        <w:rPr>
          <w:rFonts w:ascii="Arial Narrow" w:hAnsi="Arial Narrow" w:cs="Arial"/>
          <w:color w:val="000000"/>
          <w:sz w:val="28"/>
          <w:szCs w:val="28"/>
        </w:rPr>
        <w:tab/>
      </w:r>
      <w:r w:rsidR="00F92DE6" w:rsidRPr="00A24DB1">
        <w:rPr>
          <w:rFonts w:ascii="Arial Narrow" w:hAnsi="Arial Narrow" w:cs="Arial"/>
          <w:color w:val="000000"/>
          <w:sz w:val="28"/>
          <w:szCs w:val="28"/>
        </w:rPr>
        <w:t>del Sector Pú</w:t>
      </w:r>
      <w:r w:rsidR="00AE14FB" w:rsidRPr="00A24DB1">
        <w:rPr>
          <w:rFonts w:ascii="Arial Narrow" w:hAnsi="Arial Narrow" w:cs="Arial"/>
          <w:color w:val="000000"/>
          <w:sz w:val="28"/>
          <w:szCs w:val="28"/>
        </w:rPr>
        <w:t xml:space="preserve">blico Agrícola.  Puede también establecer </w:t>
      </w:r>
      <w:r>
        <w:rPr>
          <w:rFonts w:ascii="Arial Narrow" w:hAnsi="Arial Narrow" w:cs="Arial"/>
          <w:color w:val="000000"/>
          <w:sz w:val="28"/>
          <w:szCs w:val="28"/>
        </w:rPr>
        <w:tab/>
      </w:r>
      <w:r w:rsidR="00AE14FB" w:rsidRPr="00A24DB1">
        <w:rPr>
          <w:rFonts w:ascii="Arial Narrow" w:hAnsi="Arial Narrow" w:cs="Arial"/>
          <w:color w:val="000000"/>
          <w:sz w:val="28"/>
          <w:szCs w:val="28"/>
        </w:rPr>
        <w:t>representaciones o agencias en el exterior. (Artículo 2)</w:t>
      </w:r>
    </w:p>
    <w:p w:rsidR="001E45E0" w:rsidRDefault="001E45E0" w:rsidP="001E45E0">
      <w:pPr>
        <w:ind w:left="1062"/>
        <w:jc w:val="both"/>
        <w:rPr>
          <w:rFonts w:ascii="Arial Narrow" w:hAnsi="Arial Narrow" w:cs="Arial"/>
          <w:color w:val="000000"/>
          <w:sz w:val="28"/>
          <w:szCs w:val="28"/>
        </w:rPr>
      </w:pPr>
    </w:p>
    <w:p w:rsidR="00AE14FB" w:rsidRDefault="00AE14FB" w:rsidP="001E45E0">
      <w:pPr>
        <w:ind w:left="1062"/>
        <w:jc w:val="both"/>
        <w:rPr>
          <w:rFonts w:ascii="Arial Narrow" w:hAnsi="Arial Narrow" w:cs="Arial"/>
          <w:b/>
          <w:color w:val="000000"/>
          <w:sz w:val="28"/>
          <w:szCs w:val="28"/>
        </w:rPr>
      </w:pPr>
      <w:r w:rsidRPr="00A24DB1">
        <w:rPr>
          <w:rFonts w:ascii="Arial Narrow" w:hAnsi="Arial Narrow" w:cs="Arial"/>
          <w:b/>
          <w:color w:val="000000"/>
          <w:sz w:val="28"/>
          <w:szCs w:val="28"/>
        </w:rPr>
        <w:t>Acuerdo Gubernativo Número 190-97</w:t>
      </w:r>
    </w:p>
    <w:p w:rsidR="001E45E0" w:rsidRPr="001E45E0" w:rsidRDefault="001E45E0" w:rsidP="001E45E0">
      <w:pPr>
        <w:ind w:left="1062"/>
        <w:jc w:val="both"/>
        <w:rPr>
          <w:rFonts w:ascii="Arial Narrow" w:hAnsi="Arial Narrow" w:cs="Arial"/>
          <w:color w:val="000000"/>
          <w:sz w:val="28"/>
          <w:szCs w:val="28"/>
        </w:rPr>
      </w:pPr>
    </w:p>
    <w:p w:rsidR="0055497E" w:rsidRPr="00A24DB1" w:rsidRDefault="006956F1" w:rsidP="0092620E">
      <w:pPr>
        <w:pStyle w:val="Prrafodelista"/>
        <w:numPr>
          <w:ilvl w:val="0"/>
          <w:numId w:val="17"/>
        </w:numPr>
        <w:spacing w:after="0" w:line="240" w:lineRule="auto"/>
        <w:contextualSpacing w:val="0"/>
        <w:jc w:val="both"/>
        <w:rPr>
          <w:rFonts w:ascii="Arial Narrow" w:hAnsi="Arial Narrow" w:cs="Arial"/>
          <w:b/>
          <w:bCs/>
          <w:color w:val="000000"/>
          <w:sz w:val="28"/>
          <w:szCs w:val="28"/>
        </w:rPr>
      </w:pPr>
      <w:r w:rsidRPr="00A24DB1">
        <w:rPr>
          <w:rFonts w:ascii="Arial Narrow" w:hAnsi="Arial Narrow" w:cs="Arial"/>
          <w:b/>
          <w:bCs/>
          <w:color w:val="000000"/>
          <w:sz w:val="28"/>
          <w:szCs w:val="28"/>
        </w:rPr>
        <w:t>Artí</w:t>
      </w:r>
      <w:r w:rsidR="0055497E" w:rsidRPr="00A24DB1">
        <w:rPr>
          <w:rFonts w:ascii="Arial Narrow" w:hAnsi="Arial Narrow" w:cs="Arial"/>
          <w:b/>
          <w:bCs/>
          <w:color w:val="000000"/>
          <w:sz w:val="28"/>
          <w:szCs w:val="28"/>
        </w:rPr>
        <w:t>culo 1</w:t>
      </w:r>
    </w:p>
    <w:p w:rsidR="00B75083" w:rsidRPr="00A24DB1" w:rsidRDefault="00B75083" w:rsidP="00B75083">
      <w:pPr>
        <w:pStyle w:val="Prrafodelista"/>
        <w:spacing w:after="0" w:line="240" w:lineRule="auto"/>
        <w:ind w:left="1425"/>
        <w:contextualSpacing w:val="0"/>
        <w:jc w:val="both"/>
        <w:rPr>
          <w:rFonts w:ascii="Arial Narrow" w:hAnsi="Arial Narrow" w:cs="Arial"/>
          <w:b/>
          <w:bCs/>
          <w:color w:val="000000"/>
          <w:sz w:val="28"/>
          <w:szCs w:val="28"/>
        </w:rPr>
      </w:pPr>
    </w:p>
    <w:p w:rsidR="001E45E0" w:rsidRDefault="00AE14FB" w:rsidP="001E45E0">
      <w:pPr>
        <w:ind w:left="1418"/>
        <w:jc w:val="both"/>
        <w:rPr>
          <w:rFonts w:ascii="Arial Narrow" w:eastAsia="MS Mincho" w:hAnsi="Arial Narrow" w:cs="Arial"/>
          <w:color w:val="000000"/>
          <w:sz w:val="28"/>
          <w:szCs w:val="28"/>
        </w:rPr>
      </w:pPr>
      <w:r w:rsidRPr="00A24DB1">
        <w:rPr>
          <w:rFonts w:ascii="Arial Narrow" w:eastAsia="MS Mincho" w:hAnsi="Arial Narrow" w:cs="Arial"/>
          <w:color w:val="000000"/>
          <w:sz w:val="28"/>
          <w:szCs w:val="28"/>
        </w:rPr>
        <w:t>Que la responsabilidad en el manejo de la ayuda alimentaria recibida por medio del Programa Mundial de Alimentos, que a la fecha ha recaído en el Ministerio de Agricultura, Ganadería y Alimentación a través de la Dirección General de Ser</w:t>
      </w:r>
      <w:r w:rsidR="0055497E" w:rsidRPr="00A24DB1">
        <w:rPr>
          <w:rFonts w:ascii="Arial Narrow" w:eastAsia="MS Mincho" w:hAnsi="Arial Narrow" w:cs="Arial"/>
          <w:color w:val="000000"/>
          <w:sz w:val="28"/>
          <w:szCs w:val="28"/>
        </w:rPr>
        <w:t>vicios Agrícolas -DIGESA-, ello,</w:t>
      </w:r>
      <w:r w:rsidRPr="00A24DB1">
        <w:rPr>
          <w:rFonts w:ascii="Arial Narrow" w:eastAsia="MS Mincho" w:hAnsi="Arial Narrow" w:cs="Arial"/>
          <w:color w:val="000000"/>
          <w:sz w:val="28"/>
          <w:szCs w:val="28"/>
        </w:rPr>
        <w:t xml:space="preserve"> de conformidad con el artículo 5º del Acuerdo número 152-94 de fecha 18 de abril de 1984; pasa a ser responsabilidad dentro del Sector Público Agropecuario y de Alimentación del Instituto Nacional de Comercialización </w:t>
      </w:r>
      <w:r w:rsidRPr="00A24DB1">
        <w:rPr>
          <w:rFonts w:ascii="Arial Narrow" w:eastAsia="MS Mincho" w:hAnsi="Arial Narrow" w:cs="Arial"/>
          <w:sz w:val="28"/>
          <w:szCs w:val="28"/>
        </w:rPr>
        <w:t>Agrícola</w:t>
      </w:r>
      <w:r w:rsidRPr="00A24DB1">
        <w:rPr>
          <w:rFonts w:ascii="Arial Narrow" w:eastAsia="MS Mincho" w:hAnsi="Arial Narrow" w:cs="Arial"/>
          <w:color w:val="FF6600"/>
          <w:sz w:val="28"/>
          <w:szCs w:val="28"/>
        </w:rPr>
        <w:t xml:space="preserve">  </w:t>
      </w:r>
      <w:r w:rsidRPr="00A24DB1">
        <w:rPr>
          <w:rFonts w:ascii="Arial Narrow" w:eastAsia="MS Mincho" w:hAnsi="Arial Narrow" w:cs="Arial"/>
          <w:color w:val="000000"/>
          <w:sz w:val="28"/>
          <w:szCs w:val="28"/>
        </w:rPr>
        <w:t>–</w:t>
      </w:r>
      <w:r w:rsidR="00873D6E" w:rsidRPr="00A24DB1">
        <w:rPr>
          <w:rFonts w:ascii="Arial Narrow" w:eastAsia="MS Mincho" w:hAnsi="Arial Narrow" w:cs="Arial"/>
          <w:color w:val="000000"/>
          <w:sz w:val="28"/>
          <w:szCs w:val="28"/>
        </w:rPr>
        <w:t>INDECA</w:t>
      </w:r>
      <w:r w:rsidR="00E405F0" w:rsidRPr="00A24DB1">
        <w:rPr>
          <w:rFonts w:ascii="Arial Narrow" w:eastAsia="MS Mincho" w:hAnsi="Arial Narrow" w:cs="Arial"/>
          <w:color w:val="000000"/>
          <w:sz w:val="28"/>
          <w:szCs w:val="28"/>
        </w:rPr>
        <w:t xml:space="preserve"> </w:t>
      </w:r>
      <w:r w:rsidRPr="00A24DB1">
        <w:rPr>
          <w:rFonts w:ascii="Arial Narrow" w:eastAsia="MS Mincho" w:hAnsi="Arial Narrow" w:cs="Arial"/>
          <w:color w:val="000000"/>
          <w:sz w:val="28"/>
          <w:szCs w:val="28"/>
        </w:rPr>
        <w:t>–.</w:t>
      </w:r>
    </w:p>
    <w:p w:rsidR="001E45E0" w:rsidRDefault="001E45E0" w:rsidP="001E45E0">
      <w:pPr>
        <w:ind w:left="1418"/>
        <w:jc w:val="both"/>
        <w:rPr>
          <w:rFonts w:ascii="Arial Narrow" w:eastAsia="MS Mincho" w:hAnsi="Arial Narrow" w:cs="Arial"/>
          <w:color w:val="000000"/>
          <w:sz w:val="28"/>
          <w:szCs w:val="28"/>
        </w:rPr>
      </w:pPr>
    </w:p>
    <w:p w:rsidR="005E0C25" w:rsidRDefault="005E0C25" w:rsidP="001E45E0">
      <w:pPr>
        <w:ind w:left="1418"/>
        <w:jc w:val="both"/>
        <w:rPr>
          <w:rFonts w:ascii="Arial Narrow" w:eastAsia="MS Mincho" w:hAnsi="Arial Narrow" w:cs="Arial"/>
          <w:color w:val="000000"/>
          <w:sz w:val="28"/>
          <w:szCs w:val="28"/>
        </w:rPr>
      </w:pPr>
    </w:p>
    <w:p w:rsidR="005E0C25" w:rsidRDefault="005E0C25" w:rsidP="001E45E0">
      <w:pPr>
        <w:ind w:left="1418"/>
        <w:jc w:val="both"/>
        <w:rPr>
          <w:rFonts w:ascii="Arial Narrow" w:eastAsia="MS Mincho" w:hAnsi="Arial Narrow" w:cs="Arial"/>
          <w:color w:val="000000"/>
          <w:sz w:val="28"/>
          <w:szCs w:val="28"/>
        </w:rPr>
      </w:pPr>
    </w:p>
    <w:p w:rsidR="005E0C25" w:rsidRDefault="005E0C25" w:rsidP="001E45E0">
      <w:pPr>
        <w:ind w:left="1418"/>
        <w:jc w:val="both"/>
        <w:rPr>
          <w:rFonts w:ascii="Arial Narrow" w:eastAsia="MS Mincho" w:hAnsi="Arial Narrow" w:cs="Arial"/>
          <w:color w:val="000000"/>
          <w:sz w:val="28"/>
          <w:szCs w:val="28"/>
        </w:rPr>
      </w:pPr>
    </w:p>
    <w:p w:rsidR="008E203C" w:rsidRDefault="008E203C" w:rsidP="001E45E0">
      <w:pPr>
        <w:ind w:left="1418"/>
        <w:jc w:val="both"/>
        <w:rPr>
          <w:rFonts w:ascii="Arial Narrow" w:eastAsia="MS Mincho" w:hAnsi="Arial Narrow" w:cs="Arial"/>
          <w:color w:val="000000"/>
          <w:sz w:val="28"/>
          <w:szCs w:val="28"/>
        </w:rPr>
      </w:pPr>
    </w:p>
    <w:p w:rsidR="005E0C25" w:rsidRDefault="005E0C25" w:rsidP="001E45E0">
      <w:pPr>
        <w:ind w:left="1418"/>
        <w:jc w:val="both"/>
        <w:rPr>
          <w:rFonts w:ascii="Arial Narrow" w:eastAsia="MS Mincho" w:hAnsi="Arial Narrow" w:cs="Arial"/>
          <w:color w:val="000000"/>
          <w:sz w:val="28"/>
          <w:szCs w:val="28"/>
        </w:rPr>
      </w:pPr>
    </w:p>
    <w:p w:rsidR="00863441" w:rsidRPr="001E45E0" w:rsidRDefault="00FF0F08" w:rsidP="00BB3DCF">
      <w:pPr>
        <w:pStyle w:val="Prrafodelista"/>
        <w:numPr>
          <w:ilvl w:val="0"/>
          <w:numId w:val="44"/>
        </w:numPr>
        <w:spacing w:after="0" w:line="240" w:lineRule="auto"/>
        <w:ind w:left="1418"/>
        <w:contextualSpacing w:val="0"/>
        <w:jc w:val="both"/>
        <w:rPr>
          <w:rFonts w:ascii="Arial Narrow" w:eastAsia="MS Mincho" w:hAnsi="Arial Narrow" w:cs="Arial"/>
          <w:color w:val="000000"/>
          <w:sz w:val="28"/>
          <w:szCs w:val="28"/>
          <w:lang w:eastAsia="es-ES"/>
        </w:rPr>
      </w:pPr>
      <w:r>
        <w:rPr>
          <w:rFonts w:ascii="Arial Narrow" w:eastAsia="MS Mincho" w:hAnsi="Arial Narrow" w:cs="Arial"/>
          <w:b/>
          <w:color w:val="000000"/>
          <w:sz w:val="28"/>
          <w:szCs w:val="28"/>
          <w:lang w:eastAsia="es-ES"/>
        </w:rPr>
        <w:t xml:space="preserve">Resolución </w:t>
      </w:r>
      <w:r w:rsidR="00863441" w:rsidRPr="00A24DB1">
        <w:rPr>
          <w:rFonts w:ascii="Arial Narrow" w:eastAsia="MS Mincho" w:hAnsi="Arial Narrow" w:cs="Arial"/>
          <w:b/>
          <w:color w:val="000000"/>
          <w:sz w:val="28"/>
          <w:szCs w:val="28"/>
          <w:lang w:eastAsia="es-ES"/>
        </w:rPr>
        <w:t>de Junta Directiva JD-02-2017</w:t>
      </w:r>
    </w:p>
    <w:p w:rsidR="00863441" w:rsidRPr="00A24DB1" w:rsidRDefault="00863441" w:rsidP="00863441">
      <w:pPr>
        <w:pStyle w:val="Prrafodelista"/>
        <w:spacing w:after="0" w:line="240" w:lineRule="auto"/>
        <w:ind w:left="1425"/>
        <w:contextualSpacing w:val="0"/>
        <w:jc w:val="both"/>
        <w:rPr>
          <w:rFonts w:ascii="Arial Narrow" w:eastAsia="MS Mincho" w:hAnsi="Arial Narrow" w:cs="Arial"/>
          <w:color w:val="000000"/>
          <w:sz w:val="28"/>
          <w:szCs w:val="28"/>
          <w:lang w:eastAsia="es-ES"/>
        </w:rPr>
      </w:pPr>
    </w:p>
    <w:p w:rsidR="00892811" w:rsidRDefault="00863441" w:rsidP="00863441">
      <w:pPr>
        <w:pStyle w:val="Prrafodelista"/>
        <w:spacing w:after="0" w:line="240" w:lineRule="auto"/>
        <w:ind w:left="1425"/>
        <w:contextualSpacing w:val="0"/>
        <w:jc w:val="both"/>
        <w:rPr>
          <w:rFonts w:ascii="Arial Narrow" w:eastAsia="MS Mincho" w:hAnsi="Arial Narrow" w:cs="Arial"/>
          <w:color w:val="000000"/>
          <w:sz w:val="28"/>
          <w:szCs w:val="28"/>
          <w:lang w:eastAsia="es-ES"/>
        </w:rPr>
      </w:pPr>
      <w:r w:rsidRPr="00A24DB1">
        <w:rPr>
          <w:rFonts w:ascii="Arial Narrow" w:eastAsia="MS Mincho" w:hAnsi="Arial Narrow" w:cs="Arial"/>
          <w:color w:val="000000"/>
          <w:sz w:val="28"/>
          <w:szCs w:val="28"/>
          <w:lang w:eastAsia="es-ES"/>
        </w:rPr>
        <w:t xml:space="preserve">En la que </w:t>
      </w:r>
      <w:r w:rsidR="004B576F" w:rsidRPr="00A24DB1">
        <w:rPr>
          <w:rFonts w:ascii="Arial Narrow" w:eastAsia="MS Mincho" w:hAnsi="Arial Narrow" w:cs="Arial"/>
          <w:color w:val="000000"/>
          <w:sz w:val="28"/>
          <w:szCs w:val="28"/>
          <w:lang w:eastAsia="es-ES"/>
        </w:rPr>
        <w:t>se autoriza el uso del  espacio físico  de las bodegas del INDECA, sin pago para almacenamiento de alimentos del VISAN/MAGA.</w:t>
      </w:r>
    </w:p>
    <w:p w:rsidR="00FF0F08" w:rsidRDefault="00FF0F08" w:rsidP="00863441">
      <w:pPr>
        <w:pStyle w:val="Prrafodelista"/>
        <w:spacing w:after="0" w:line="240" w:lineRule="auto"/>
        <w:ind w:left="1425"/>
        <w:contextualSpacing w:val="0"/>
        <w:jc w:val="both"/>
        <w:rPr>
          <w:rFonts w:ascii="Arial Narrow" w:eastAsia="MS Mincho" w:hAnsi="Arial Narrow" w:cs="Arial"/>
          <w:color w:val="000000"/>
          <w:sz w:val="28"/>
          <w:szCs w:val="28"/>
          <w:lang w:eastAsia="es-ES"/>
        </w:rPr>
      </w:pPr>
    </w:p>
    <w:p w:rsidR="00FF0F08" w:rsidRDefault="00FF0F08" w:rsidP="00FF0F08">
      <w:pPr>
        <w:pStyle w:val="Prrafodelista"/>
        <w:numPr>
          <w:ilvl w:val="0"/>
          <w:numId w:val="44"/>
        </w:numPr>
        <w:spacing w:after="0" w:line="240" w:lineRule="auto"/>
        <w:ind w:left="1418"/>
        <w:contextualSpacing w:val="0"/>
        <w:jc w:val="both"/>
        <w:rPr>
          <w:rFonts w:ascii="Arial Narrow" w:eastAsia="MS Mincho" w:hAnsi="Arial Narrow" w:cs="Arial"/>
          <w:b/>
          <w:color w:val="000000"/>
          <w:sz w:val="28"/>
          <w:szCs w:val="28"/>
          <w:lang w:eastAsia="es-ES"/>
        </w:rPr>
      </w:pPr>
      <w:r w:rsidRPr="00FF0F08">
        <w:rPr>
          <w:rFonts w:ascii="Arial Narrow" w:eastAsia="MS Mincho" w:hAnsi="Arial Narrow" w:cs="Arial"/>
          <w:b/>
          <w:color w:val="000000"/>
          <w:sz w:val="28"/>
          <w:szCs w:val="28"/>
          <w:lang w:eastAsia="es-ES"/>
        </w:rPr>
        <w:t>Resolución de Junta Directiva JD-04-2020</w:t>
      </w:r>
    </w:p>
    <w:p w:rsidR="00E83C31" w:rsidRPr="00FF0F08" w:rsidRDefault="00E83C31" w:rsidP="00E83C31">
      <w:pPr>
        <w:pStyle w:val="Prrafodelista"/>
        <w:spacing w:after="0" w:line="240" w:lineRule="auto"/>
        <w:ind w:left="1418"/>
        <w:contextualSpacing w:val="0"/>
        <w:jc w:val="both"/>
        <w:rPr>
          <w:rFonts w:ascii="Arial Narrow" w:eastAsia="MS Mincho" w:hAnsi="Arial Narrow" w:cs="Arial"/>
          <w:b/>
          <w:color w:val="000000"/>
          <w:sz w:val="28"/>
          <w:szCs w:val="28"/>
          <w:lang w:eastAsia="es-ES"/>
        </w:rPr>
      </w:pPr>
    </w:p>
    <w:p w:rsidR="00FF0F08" w:rsidRDefault="00FF0F08"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r>
        <w:rPr>
          <w:rFonts w:ascii="Arial Narrow" w:eastAsia="MS Mincho" w:hAnsi="Arial Narrow" w:cs="Arial"/>
          <w:color w:val="000000"/>
          <w:sz w:val="28"/>
          <w:szCs w:val="28"/>
          <w:lang w:eastAsia="es-ES"/>
        </w:rPr>
        <w:t xml:space="preserve">En la que se autoriza el uso de espacio físico en las bodegas del INDECA, sin pago para el almacenamiento de alimentos  destinados para el Programa de Apoyo  Alimentario y Prevención del COVID – 19 adquiridos por el Viceministerio de Seguridad Alimentaria y Nutricional </w:t>
      </w:r>
      <w:r w:rsidR="005E0C25">
        <w:rPr>
          <w:rFonts w:ascii="Arial Narrow" w:eastAsia="MS Mincho" w:hAnsi="Arial Narrow" w:cs="Arial"/>
          <w:color w:val="000000"/>
          <w:sz w:val="28"/>
          <w:szCs w:val="28"/>
          <w:lang w:eastAsia="es-ES"/>
        </w:rPr>
        <w:t xml:space="preserve">  </w:t>
      </w:r>
      <w:r>
        <w:rPr>
          <w:rFonts w:ascii="Arial Narrow" w:eastAsia="MS Mincho" w:hAnsi="Arial Narrow" w:cs="Arial"/>
          <w:color w:val="000000"/>
          <w:sz w:val="28"/>
          <w:szCs w:val="28"/>
          <w:lang w:eastAsia="es-ES"/>
        </w:rPr>
        <w:t>– VISAN - del Ministerio de Agricultura, Ganadería y Alimentación              - MAGA - .</w:t>
      </w:r>
    </w:p>
    <w:p w:rsidR="00FF0F08" w:rsidRDefault="00FF0F08"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FF0F08" w:rsidRDefault="00FF0F08" w:rsidP="00FF0F08">
      <w:pPr>
        <w:pStyle w:val="Prrafodelista"/>
        <w:numPr>
          <w:ilvl w:val="0"/>
          <w:numId w:val="44"/>
        </w:numPr>
        <w:spacing w:after="0" w:line="240" w:lineRule="auto"/>
        <w:ind w:left="1418"/>
        <w:contextualSpacing w:val="0"/>
        <w:jc w:val="both"/>
        <w:rPr>
          <w:rFonts w:ascii="Arial Narrow" w:eastAsia="MS Mincho" w:hAnsi="Arial Narrow" w:cs="Arial"/>
          <w:b/>
          <w:color w:val="000000"/>
          <w:sz w:val="28"/>
          <w:szCs w:val="28"/>
          <w:lang w:eastAsia="es-ES"/>
        </w:rPr>
      </w:pPr>
      <w:r w:rsidRPr="00FF0F08">
        <w:rPr>
          <w:rFonts w:ascii="Arial Narrow" w:eastAsia="MS Mincho" w:hAnsi="Arial Narrow" w:cs="Arial"/>
          <w:b/>
          <w:color w:val="000000"/>
          <w:sz w:val="28"/>
          <w:szCs w:val="28"/>
          <w:lang w:eastAsia="es-ES"/>
        </w:rPr>
        <w:t>Resolución de Junta Directiva JD-05-2020</w:t>
      </w:r>
    </w:p>
    <w:p w:rsidR="00E83C31" w:rsidRPr="00FF0F08" w:rsidRDefault="00E83C31" w:rsidP="00E83C31">
      <w:pPr>
        <w:pStyle w:val="Prrafodelista"/>
        <w:spacing w:after="0" w:line="240" w:lineRule="auto"/>
        <w:ind w:left="1418"/>
        <w:contextualSpacing w:val="0"/>
        <w:jc w:val="both"/>
        <w:rPr>
          <w:rFonts w:ascii="Arial Narrow" w:eastAsia="MS Mincho" w:hAnsi="Arial Narrow" w:cs="Arial"/>
          <w:b/>
          <w:color w:val="000000"/>
          <w:sz w:val="28"/>
          <w:szCs w:val="28"/>
          <w:lang w:eastAsia="es-ES"/>
        </w:rPr>
      </w:pPr>
    </w:p>
    <w:p w:rsidR="00FF0F08" w:rsidRDefault="00FF0F08"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r w:rsidRPr="00FF0F08">
        <w:rPr>
          <w:rFonts w:ascii="Arial Narrow" w:eastAsia="MS Mincho" w:hAnsi="Arial Narrow" w:cs="Arial"/>
          <w:color w:val="000000"/>
          <w:sz w:val="28"/>
          <w:szCs w:val="28"/>
          <w:lang w:eastAsia="es-ES"/>
        </w:rPr>
        <w:t>En la que se autoriza el uso de espacio físico en las bodegas del INDECA, sin pago para el almacenamiento de alimentos  destinados para el Programa de Apoyo  Alimentario y Prevención de</w:t>
      </w:r>
      <w:r>
        <w:rPr>
          <w:rFonts w:ascii="Arial Narrow" w:eastAsia="MS Mincho" w:hAnsi="Arial Narrow" w:cs="Arial"/>
          <w:color w:val="000000"/>
          <w:sz w:val="28"/>
          <w:szCs w:val="28"/>
          <w:lang w:eastAsia="es-ES"/>
        </w:rPr>
        <w:t>l COVID – 19 adquiridos por el Ministerio de Desarrollo Social - MIDES - .</w:t>
      </w: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7C4BBC" w:rsidRPr="00A24DB1" w:rsidRDefault="0012140C" w:rsidP="00227788">
      <w:pPr>
        <w:pStyle w:val="Piedepgina"/>
        <w:rPr>
          <w:rFonts w:ascii="Arial Narrow" w:hAnsi="Arial Narrow" w:cs="Arial"/>
          <w:sz w:val="28"/>
          <w:szCs w:val="28"/>
        </w:rPr>
      </w:pPr>
      <w:r>
        <w:rPr>
          <w:rFonts w:ascii="Arial Narrow" w:hAnsi="Arial Narrow" w:cs="Arial"/>
          <w:sz w:val="28"/>
          <w:szCs w:val="28"/>
        </w:rPr>
        <w:lastRenderedPageBreak/>
        <w:t xml:space="preserve">  </w:t>
      </w:r>
    </w:p>
    <w:p w:rsidR="00D85899" w:rsidRPr="00A24DB1" w:rsidRDefault="00CF7D0A" w:rsidP="00FF5D5D">
      <w:pPr>
        <w:spacing w:after="40"/>
        <w:jc w:val="center"/>
        <w:rPr>
          <w:rFonts w:ascii="Arial Narrow" w:hAnsi="Arial Narrow" w:cs="Arial"/>
          <w:b/>
          <w:bCs/>
          <w:sz w:val="28"/>
          <w:szCs w:val="28"/>
        </w:rPr>
      </w:pPr>
      <w:r w:rsidRPr="00A24DB1">
        <w:rPr>
          <w:rFonts w:ascii="Arial Narrow" w:hAnsi="Arial Narrow" w:cs="Arial"/>
          <w:b/>
          <w:bCs/>
          <w:sz w:val="28"/>
          <w:szCs w:val="28"/>
        </w:rPr>
        <w:t>Capítulo</w:t>
      </w:r>
      <w:r w:rsidR="00D85899" w:rsidRPr="00A24DB1">
        <w:rPr>
          <w:rFonts w:ascii="Arial Narrow" w:hAnsi="Arial Narrow" w:cs="Arial"/>
          <w:b/>
          <w:bCs/>
          <w:sz w:val="28"/>
          <w:szCs w:val="28"/>
        </w:rPr>
        <w:t xml:space="preserve"> III</w:t>
      </w:r>
    </w:p>
    <w:p w:rsidR="00D85899" w:rsidRPr="00A24DB1" w:rsidRDefault="00EE6C81" w:rsidP="00BE2D5F">
      <w:pPr>
        <w:spacing w:after="120"/>
        <w:rPr>
          <w:rFonts w:ascii="Arial Narrow" w:hAnsi="Arial Narrow" w:cs="Arial"/>
          <w:b/>
          <w:bCs/>
          <w:sz w:val="28"/>
          <w:szCs w:val="28"/>
        </w:rPr>
      </w:pPr>
      <w:r w:rsidRPr="00A24DB1">
        <w:rPr>
          <w:rFonts w:ascii="Arial Narrow" w:hAnsi="Arial Narrow" w:cs="Arial"/>
          <w:b/>
          <w:bCs/>
          <w:sz w:val="28"/>
          <w:szCs w:val="28"/>
        </w:rPr>
        <w:t>5</w:t>
      </w:r>
      <w:r w:rsidR="006835D2" w:rsidRPr="00A24DB1">
        <w:rPr>
          <w:rFonts w:ascii="Arial Narrow" w:hAnsi="Arial Narrow" w:cs="Arial"/>
          <w:b/>
          <w:bCs/>
          <w:sz w:val="28"/>
          <w:szCs w:val="28"/>
        </w:rPr>
        <w:t xml:space="preserve">. </w:t>
      </w:r>
      <w:r w:rsidR="00D85899" w:rsidRPr="00A24DB1">
        <w:rPr>
          <w:rFonts w:ascii="Arial Narrow" w:hAnsi="Arial Narrow" w:cs="Arial"/>
          <w:b/>
          <w:bCs/>
          <w:sz w:val="28"/>
          <w:szCs w:val="28"/>
        </w:rPr>
        <w:t>Filosofía Institucional</w:t>
      </w:r>
    </w:p>
    <w:p w:rsidR="00D85899" w:rsidRPr="00A24DB1" w:rsidRDefault="00D85899" w:rsidP="0092620E">
      <w:pPr>
        <w:pStyle w:val="Ttulo4"/>
        <w:numPr>
          <w:ilvl w:val="0"/>
          <w:numId w:val="17"/>
        </w:numPr>
        <w:spacing w:after="120"/>
        <w:ind w:left="709" w:hanging="353"/>
        <w:rPr>
          <w:rFonts w:ascii="Arial Narrow" w:hAnsi="Arial Narrow" w:cs="Arial"/>
          <w:color w:val="000000"/>
          <w:sz w:val="28"/>
          <w:szCs w:val="28"/>
        </w:rPr>
      </w:pPr>
      <w:r w:rsidRPr="00A24DB1">
        <w:rPr>
          <w:rFonts w:ascii="Arial Narrow" w:hAnsi="Arial Narrow" w:cs="Arial"/>
          <w:color w:val="000000"/>
          <w:sz w:val="28"/>
          <w:szCs w:val="28"/>
        </w:rPr>
        <w:t xml:space="preserve">Visión </w:t>
      </w:r>
    </w:p>
    <w:p w:rsidR="00D85899" w:rsidRPr="00A24DB1" w:rsidRDefault="00D85899" w:rsidP="00642690">
      <w:pPr>
        <w:spacing w:after="120"/>
        <w:ind w:left="720"/>
        <w:jc w:val="both"/>
        <w:rPr>
          <w:rFonts w:ascii="Arial Narrow" w:hAnsi="Arial Narrow" w:cs="Arial"/>
          <w:sz w:val="28"/>
          <w:szCs w:val="28"/>
        </w:rPr>
      </w:pPr>
      <w:r w:rsidRPr="00A24DB1">
        <w:rPr>
          <w:rFonts w:ascii="Arial Narrow" w:hAnsi="Arial Narrow" w:cs="Arial"/>
          <w:sz w:val="28"/>
          <w:szCs w:val="28"/>
        </w:rPr>
        <w:t xml:space="preserve">“Contribuir al cumplimiento de las políticas de seguridad alimentaria y nutricional del Gobierno de Guatemala con el propósito de combatir el hambre y disminuir los índices de desnutrición </w:t>
      </w:r>
      <w:r w:rsidR="00C409F9" w:rsidRPr="00A24DB1">
        <w:rPr>
          <w:rFonts w:ascii="Arial Narrow" w:hAnsi="Arial Narrow" w:cs="Arial"/>
          <w:sz w:val="28"/>
          <w:szCs w:val="28"/>
        </w:rPr>
        <w:t>que presentan las comunidades má</w:t>
      </w:r>
      <w:r w:rsidRPr="00A24DB1">
        <w:rPr>
          <w:rFonts w:ascii="Arial Narrow" w:hAnsi="Arial Narrow" w:cs="Arial"/>
          <w:sz w:val="28"/>
          <w:szCs w:val="28"/>
        </w:rPr>
        <w:t>s vulnerables del país”.</w:t>
      </w:r>
    </w:p>
    <w:p w:rsidR="00D85899" w:rsidRPr="00A24DB1" w:rsidRDefault="00D85899" w:rsidP="0092620E">
      <w:pPr>
        <w:pStyle w:val="Prrafodelista"/>
        <w:numPr>
          <w:ilvl w:val="0"/>
          <w:numId w:val="17"/>
        </w:numPr>
        <w:tabs>
          <w:tab w:val="num" w:pos="720"/>
        </w:tabs>
        <w:spacing w:after="120"/>
        <w:ind w:left="709"/>
        <w:jc w:val="both"/>
        <w:rPr>
          <w:rFonts w:ascii="Arial Narrow" w:hAnsi="Arial Narrow" w:cs="Arial"/>
          <w:b/>
          <w:bCs/>
          <w:sz w:val="28"/>
          <w:szCs w:val="28"/>
        </w:rPr>
      </w:pPr>
      <w:r w:rsidRPr="00A24DB1">
        <w:rPr>
          <w:rFonts w:ascii="Arial Narrow" w:hAnsi="Arial Narrow" w:cs="Arial"/>
          <w:b/>
          <w:bCs/>
          <w:sz w:val="28"/>
          <w:szCs w:val="28"/>
        </w:rPr>
        <w:t>Misión</w:t>
      </w:r>
    </w:p>
    <w:p w:rsidR="00D85899" w:rsidRPr="00A24DB1" w:rsidRDefault="00D85899" w:rsidP="006835D2">
      <w:pPr>
        <w:spacing w:after="240"/>
        <w:ind w:left="720"/>
        <w:jc w:val="both"/>
        <w:rPr>
          <w:rFonts w:ascii="Arial Narrow" w:hAnsi="Arial Narrow" w:cs="Arial"/>
          <w:sz w:val="28"/>
          <w:szCs w:val="28"/>
        </w:rPr>
      </w:pPr>
      <w:r w:rsidRPr="00A24DB1">
        <w:rPr>
          <w:rFonts w:ascii="Arial Narrow" w:hAnsi="Arial Narrow" w:cs="Arial"/>
          <w:sz w:val="28"/>
          <w:szCs w:val="28"/>
        </w:rPr>
        <w:t xml:space="preserve">“Viabilizar el proceso de internación, almacenamiento y despacho de </w:t>
      </w:r>
      <w:r w:rsidR="00651F84" w:rsidRPr="00A24DB1">
        <w:rPr>
          <w:rFonts w:ascii="Arial Narrow" w:hAnsi="Arial Narrow" w:cs="Arial"/>
          <w:sz w:val="28"/>
          <w:szCs w:val="28"/>
        </w:rPr>
        <w:t xml:space="preserve">  </w:t>
      </w:r>
      <w:r w:rsidR="0083409B" w:rsidRPr="00A24DB1">
        <w:rPr>
          <w:rFonts w:ascii="Arial Narrow" w:hAnsi="Arial Narrow" w:cs="Arial"/>
          <w:sz w:val="28"/>
          <w:szCs w:val="28"/>
        </w:rPr>
        <w:t>alimentos del G</w:t>
      </w:r>
      <w:r w:rsidRPr="00A24DB1">
        <w:rPr>
          <w:rFonts w:ascii="Arial Narrow" w:hAnsi="Arial Narrow" w:cs="Arial"/>
          <w:sz w:val="28"/>
          <w:szCs w:val="28"/>
        </w:rPr>
        <w:t>obierno de Guatemala, destinados a cumplir las políticas de seguridad alimenta</w:t>
      </w:r>
      <w:r w:rsidR="00FE51EF" w:rsidRPr="00A24DB1">
        <w:rPr>
          <w:rFonts w:ascii="Arial Narrow" w:hAnsi="Arial Narrow" w:cs="Arial"/>
          <w:sz w:val="28"/>
          <w:szCs w:val="28"/>
        </w:rPr>
        <w:t>ria, en forma oportuna y eficaz</w:t>
      </w:r>
      <w:r w:rsidRPr="00A24DB1">
        <w:rPr>
          <w:rFonts w:ascii="Arial Narrow" w:hAnsi="Arial Narrow" w:cs="Arial"/>
          <w:sz w:val="28"/>
          <w:szCs w:val="28"/>
        </w:rPr>
        <w:t>”</w:t>
      </w:r>
      <w:r w:rsidR="00FE51EF" w:rsidRPr="00A24DB1">
        <w:rPr>
          <w:rFonts w:ascii="Arial Narrow" w:hAnsi="Arial Narrow" w:cs="Arial"/>
          <w:sz w:val="28"/>
          <w:szCs w:val="28"/>
        </w:rPr>
        <w:t>.</w:t>
      </w:r>
    </w:p>
    <w:p w:rsidR="00D85899" w:rsidRPr="00A24DB1" w:rsidRDefault="0083409B" w:rsidP="0092620E">
      <w:pPr>
        <w:pStyle w:val="Prrafodelista"/>
        <w:numPr>
          <w:ilvl w:val="0"/>
          <w:numId w:val="18"/>
        </w:numPr>
        <w:tabs>
          <w:tab w:val="num" w:pos="709"/>
        </w:tabs>
        <w:spacing w:after="120"/>
        <w:ind w:left="1418" w:hanging="425"/>
        <w:jc w:val="both"/>
        <w:rPr>
          <w:rFonts w:ascii="Arial Narrow" w:hAnsi="Arial Narrow" w:cs="Arial"/>
          <w:b/>
          <w:sz w:val="28"/>
          <w:szCs w:val="28"/>
        </w:rPr>
      </w:pPr>
      <w:r w:rsidRPr="00A24DB1">
        <w:rPr>
          <w:rFonts w:ascii="Arial Narrow" w:hAnsi="Arial Narrow" w:cs="Arial"/>
          <w:b/>
          <w:sz w:val="28"/>
          <w:szCs w:val="28"/>
        </w:rPr>
        <w:t>Políticas i</w:t>
      </w:r>
      <w:r w:rsidR="00D85899" w:rsidRPr="00A24DB1">
        <w:rPr>
          <w:rFonts w:ascii="Arial Narrow" w:hAnsi="Arial Narrow" w:cs="Arial"/>
          <w:b/>
          <w:sz w:val="28"/>
          <w:szCs w:val="28"/>
        </w:rPr>
        <w:t>nstitucionales</w:t>
      </w:r>
    </w:p>
    <w:p w:rsidR="00D85899" w:rsidRPr="00A24DB1" w:rsidRDefault="00D85899" w:rsidP="00642690">
      <w:pPr>
        <w:numPr>
          <w:ilvl w:val="1"/>
          <w:numId w:val="3"/>
        </w:numPr>
        <w:ind w:left="1434" w:hanging="357"/>
        <w:jc w:val="both"/>
        <w:rPr>
          <w:rFonts w:ascii="Arial Narrow" w:hAnsi="Arial Narrow" w:cs="Arial"/>
          <w:sz w:val="28"/>
          <w:szCs w:val="28"/>
        </w:rPr>
      </w:pPr>
      <w:r w:rsidRPr="00A24DB1">
        <w:rPr>
          <w:rFonts w:ascii="Arial Narrow" w:hAnsi="Arial Narrow" w:cs="Arial"/>
          <w:sz w:val="28"/>
          <w:szCs w:val="28"/>
        </w:rPr>
        <w:t>Consolidar el funcionamiento  administrativo-financiero y uso eficiente de los recursos asignados en el presupuesto, por medio de mejoras constantes en los procesos de gestión y control que generen t</w:t>
      </w:r>
      <w:r w:rsidR="0083409B" w:rsidRPr="00A24DB1">
        <w:rPr>
          <w:rFonts w:ascii="Arial Narrow" w:hAnsi="Arial Narrow" w:cs="Arial"/>
          <w:sz w:val="28"/>
          <w:szCs w:val="28"/>
        </w:rPr>
        <w:t>ransparencia y credibilidad al i</w:t>
      </w:r>
      <w:r w:rsidRPr="00A24DB1">
        <w:rPr>
          <w:rFonts w:ascii="Arial Narrow" w:hAnsi="Arial Narrow" w:cs="Arial"/>
          <w:sz w:val="28"/>
          <w:szCs w:val="28"/>
        </w:rPr>
        <w:t>nstituto.</w:t>
      </w:r>
    </w:p>
    <w:p w:rsidR="00D85899" w:rsidRPr="00A24DB1" w:rsidRDefault="00D85899" w:rsidP="00642690">
      <w:pPr>
        <w:numPr>
          <w:ilvl w:val="1"/>
          <w:numId w:val="3"/>
        </w:numPr>
        <w:ind w:left="1434" w:hanging="357"/>
        <w:jc w:val="both"/>
        <w:rPr>
          <w:rFonts w:ascii="Arial Narrow" w:hAnsi="Arial Narrow" w:cs="Arial"/>
          <w:sz w:val="28"/>
          <w:szCs w:val="28"/>
        </w:rPr>
      </w:pPr>
      <w:r w:rsidRPr="00A24DB1">
        <w:rPr>
          <w:rFonts w:ascii="Arial Narrow" w:hAnsi="Arial Narrow" w:cs="Arial"/>
          <w:sz w:val="28"/>
          <w:szCs w:val="28"/>
        </w:rPr>
        <w:t>Mantener procesos ágiles y adecuados para la internación, almacenamiento y despacho de los alimentos resguardados en las bodegas.</w:t>
      </w:r>
    </w:p>
    <w:p w:rsidR="00D85899" w:rsidRPr="00A24DB1" w:rsidRDefault="00D85899" w:rsidP="00433A55">
      <w:pPr>
        <w:jc w:val="both"/>
        <w:rPr>
          <w:rFonts w:ascii="Arial Narrow" w:hAnsi="Arial Narrow" w:cs="Arial"/>
          <w:sz w:val="28"/>
          <w:szCs w:val="28"/>
        </w:rPr>
      </w:pPr>
    </w:p>
    <w:p w:rsidR="00D85899" w:rsidRPr="00A24DB1" w:rsidRDefault="00D85899" w:rsidP="0092620E">
      <w:pPr>
        <w:pStyle w:val="Prrafodelista"/>
        <w:numPr>
          <w:ilvl w:val="0"/>
          <w:numId w:val="18"/>
        </w:numPr>
        <w:tabs>
          <w:tab w:val="num" w:pos="720"/>
        </w:tabs>
        <w:spacing w:after="120"/>
        <w:ind w:left="1418"/>
        <w:jc w:val="both"/>
        <w:rPr>
          <w:rFonts w:ascii="Arial Narrow" w:hAnsi="Arial Narrow" w:cs="Arial"/>
          <w:b/>
          <w:sz w:val="28"/>
          <w:szCs w:val="28"/>
        </w:rPr>
      </w:pPr>
      <w:r w:rsidRPr="00A24DB1">
        <w:rPr>
          <w:rFonts w:ascii="Arial Narrow" w:hAnsi="Arial Narrow" w:cs="Arial"/>
          <w:b/>
          <w:sz w:val="28"/>
          <w:szCs w:val="28"/>
        </w:rPr>
        <w:t>Estrategias</w:t>
      </w:r>
    </w:p>
    <w:p w:rsidR="00D85899" w:rsidRPr="00A24DB1" w:rsidRDefault="00D85899" w:rsidP="00642690">
      <w:pPr>
        <w:numPr>
          <w:ilvl w:val="1"/>
          <w:numId w:val="3"/>
        </w:numPr>
        <w:spacing w:after="120"/>
        <w:ind w:left="1434" w:hanging="357"/>
        <w:jc w:val="both"/>
        <w:rPr>
          <w:rFonts w:ascii="Arial Narrow" w:hAnsi="Arial Narrow" w:cs="Arial"/>
          <w:sz w:val="28"/>
          <w:szCs w:val="28"/>
        </w:rPr>
      </w:pPr>
      <w:r w:rsidRPr="00A24DB1">
        <w:rPr>
          <w:rFonts w:ascii="Arial Narrow" w:hAnsi="Arial Narrow" w:cs="Arial"/>
          <w:sz w:val="28"/>
          <w:szCs w:val="28"/>
        </w:rPr>
        <w:t>Controlar, coordinar y supervisar el cumplimiento formal de las normas y políticas institucionales en forma eficiente y eficaz.</w:t>
      </w:r>
    </w:p>
    <w:p w:rsidR="00547F05" w:rsidRPr="00A24DB1" w:rsidRDefault="00547F05" w:rsidP="00642690">
      <w:pPr>
        <w:numPr>
          <w:ilvl w:val="1"/>
          <w:numId w:val="3"/>
        </w:numPr>
        <w:spacing w:after="120"/>
        <w:ind w:left="1434" w:hanging="357"/>
        <w:jc w:val="both"/>
        <w:rPr>
          <w:rFonts w:ascii="Arial Narrow" w:hAnsi="Arial Narrow" w:cs="Arial"/>
          <w:sz w:val="28"/>
          <w:szCs w:val="28"/>
        </w:rPr>
      </w:pPr>
      <w:r w:rsidRPr="00A24DB1">
        <w:rPr>
          <w:rFonts w:ascii="Arial Narrow" w:hAnsi="Arial Narrow" w:cs="Arial"/>
          <w:sz w:val="28"/>
          <w:szCs w:val="28"/>
        </w:rPr>
        <w:t>Poner en práctica las herramientas que permitan una ejecución adecuada del presupuesto, aplicando racionalidad, eficiencia y eficacia.</w:t>
      </w:r>
    </w:p>
    <w:p w:rsidR="0067460E" w:rsidRPr="00A24DB1" w:rsidRDefault="00547F05" w:rsidP="00642690">
      <w:pPr>
        <w:numPr>
          <w:ilvl w:val="1"/>
          <w:numId w:val="3"/>
        </w:numPr>
        <w:spacing w:after="120"/>
        <w:ind w:left="1434" w:hanging="357"/>
        <w:jc w:val="both"/>
        <w:rPr>
          <w:rFonts w:ascii="Arial Narrow" w:hAnsi="Arial Narrow" w:cs="Arial"/>
          <w:sz w:val="28"/>
          <w:szCs w:val="28"/>
        </w:rPr>
      </w:pPr>
      <w:r w:rsidRPr="00A24DB1">
        <w:rPr>
          <w:rFonts w:ascii="Arial Narrow" w:hAnsi="Arial Narrow" w:cs="Arial"/>
          <w:sz w:val="28"/>
          <w:szCs w:val="28"/>
        </w:rPr>
        <w:t>Orientar los recursos necesarios para la oportuna y eficiente logística de manejo de los alimentos, y el fortalecimiento de la gestión administrativa y financiera del instituto</w:t>
      </w:r>
      <w:r w:rsidR="0067460E" w:rsidRPr="00A24DB1">
        <w:rPr>
          <w:rFonts w:ascii="Arial Narrow" w:hAnsi="Arial Narrow" w:cs="Arial"/>
          <w:sz w:val="28"/>
          <w:szCs w:val="28"/>
        </w:rPr>
        <w:t>.</w:t>
      </w:r>
    </w:p>
    <w:p w:rsidR="00547F05" w:rsidRPr="00A24DB1" w:rsidRDefault="00547F05" w:rsidP="00642690">
      <w:pPr>
        <w:numPr>
          <w:ilvl w:val="1"/>
          <w:numId w:val="3"/>
        </w:numPr>
        <w:spacing w:after="120"/>
        <w:ind w:left="1434" w:hanging="357"/>
        <w:jc w:val="both"/>
        <w:rPr>
          <w:rFonts w:ascii="Arial Narrow" w:hAnsi="Arial Narrow" w:cs="Arial"/>
          <w:sz w:val="28"/>
          <w:szCs w:val="28"/>
        </w:rPr>
      </w:pPr>
      <w:r w:rsidRPr="00A24DB1">
        <w:rPr>
          <w:rFonts w:ascii="Arial Narrow" w:hAnsi="Arial Narrow" w:cs="Arial"/>
          <w:sz w:val="28"/>
          <w:szCs w:val="28"/>
        </w:rPr>
        <w:t>Mantener un liderazgo institucional a través de la profesionalización del personal, dotándole de las herramientas necesarias para realizar su trabajo así como la capacitación constante para el uso efectivo de las mismas.</w:t>
      </w:r>
    </w:p>
    <w:p w:rsidR="00547F05" w:rsidRPr="00A24DB1" w:rsidRDefault="00547F05" w:rsidP="00547F05">
      <w:pPr>
        <w:jc w:val="both"/>
        <w:rPr>
          <w:rFonts w:ascii="Arial Narrow" w:hAnsi="Arial Narrow" w:cs="Arial"/>
          <w:sz w:val="28"/>
          <w:szCs w:val="28"/>
        </w:rPr>
      </w:pPr>
    </w:p>
    <w:p w:rsidR="001523AA" w:rsidRPr="00A24DB1" w:rsidRDefault="001523AA" w:rsidP="00547F05">
      <w:pPr>
        <w:jc w:val="both"/>
        <w:rPr>
          <w:rFonts w:ascii="Arial Narrow" w:hAnsi="Arial Narrow" w:cs="Arial"/>
          <w:sz w:val="28"/>
          <w:szCs w:val="28"/>
        </w:rPr>
      </w:pPr>
    </w:p>
    <w:p w:rsidR="00547F05" w:rsidRPr="00A24DB1" w:rsidRDefault="00EE6C81" w:rsidP="000E6F4C">
      <w:pPr>
        <w:tabs>
          <w:tab w:val="num" w:pos="720"/>
        </w:tabs>
        <w:ind w:left="360"/>
        <w:jc w:val="both"/>
        <w:rPr>
          <w:rFonts w:ascii="Arial Narrow" w:hAnsi="Arial Narrow" w:cs="Arial"/>
          <w:b/>
          <w:sz w:val="28"/>
          <w:szCs w:val="28"/>
        </w:rPr>
      </w:pPr>
      <w:r w:rsidRPr="00A24DB1">
        <w:rPr>
          <w:rFonts w:ascii="Arial Narrow" w:hAnsi="Arial Narrow" w:cs="Arial"/>
          <w:b/>
          <w:sz w:val="28"/>
          <w:szCs w:val="28"/>
        </w:rPr>
        <w:t>6</w:t>
      </w:r>
      <w:r w:rsidR="009E6C24" w:rsidRPr="00A24DB1">
        <w:rPr>
          <w:rFonts w:ascii="Arial Narrow" w:hAnsi="Arial Narrow" w:cs="Arial"/>
          <w:b/>
          <w:sz w:val="28"/>
          <w:szCs w:val="28"/>
        </w:rPr>
        <w:t>.</w:t>
      </w:r>
      <w:r w:rsidR="000E6F4C" w:rsidRPr="00A24DB1">
        <w:rPr>
          <w:rFonts w:ascii="Arial Narrow" w:hAnsi="Arial Narrow" w:cs="Arial"/>
          <w:b/>
          <w:sz w:val="28"/>
          <w:szCs w:val="28"/>
        </w:rPr>
        <w:t>-</w:t>
      </w:r>
      <w:r w:rsidR="009E6C24" w:rsidRPr="00A24DB1">
        <w:rPr>
          <w:rFonts w:ascii="Arial Narrow" w:hAnsi="Arial Narrow" w:cs="Arial"/>
          <w:b/>
          <w:sz w:val="28"/>
          <w:szCs w:val="28"/>
        </w:rPr>
        <w:t xml:space="preserve"> </w:t>
      </w:r>
      <w:r w:rsidR="00547F05" w:rsidRPr="00A24DB1">
        <w:rPr>
          <w:rFonts w:ascii="Arial Narrow" w:hAnsi="Arial Narrow" w:cs="Arial"/>
          <w:b/>
          <w:sz w:val="28"/>
          <w:szCs w:val="28"/>
        </w:rPr>
        <w:t>Valores del INDECA</w:t>
      </w:r>
    </w:p>
    <w:p w:rsidR="00547F05" w:rsidRPr="00A24DB1" w:rsidRDefault="00547F05" w:rsidP="00547F05">
      <w:pPr>
        <w:jc w:val="both"/>
        <w:rPr>
          <w:rFonts w:ascii="Arial Narrow" w:hAnsi="Arial Narrow" w:cs="Arial"/>
          <w:sz w:val="28"/>
          <w:szCs w:val="28"/>
        </w:rPr>
      </w:pPr>
    </w:p>
    <w:p w:rsidR="00547F05" w:rsidRPr="00A24DB1" w:rsidRDefault="004A6A27" w:rsidP="009D2801">
      <w:pPr>
        <w:pStyle w:val="Logro"/>
        <w:rPr>
          <w:rFonts w:ascii="Arial Narrow" w:hAnsi="Arial Narrow" w:cs="Arial"/>
          <w:sz w:val="28"/>
          <w:szCs w:val="28"/>
        </w:rPr>
      </w:pPr>
      <w:r w:rsidRPr="00A24DB1">
        <w:rPr>
          <w:rFonts w:ascii="Arial Narrow" w:hAnsi="Arial Narrow" w:cs="Arial"/>
          <w:sz w:val="28"/>
          <w:szCs w:val="28"/>
        </w:rPr>
        <w:t>Servicio al cliente</w:t>
      </w:r>
    </w:p>
    <w:p w:rsidR="00547F05" w:rsidRPr="00A24DB1" w:rsidRDefault="00547F05" w:rsidP="0012140C">
      <w:pPr>
        <w:ind w:left="851"/>
        <w:jc w:val="both"/>
        <w:rPr>
          <w:rFonts w:ascii="Arial Narrow" w:hAnsi="Arial Narrow" w:cs="Arial"/>
          <w:sz w:val="28"/>
          <w:szCs w:val="28"/>
        </w:rPr>
      </w:pPr>
      <w:r w:rsidRPr="00A24DB1">
        <w:rPr>
          <w:rFonts w:ascii="Arial Narrow" w:hAnsi="Arial Narrow" w:cs="Arial"/>
          <w:sz w:val="28"/>
          <w:szCs w:val="28"/>
        </w:rPr>
        <w:t>El INDECA se esfuerza en satisfacer los requerimientos y expectativas de los usuarios d</w:t>
      </w:r>
      <w:r w:rsidR="006835D2" w:rsidRPr="00A24DB1">
        <w:rPr>
          <w:rFonts w:ascii="Arial Narrow" w:hAnsi="Arial Narrow" w:cs="Arial"/>
          <w:sz w:val="28"/>
          <w:szCs w:val="28"/>
        </w:rPr>
        <w:t>el almacenamiento y distribuidores</w:t>
      </w:r>
      <w:r w:rsidRPr="00A24DB1">
        <w:rPr>
          <w:rFonts w:ascii="Arial Narrow" w:hAnsi="Arial Narrow" w:cs="Arial"/>
          <w:sz w:val="28"/>
          <w:szCs w:val="28"/>
        </w:rPr>
        <w:t xml:space="preserve"> del alimento, en forma oportuna, coordinada y </w:t>
      </w:r>
      <w:r w:rsidR="00F81BEE" w:rsidRPr="00A24DB1">
        <w:rPr>
          <w:rFonts w:ascii="Arial Narrow" w:hAnsi="Arial Narrow" w:cs="Arial"/>
          <w:sz w:val="28"/>
          <w:szCs w:val="28"/>
        </w:rPr>
        <w:t>técnica</w:t>
      </w:r>
      <w:r w:rsidRPr="00A24DB1">
        <w:rPr>
          <w:rFonts w:ascii="Arial Narrow" w:hAnsi="Arial Narrow" w:cs="Arial"/>
          <w:sz w:val="28"/>
          <w:szCs w:val="28"/>
        </w:rPr>
        <w:t>.</w:t>
      </w:r>
    </w:p>
    <w:p w:rsidR="00547F05" w:rsidRPr="00A24DB1" w:rsidRDefault="00547F05" w:rsidP="00547F05">
      <w:pPr>
        <w:ind w:left="720"/>
        <w:jc w:val="both"/>
        <w:rPr>
          <w:rFonts w:ascii="Arial Narrow" w:hAnsi="Arial Narrow" w:cs="Arial"/>
          <w:sz w:val="28"/>
          <w:szCs w:val="28"/>
        </w:rPr>
      </w:pPr>
    </w:p>
    <w:p w:rsidR="00021303" w:rsidRPr="00A24DB1" w:rsidRDefault="00021303" w:rsidP="00547F05">
      <w:pPr>
        <w:ind w:left="720"/>
        <w:jc w:val="both"/>
        <w:rPr>
          <w:rFonts w:ascii="Arial Narrow" w:hAnsi="Arial Narrow" w:cs="Arial"/>
          <w:sz w:val="28"/>
          <w:szCs w:val="28"/>
        </w:rPr>
      </w:pPr>
    </w:p>
    <w:p w:rsidR="00547F05" w:rsidRPr="00A24DB1" w:rsidRDefault="004A6A27" w:rsidP="009D2801">
      <w:pPr>
        <w:pStyle w:val="Logro"/>
        <w:rPr>
          <w:rFonts w:ascii="Arial Narrow" w:hAnsi="Arial Narrow" w:cs="Arial"/>
          <w:sz w:val="28"/>
          <w:szCs w:val="28"/>
        </w:rPr>
      </w:pPr>
      <w:r w:rsidRPr="00A24DB1">
        <w:rPr>
          <w:rFonts w:ascii="Arial Narrow" w:hAnsi="Arial Narrow" w:cs="Arial"/>
          <w:sz w:val="28"/>
          <w:szCs w:val="28"/>
        </w:rPr>
        <w:t>Mejora continua</w:t>
      </w:r>
    </w:p>
    <w:p w:rsidR="00547F05" w:rsidRPr="00A24DB1" w:rsidRDefault="00547F05" w:rsidP="0012140C">
      <w:pPr>
        <w:ind w:left="851"/>
        <w:jc w:val="both"/>
        <w:rPr>
          <w:rFonts w:ascii="Arial Narrow" w:hAnsi="Arial Narrow" w:cs="Arial"/>
          <w:sz w:val="28"/>
          <w:szCs w:val="28"/>
        </w:rPr>
      </w:pPr>
      <w:r w:rsidRPr="00A24DB1">
        <w:rPr>
          <w:rFonts w:ascii="Arial Narrow" w:hAnsi="Arial Narrow" w:cs="Arial"/>
          <w:sz w:val="28"/>
          <w:szCs w:val="28"/>
        </w:rPr>
        <w:t>La Gerencia apoya e incentiva la mejora continua de todo el recurso humano, capacitándolo para que puedan cumplir técnica, eficiente y eficazmente sus funciones.</w:t>
      </w:r>
    </w:p>
    <w:p w:rsidR="00547F05" w:rsidRPr="00A24DB1" w:rsidRDefault="00547F05" w:rsidP="00547F05">
      <w:pPr>
        <w:ind w:left="720"/>
        <w:jc w:val="both"/>
        <w:rPr>
          <w:rFonts w:ascii="Arial Narrow" w:hAnsi="Arial Narrow" w:cs="Arial"/>
          <w:sz w:val="28"/>
          <w:szCs w:val="28"/>
        </w:rPr>
      </w:pPr>
    </w:p>
    <w:p w:rsidR="00021303" w:rsidRPr="00A24DB1" w:rsidRDefault="00021303" w:rsidP="00547F05">
      <w:pPr>
        <w:ind w:left="720"/>
        <w:jc w:val="both"/>
        <w:rPr>
          <w:rFonts w:ascii="Arial Narrow" w:hAnsi="Arial Narrow" w:cs="Arial"/>
          <w:sz w:val="28"/>
          <w:szCs w:val="28"/>
        </w:rPr>
      </w:pPr>
    </w:p>
    <w:p w:rsidR="00547F05" w:rsidRPr="00A24DB1" w:rsidRDefault="00547F05" w:rsidP="009D2801">
      <w:pPr>
        <w:pStyle w:val="Logro"/>
        <w:rPr>
          <w:rFonts w:ascii="Arial Narrow" w:hAnsi="Arial Narrow" w:cs="Arial"/>
          <w:sz w:val="28"/>
          <w:szCs w:val="28"/>
        </w:rPr>
      </w:pPr>
      <w:r w:rsidRPr="00A24DB1">
        <w:rPr>
          <w:rFonts w:ascii="Arial Narrow" w:hAnsi="Arial Narrow" w:cs="Arial"/>
          <w:sz w:val="28"/>
          <w:szCs w:val="28"/>
        </w:rPr>
        <w:t>Trabajo en equipo</w:t>
      </w:r>
    </w:p>
    <w:p w:rsidR="00547F05" w:rsidRPr="00A24DB1" w:rsidRDefault="00547F05" w:rsidP="0012140C">
      <w:pPr>
        <w:ind w:left="851"/>
        <w:jc w:val="both"/>
        <w:rPr>
          <w:rFonts w:ascii="Arial Narrow" w:hAnsi="Arial Narrow" w:cs="Arial"/>
          <w:sz w:val="28"/>
          <w:szCs w:val="28"/>
        </w:rPr>
      </w:pPr>
      <w:r w:rsidRPr="00A24DB1">
        <w:rPr>
          <w:rFonts w:ascii="Arial Narrow" w:hAnsi="Arial Narrow" w:cs="Arial"/>
          <w:sz w:val="28"/>
          <w:szCs w:val="28"/>
        </w:rPr>
        <w:t>Operar en armonía coordinadamente y compartir los logros, promoviendo la comunicación, cooperación y solidaridad entre las institu</w:t>
      </w:r>
      <w:r w:rsidR="009E6C24" w:rsidRPr="00A24DB1">
        <w:rPr>
          <w:rFonts w:ascii="Arial Narrow" w:hAnsi="Arial Narrow" w:cs="Arial"/>
          <w:sz w:val="28"/>
          <w:szCs w:val="28"/>
        </w:rPr>
        <w:t>ciones relacionadas y el talento</w:t>
      </w:r>
      <w:r w:rsidRPr="00A24DB1">
        <w:rPr>
          <w:rFonts w:ascii="Arial Narrow" w:hAnsi="Arial Narrow" w:cs="Arial"/>
          <w:sz w:val="28"/>
          <w:szCs w:val="28"/>
        </w:rPr>
        <w:t xml:space="preserve"> humano del instituto.</w:t>
      </w:r>
    </w:p>
    <w:p w:rsidR="00547F05" w:rsidRPr="00A24DB1" w:rsidRDefault="00547F05" w:rsidP="00547F05">
      <w:pPr>
        <w:ind w:left="720"/>
        <w:jc w:val="both"/>
        <w:rPr>
          <w:rFonts w:ascii="Arial Narrow" w:hAnsi="Arial Narrow" w:cs="Arial"/>
          <w:sz w:val="28"/>
          <w:szCs w:val="28"/>
        </w:rPr>
      </w:pPr>
    </w:p>
    <w:p w:rsidR="00021303" w:rsidRPr="00A24DB1" w:rsidRDefault="00021303" w:rsidP="00547F05">
      <w:pPr>
        <w:ind w:left="720"/>
        <w:jc w:val="both"/>
        <w:rPr>
          <w:rFonts w:ascii="Arial Narrow" w:hAnsi="Arial Narrow" w:cs="Arial"/>
          <w:sz w:val="28"/>
          <w:szCs w:val="28"/>
        </w:rPr>
      </w:pPr>
    </w:p>
    <w:p w:rsidR="00547F05" w:rsidRPr="00A24DB1" w:rsidRDefault="00547F05" w:rsidP="009D2801">
      <w:pPr>
        <w:pStyle w:val="Logro"/>
        <w:rPr>
          <w:rFonts w:ascii="Arial Narrow" w:hAnsi="Arial Narrow" w:cs="Arial"/>
          <w:sz w:val="28"/>
          <w:szCs w:val="28"/>
        </w:rPr>
      </w:pPr>
      <w:r w:rsidRPr="00A24DB1">
        <w:rPr>
          <w:rFonts w:ascii="Arial Narrow" w:hAnsi="Arial Narrow" w:cs="Arial"/>
          <w:sz w:val="28"/>
          <w:szCs w:val="28"/>
        </w:rPr>
        <w:t>Respeto a la persona</w:t>
      </w:r>
    </w:p>
    <w:p w:rsidR="00391465" w:rsidRPr="00A24DB1" w:rsidRDefault="009E6C24" w:rsidP="0012140C">
      <w:pPr>
        <w:tabs>
          <w:tab w:val="left" w:pos="2925"/>
        </w:tabs>
        <w:ind w:left="851"/>
        <w:jc w:val="both"/>
        <w:rPr>
          <w:rFonts w:ascii="Arial Narrow" w:hAnsi="Arial Narrow" w:cs="Arial"/>
          <w:sz w:val="28"/>
          <w:szCs w:val="28"/>
        </w:rPr>
      </w:pPr>
      <w:r w:rsidRPr="00A24DB1">
        <w:rPr>
          <w:rFonts w:ascii="Arial Narrow" w:hAnsi="Arial Narrow" w:cs="Arial"/>
          <w:sz w:val="28"/>
          <w:szCs w:val="28"/>
        </w:rPr>
        <w:t>El talento</w:t>
      </w:r>
      <w:r w:rsidR="00547F05" w:rsidRPr="00A24DB1">
        <w:rPr>
          <w:rFonts w:ascii="Arial Narrow" w:hAnsi="Arial Narrow" w:cs="Arial"/>
          <w:sz w:val="28"/>
          <w:szCs w:val="28"/>
        </w:rPr>
        <w:t xml:space="preserve"> humano es el fundamento de la calidad del desempeño del instituto, promoviendo que cada empleado utilice todo su tiempo y sus capacidades en la satisfacción de las necesidades de los usuarios del INDECA y el logro de los objetivos.</w:t>
      </w:r>
    </w:p>
    <w:p w:rsidR="00391465" w:rsidRPr="00A24DB1" w:rsidRDefault="00391465" w:rsidP="00391465">
      <w:pPr>
        <w:tabs>
          <w:tab w:val="left" w:pos="2925"/>
        </w:tabs>
        <w:rPr>
          <w:rFonts w:ascii="Arial Narrow" w:hAnsi="Arial Narrow" w:cs="Arial"/>
          <w:sz w:val="28"/>
          <w:szCs w:val="28"/>
        </w:rPr>
      </w:pPr>
    </w:p>
    <w:p w:rsidR="00735159" w:rsidRPr="00A24DB1" w:rsidRDefault="00735159" w:rsidP="00735159">
      <w:pPr>
        <w:jc w:val="center"/>
        <w:rPr>
          <w:rFonts w:ascii="Arial Narrow" w:hAnsi="Arial Narrow" w:cs="Arial"/>
          <w:b/>
          <w:bCs/>
          <w:color w:val="000000"/>
          <w:sz w:val="28"/>
          <w:szCs w:val="28"/>
        </w:rPr>
      </w:pPr>
    </w:p>
    <w:p w:rsidR="00735159" w:rsidRPr="00A24DB1" w:rsidRDefault="00735159" w:rsidP="00735159">
      <w:pPr>
        <w:jc w:val="center"/>
        <w:rPr>
          <w:rFonts w:ascii="Arial Narrow" w:hAnsi="Arial Narrow" w:cs="Arial"/>
          <w:b/>
          <w:bCs/>
          <w:color w:val="000000"/>
          <w:sz w:val="28"/>
          <w:szCs w:val="28"/>
        </w:rPr>
      </w:pPr>
    </w:p>
    <w:p w:rsidR="00735159" w:rsidRPr="00A24DB1" w:rsidRDefault="00735159" w:rsidP="00735159">
      <w:pPr>
        <w:jc w:val="center"/>
        <w:rPr>
          <w:rFonts w:ascii="Arial Narrow" w:hAnsi="Arial Narrow" w:cs="Arial"/>
          <w:b/>
          <w:bCs/>
          <w:color w:val="000000"/>
          <w:sz w:val="28"/>
          <w:szCs w:val="28"/>
        </w:rPr>
      </w:pPr>
    </w:p>
    <w:p w:rsidR="00990548" w:rsidRPr="00A24DB1" w:rsidRDefault="00990548" w:rsidP="00735159">
      <w:pPr>
        <w:jc w:val="center"/>
        <w:rPr>
          <w:rFonts w:ascii="Arial Narrow" w:hAnsi="Arial Narrow" w:cs="Arial"/>
          <w:b/>
          <w:bCs/>
          <w:color w:val="000000"/>
          <w:sz w:val="28"/>
          <w:szCs w:val="28"/>
        </w:rPr>
      </w:pPr>
    </w:p>
    <w:p w:rsidR="002E7638" w:rsidRPr="00A24DB1" w:rsidRDefault="002E7638" w:rsidP="00735159">
      <w:pPr>
        <w:jc w:val="center"/>
        <w:rPr>
          <w:rFonts w:ascii="Arial Narrow" w:hAnsi="Arial Narrow" w:cs="Arial"/>
          <w:b/>
          <w:bCs/>
          <w:color w:val="000000"/>
          <w:sz w:val="28"/>
          <w:szCs w:val="28"/>
        </w:rPr>
      </w:pPr>
    </w:p>
    <w:p w:rsidR="002E7638" w:rsidRPr="00A24DB1" w:rsidRDefault="002E7638" w:rsidP="00735159">
      <w:pPr>
        <w:jc w:val="center"/>
        <w:rPr>
          <w:rFonts w:ascii="Arial Narrow" w:hAnsi="Arial Narrow" w:cs="Arial"/>
          <w:b/>
          <w:bCs/>
          <w:color w:val="000000"/>
          <w:sz w:val="28"/>
          <w:szCs w:val="28"/>
        </w:rPr>
      </w:pPr>
    </w:p>
    <w:p w:rsidR="002E7638" w:rsidRPr="00A24DB1" w:rsidRDefault="002E7638" w:rsidP="00735159">
      <w:pPr>
        <w:jc w:val="center"/>
        <w:rPr>
          <w:rFonts w:ascii="Arial Narrow" w:hAnsi="Arial Narrow" w:cs="Arial"/>
          <w:b/>
          <w:bCs/>
          <w:color w:val="000000"/>
          <w:sz w:val="28"/>
          <w:szCs w:val="28"/>
        </w:rPr>
      </w:pPr>
    </w:p>
    <w:p w:rsidR="002E7638" w:rsidRPr="00A24DB1" w:rsidRDefault="002E7638" w:rsidP="00735159">
      <w:pPr>
        <w:jc w:val="center"/>
        <w:rPr>
          <w:rFonts w:ascii="Arial Narrow" w:hAnsi="Arial Narrow" w:cs="Arial"/>
          <w:b/>
          <w:bCs/>
          <w:color w:val="000000"/>
          <w:sz w:val="28"/>
          <w:szCs w:val="28"/>
        </w:rPr>
      </w:pPr>
    </w:p>
    <w:p w:rsidR="00735159" w:rsidRPr="00A24DB1" w:rsidRDefault="00735159" w:rsidP="00735159">
      <w:pPr>
        <w:jc w:val="center"/>
        <w:rPr>
          <w:rFonts w:ascii="Arial Narrow" w:hAnsi="Arial Narrow" w:cs="Arial"/>
          <w:b/>
          <w:bCs/>
          <w:color w:val="000000"/>
          <w:sz w:val="28"/>
          <w:szCs w:val="28"/>
        </w:rPr>
      </w:pPr>
    </w:p>
    <w:p w:rsidR="00735159" w:rsidRPr="00A24DB1" w:rsidRDefault="00735159" w:rsidP="00735159">
      <w:pPr>
        <w:jc w:val="center"/>
        <w:rPr>
          <w:rFonts w:ascii="Arial Narrow" w:hAnsi="Arial Narrow" w:cs="Arial"/>
          <w:b/>
          <w:bCs/>
          <w:color w:val="000000"/>
          <w:sz w:val="28"/>
          <w:szCs w:val="28"/>
        </w:rPr>
      </w:pPr>
    </w:p>
    <w:p w:rsidR="00735159" w:rsidRPr="00A24DB1" w:rsidRDefault="00735159" w:rsidP="00735159">
      <w:pPr>
        <w:jc w:val="center"/>
        <w:rPr>
          <w:rFonts w:ascii="Arial Narrow" w:hAnsi="Arial Narrow" w:cs="Arial"/>
          <w:b/>
          <w:bCs/>
          <w:color w:val="000000"/>
          <w:sz w:val="28"/>
          <w:szCs w:val="28"/>
        </w:rPr>
      </w:pPr>
    </w:p>
    <w:p w:rsidR="002B0151" w:rsidRDefault="002B0151" w:rsidP="00735159">
      <w:pPr>
        <w:jc w:val="center"/>
        <w:rPr>
          <w:rFonts w:ascii="Arial Narrow" w:hAnsi="Arial Narrow" w:cs="Arial"/>
          <w:b/>
          <w:bCs/>
          <w:color w:val="000000"/>
          <w:sz w:val="28"/>
          <w:szCs w:val="28"/>
        </w:rPr>
      </w:pPr>
    </w:p>
    <w:p w:rsidR="00735159" w:rsidRPr="00A24DB1" w:rsidRDefault="00CF7D0A" w:rsidP="00CF7D0A">
      <w:pPr>
        <w:jc w:val="center"/>
        <w:rPr>
          <w:rFonts w:ascii="Arial Narrow" w:hAnsi="Arial Narrow" w:cs="Arial"/>
          <w:b/>
          <w:bCs/>
          <w:color w:val="000000"/>
          <w:sz w:val="28"/>
          <w:szCs w:val="28"/>
        </w:rPr>
      </w:pPr>
      <w:r w:rsidRPr="00A24DB1">
        <w:rPr>
          <w:rFonts w:ascii="Arial Narrow" w:hAnsi="Arial Narrow" w:cs="Arial"/>
          <w:b/>
          <w:bCs/>
          <w:color w:val="000000"/>
          <w:sz w:val="28"/>
          <w:szCs w:val="28"/>
        </w:rPr>
        <w:t>Capítulo</w:t>
      </w:r>
      <w:r w:rsidR="00735159" w:rsidRPr="00A24DB1">
        <w:rPr>
          <w:rFonts w:ascii="Arial Narrow" w:hAnsi="Arial Narrow" w:cs="Arial"/>
          <w:b/>
          <w:bCs/>
          <w:color w:val="000000"/>
          <w:sz w:val="28"/>
          <w:szCs w:val="28"/>
        </w:rPr>
        <w:t xml:space="preserve"> IV</w:t>
      </w:r>
    </w:p>
    <w:p w:rsidR="00EB24BC" w:rsidRPr="00A24DB1" w:rsidRDefault="00EB24BC" w:rsidP="00735159">
      <w:pPr>
        <w:jc w:val="center"/>
        <w:rPr>
          <w:rFonts w:ascii="Arial Narrow" w:hAnsi="Arial Narrow" w:cs="Arial"/>
          <w:b/>
          <w:bCs/>
          <w:color w:val="000000"/>
          <w:sz w:val="28"/>
          <w:szCs w:val="28"/>
        </w:rPr>
      </w:pPr>
    </w:p>
    <w:p w:rsidR="00735159" w:rsidRPr="00A24DB1" w:rsidRDefault="009E6C24" w:rsidP="008771AB">
      <w:pPr>
        <w:rPr>
          <w:rFonts w:ascii="Arial Narrow" w:hAnsi="Arial Narrow" w:cs="Arial"/>
          <w:b/>
          <w:bCs/>
          <w:color w:val="000000"/>
          <w:sz w:val="28"/>
          <w:szCs w:val="28"/>
        </w:rPr>
      </w:pPr>
      <w:r w:rsidRPr="00A24DB1">
        <w:rPr>
          <w:rFonts w:ascii="Arial Narrow" w:hAnsi="Arial Narrow" w:cs="Arial"/>
          <w:b/>
          <w:bCs/>
          <w:color w:val="000000"/>
          <w:sz w:val="28"/>
          <w:szCs w:val="28"/>
        </w:rPr>
        <w:t>7</w:t>
      </w:r>
      <w:r w:rsidR="008771AB" w:rsidRPr="00A24DB1">
        <w:rPr>
          <w:rFonts w:ascii="Arial Narrow" w:hAnsi="Arial Narrow" w:cs="Arial"/>
          <w:b/>
          <w:bCs/>
          <w:color w:val="000000"/>
          <w:sz w:val="28"/>
          <w:szCs w:val="28"/>
        </w:rPr>
        <w:t xml:space="preserve">. </w:t>
      </w:r>
      <w:r w:rsidR="00651F84" w:rsidRPr="00A24DB1">
        <w:rPr>
          <w:rFonts w:ascii="Arial Narrow" w:hAnsi="Arial Narrow" w:cs="Arial"/>
          <w:b/>
          <w:bCs/>
          <w:color w:val="000000"/>
          <w:sz w:val="28"/>
          <w:szCs w:val="28"/>
        </w:rPr>
        <w:t>Ó</w:t>
      </w:r>
      <w:r w:rsidR="000F67B9" w:rsidRPr="00A24DB1">
        <w:rPr>
          <w:rFonts w:ascii="Arial Narrow" w:hAnsi="Arial Narrow" w:cs="Arial"/>
          <w:b/>
          <w:bCs/>
          <w:color w:val="000000"/>
          <w:sz w:val="28"/>
          <w:szCs w:val="28"/>
        </w:rPr>
        <w:t>rganos superiores</w:t>
      </w:r>
      <w:r w:rsidR="00651F84" w:rsidRPr="00A24DB1">
        <w:rPr>
          <w:rFonts w:ascii="Arial Narrow" w:hAnsi="Arial Narrow" w:cs="Arial"/>
          <w:b/>
          <w:bCs/>
          <w:color w:val="000000"/>
          <w:sz w:val="28"/>
          <w:szCs w:val="28"/>
        </w:rPr>
        <w:t xml:space="preserve"> </w:t>
      </w:r>
    </w:p>
    <w:p w:rsidR="00735159" w:rsidRPr="00A24DB1" w:rsidRDefault="00735159" w:rsidP="00735159">
      <w:pPr>
        <w:jc w:val="center"/>
        <w:rPr>
          <w:rFonts w:ascii="Arial Narrow" w:hAnsi="Arial Narrow" w:cs="Arial"/>
          <w:b/>
          <w:bCs/>
          <w:color w:val="000000"/>
          <w:sz w:val="28"/>
          <w:szCs w:val="28"/>
        </w:rPr>
      </w:pPr>
    </w:p>
    <w:p w:rsidR="00D11571" w:rsidRPr="00A24DB1" w:rsidRDefault="008A5D2D" w:rsidP="008A5D2D">
      <w:pPr>
        <w:rPr>
          <w:rFonts w:ascii="Arial Narrow" w:hAnsi="Arial Narrow" w:cs="Arial"/>
          <w:bCs/>
          <w:color w:val="000000"/>
          <w:sz w:val="28"/>
          <w:szCs w:val="28"/>
        </w:rPr>
      </w:pPr>
      <w:r w:rsidRPr="00A24DB1">
        <w:rPr>
          <w:rFonts w:ascii="Arial Narrow" w:hAnsi="Arial Narrow" w:cs="Arial"/>
          <w:bCs/>
          <w:color w:val="000000"/>
          <w:sz w:val="28"/>
          <w:szCs w:val="28"/>
        </w:rPr>
        <w:t xml:space="preserve">    </w:t>
      </w:r>
      <w:r w:rsidR="00F71301" w:rsidRPr="00A24DB1">
        <w:rPr>
          <w:rFonts w:ascii="Arial Narrow" w:hAnsi="Arial Narrow" w:cs="Arial"/>
          <w:bCs/>
          <w:color w:val="000000"/>
          <w:sz w:val="28"/>
          <w:szCs w:val="28"/>
        </w:rPr>
        <w:t xml:space="preserve">Los </w:t>
      </w:r>
      <w:r w:rsidR="00651F84" w:rsidRPr="00A24DB1">
        <w:rPr>
          <w:rFonts w:ascii="Arial Narrow" w:hAnsi="Arial Narrow" w:cs="Arial"/>
          <w:bCs/>
          <w:color w:val="000000"/>
          <w:sz w:val="28"/>
          <w:szCs w:val="28"/>
        </w:rPr>
        <w:t>ó</w:t>
      </w:r>
      <w:r w:rsidR="005C788E" w:rsidRPr="00A24DB1">
        <w:rPr>
          <w:rFonts w:ascii="Arial Narrow" w:hAnsi="Arial Narrow" w:cs="Arial"/>
          <w:bCs/>
          <w:color w:val="000000"/>
          <w:sz w:val="28"/>
          <w:szCs w:val="28"/>
        </w:rPr>
        <w:t>rganos</w:t>
      </w:r>
      <w:r w:rsidR="00651F84" w:rsidRPr="00A24DB1">
        <w:rPr>
          <w:rFonts w:ascii="Arial Narrow" w:hAnsi="Arial Narrow" w:cs="Arial"/>
          <w:bCs/>
          <w:color w:val="000000"/>
          <w:sz w:val="28"/>
          <w:szCs w:val="28"/>
        </w:rPr>
        <w:t xml:space="preserve"> superiores del INDECA son:</w:t>
      </w:r>
    </w:p>
    <w:p w:rsidR="00651F84" w:rsidRPr="00A24DB1" w:rsidRDefault="00651F84" w:rsidP="00651F84">
      <w:pPr>
        <w:rPr>
          <w:rFonts w:ascii="Arial Narrow" w:hAnsi="Arial Narrow" w:cs="Arial"/>
          <w:bCs/>
          <w:color w:val="000000"/>
          <w:sz w:val="28"/>
          <w:szCs w:val="28"/>
        </w:rPr>
      </w:pPr>
    </w:p>
    <w:p w:rsidR="008842ED" w:rsidRPr="00A24DB1" w:rsidRDefault="00735159" w:rsidP="009D2801">
      <w:pPr>
        <w:pStyle w:val="Logro"/>
        <w:rPr>
          <w:rFonts w:ascii="Arial Narrow" w:hAnsi="Arial Narrow" w:cs="Arial"/>
          <w:sz w:val="28"/>
          <w:szCs w:val="28"/>
        </w:rPr>
      </w:pPr>
      <w:r w:rsidRPr="00A24DB1">
        <w:rPr>
          <w:rFonts w:ascii="Arial Narrow" w:hAnsi="Arial Narrow" w:cs="Arial"/>
          <w:sz w:val="28"/>
          <w:szCs w:val="28"/>
        </w:rPr>
        <w:t>Junta Directiva</w:t>
      </w:r>
    </w:p>
    <w:p w:rsidR="008842ED" w:rsidRDefault="008842ED" w:rsidP="00C83965">
      <w:pPr>
        <w:pStyle w:val="Sangra3detindependiente"/>
        <w:ind w:left="851"/>
        <w:jc w:val="both"/>
        <w:rPr>
          <w:rFonts w:ascii="Arial Narrow" w:hAnsi="Arial Narrow" w:cs="Arial"/>
          <w:sz w:val="28"/>
          <w:szCs w:val="28"/>
        </w:rPr>
      </w:pPr>
      <w:r w:rsidRPr="00A24DB1">
        <w:rPr>
          <w:rFonts w:ascii="Arial Narrow" w:hAnsi="Arial Narrow" w:cs="Arial"/>
          <w:sz w:val="28"/>
          <w:szCs w:val="28"/>
        </w:rPr>
        <w:t>Se integra con:</w:t>
      </w:r>
      <w:r w:rsidR="00735159" w:rsidRPr="00A24DB1">
        <w:rPr>
          <w:rFonts w:ascii="Arial Narrow" w:hAnsi="Arial Narrow" w:cs="Arial"/>
          <w:sz w:val="28"/>
          <w:szCs w:val="28"/>
        </w:rPr>
        <w:t xml:space="preserve"> Ministro de Agricultura </w:t>
      </w:r>
      <w:proofErr w:type="spellStart"/>
      <w:r w:rsidR="00735159" w:rsidRPr="00A24DB1">
        <w:rPr>
          <w:rFonts w:ascii="Arial Narrow" w:hAnsi="Arial Narrow" w:cs="Arial"/>
          <w:sz w:val="28"/>
          <w:szCs w:val="28"/>
        </w:rPr>
        <w:t>ó</w:t>
      </w:r>
      <w:proofErr w:type="spellEnd"/>
      <w:r w:rsidR="00735159" w:rsidRPr="00A24DB1">
        <w:rPr>
          <w:rFonts w:ascii="Arial Narrow" w:hAnsi="Arial Narrow" w:cs="Arial"/>
          <w:sz w:val="28"/>
          <w:szCs w:val="28"/>
        </w:rPr>
        <w:t xml:space="preserve"> Vice Ministro del ramo, Ministro de Economía </w:t>
      </w:r>
      <w:proofErr w:type="spellStart"/>
      <w:r w:rsidR="00735159" w:rsidRPr="00A24DB1">
        <w:rPr>
          <w:rFonts w:ascii="Arial Narrow" w:hAnsi="Arial Narrow" w:cs="Arial"/>
          <w:sz w:val="28"/>
          <w:szCs w:val="28"/>
        </w:rPr>
        <w:t>ó</w:t>
      </w:r>
      <w:proofErr w:type="spellEnd"/>
      <w:r w:rsidR="00735159" w:rsidRPr="00A24DB1">
        <w:rPr>
          <w:rFonts w:ascii="Arial Narrow" w:hAnsi="Arial Narrow" w:cs="Arial"/>
          <w:sz w:val="28"/>
          <w:szCs w:val="28"/>
        </w:rPr>
        <w:t xml:space="preserve"> Vice Ministro d</w:t>
      </w:r>
      <w:r w:rsidR="004A609A" w:rsidRPr="00A24DB1">
        <w:rPr>
          <w:rFonts w:ascii="Arial Narrow" w:hAnsi="Arial Narrow" w:cs="Arial"/>
          <w:sz w:val="28"/>
          <w:szCs w:val="28"/>
        </w:rPr>
        <w:t>el ramo, Ministro de Finanzas Pú</w:t>
      </w:r>
      <w:r w:rsidR="00735159" w:rsidRPr="00A24DB1">
        <w:rPr>
          <w:rFonts w:ascii="Arial Narrow" w:hAnsi="Arial Narrow" w:cs="Arial"/>
          <w:sz w:val="28"/>
          <w:szCs w:val="28"/>
        </w:rPr>
        <w:t xml:space="preserve">blicas </w:t>
      </w:r>
      <w:proofErr w:type="spellStart"/>
      <w:r w:rsidR="00735159" w:rsidRPr="00A24DB1">
        <w:rPr>
          <w:rFonts w:ascii="Arial Narrow" w:hAnsi="Arial Narrow" w:cs="Arial"/>
          <w:sz w:val="28"/>
          <w:szCs w:val="28"/>
        </w:rPr>
        <w:t>ó</w:t>
      </w:r>
      <w:proofErr w:type="spellEnd"/>
      <w:r w:rsidR="00735159" w:rsidRPr="00A24DB1">
        <w:rPr>
          <w:rFonts w:ascii="Arial Narrow" w:hAnsi="Arial Narrow" w:cs="Arial"/>
          <w:sz w:val="28"/>
          <w:szCs w:val="28"/>
        </w:rPr>
        <w:t xml:space="preserve"> Vice Ministro del ramo, Secretario General de</w:t>
      </w:r>
      <w:r w:rsidR="008771AB" w:rsidRPr="00A24DB1">
        <w:rPr>
          <w:rFonts w:ascii="Arial Narrow" w:hAnsi="Arial Narrow" w:cs="Arial"/>
          <w:sz w:val="28"/>
          <w:szCs w:val="28"/>
        </w:rPr>
        <w:t>l</w:t>
      </w:r>
      <w:r w:rsidR="00735159" w:rsidRPr="00A24DB1">
        <w:rPr>
          <w:rFonts w:ascii="Arial Narrow" w:hAnsi="Arial Narrow" w:cs="Arial"/>
          <w:sz w:val="28"/>
          <w:szCs w:val="28"/>
        </w:rPr>
        <w:t xml:space="preserve"> Consejo Na</w:t>
      </w:r>
      <w:r w:rsidR="00D82374" w:rsidRPr="00A24DB1">
        <w:rPr>
          <w:rFonts w:ascii="Arial Narrow" w:hAnsi="Arial Narrow" w:cs="Arial"/>
          <w:sz w:val="28"/>
          <w:szCs w:val="28"/>
        </w:rPr>
        <w:t>cional de Planificación Económica</w:t>
      </w:r>
      <w:r w:rsidR="00735159" w:rsidRPr="00A24DB1">
        <w:rPr>
          <w:rFonts w:ascii="Arial Narrow" w:hAnsi="Arial Narrow" w:cs="Arial"/>
          <w:sz w:val="28"/>
          <w:szCs w:val="28"/>
        </w:rPr>
        <w:t xml:space="preserve"> </w:t>
      </w:r>
      <w:proofErr w:type="spellStart"/>
      <w:r w:rsidR="00735159" w:rsidRPr="00A24DB1">
        <w:rPr>
          <w:rFonts w:ascii="Arial Narrow" w:hAnsi="Arial Narrow" w:cs="Arial"/>
          <w:sz w:val="28"/>
          <w:szCs w:val="28"/>
        </w:rPr>
        <w:t>ó</w:t>
      </w:r>
      <w:proofErr w:type="spellEnd"/>
      <w:r w:rsidR="00735159" w:rsidRPr="00A24DB1">
        <w:rPr>
          <w:rFonts w:ascii="Arial Narrow" w:hAnsi="Arial Narrow" w:cs="Arial"/>
          <w:sz w:val="28"/>
          <w:szCs w:val="28"/>
        </w:rPr>
        <w:t xml:space="preserve"> Sub Secretario del mismo, Presidente de la Junta Directiva de</w:t>
      </w:r>
      <w:r w:rsidR="00D20B8D" w:rsidRPr="00A24DB1">
        <w:rPr>
          <w:rFonts w:ascii="Arial Narrow" w:hAnsi="Arial Narrow" w:cs="Arial"/>
          <w:sz w:val="28"/>
          <w:szCs w:val="28"/>
        </w:rPr>
        <w:t>l Instituto de</w:t>
      </w:r>
      <w:r w:rsidR="00735159" w:rsidRPr="00A24DB1">
        <w:rPr>
          <w:rFonts w:ascii="Arial Narrow" w:hAnsi="Arial Narrow" w:cs="Arial"/>
          <w:sz w:val="28"/>
          <w:szCs w:val="28"/>
        </w:rPr>
        <w:t xml:space="preserve"> Fomento Municipal o persona que  designe</w:t>
      </w:r>
      <w:r w:rsidR="00CB1A81" w:rsidRPr="00A24DB1">
        <w:rPr>
          <w:rFonts w:ascii="Arial Narrow" w:hAnsi="Arial Narrow" w:cs="Arial"/>
          <w:sz w:val="28"/>
          <w:szCs w:val="28"/>
        </w:rPr>
        <w:t xml:space="preserve"> su ley orgánica</w:t>
      </w:r>
      <w:r w:rsidR="000514A5" w:rsidRPr="00A24DB1">
        <w:rPr>
          <w:rFonts w:ascii="Arial Narrow" w:hAnsi="Arial Narrow" w:cs="Arial"/>
          <w:sz w:val="28"/>
          <w:szCs w:val="28"/>
        </w:rPr>
        <w:t>. La J</w:t>
      </w:r>
      <w:r w:rsidR="00735159" w:rsidRPr="00A24DB1">
        <w:rPr>
          <w:rFonts w:ascii="Arial Narrow" w:hAnsi="Arial Narrow" w:cs="Arial"/>
          <w:sz w:val="28"/>
          <w:szCs w:val="28"/>
        </w:rPr>
        <w:t xml:space="preserve">unta </w:t>
      </w:r>
      <w:r w:rsidR="000514A5" w:rsidRPr="00A24DB1">
        <w:rPr>
          <w:rFonts w:ascii="Arial Narrow" w:hAnsi="Arial Narrow" w:cs="Arial"/>
          <w:sz w:val="28"/>
          <w:szCs w:val="28"/>
        </w:rPr>
        <w:t>D</w:t>
      </w:r>
      <w:r w:rsidR="00735159" w:rsidRPr="00A24DB1">
        <w:rPr>
          <w:rFonts w:ascii="Arial Narrow" w:hAnsi="Arial Narrow" w:cs="Arial"/>
          <w:sz w:val="28"/>
          <w:szCs w:val="28"/>
        </w:rPr>
        <w:t>irectiva es presidida por el Ministro de Agricultu</w:t>
      </w:r>
      <w:r w:rsidR="00E031E4" w:rsidRPr="00A24DB1">
        <w:rPr>
          <w:rFonts w:ascii="Arial Narrow" w:hAnsi="Arial Narrow" w:cs="Arial"/>
          <w:sz w:val="28"/>
          <w:szCs w:val="28"/>
        </w:rPr>
        <w:t>ra y en caso de ausencia de é</w:t>
      </w:r>
      <w:r w:rsidR="00132B62" w:rsidRPr="00A24DB1">
        <w:rPr>
          <w:rFonts w:ascii="Arial Narrow" w:hAnsi="Arial Narrow" w:cs="Arial"/>
          <w:sz w:val="28"/>
          <w:szCs w:val="28"/>
        </w:rPr>
        <w:t>ste</w:t>
      </w:r>
      <w:r w:rsidR="00E031E4" w:rsidRPr="00A24DB1">
        <w:rPr>
          <w:rFonts w:ascii="Arial Narrow" w:hAnsi="Arial Narrow" w:cs="Arial"/>
          <w:sz w:val="28"/>
          <w:szCs w:val="28"/>
        </w:rPr>
        <w:t>,</w:t>
      </w:r>
      <w:r w:rsidR="00735159" w:rsidRPr="00A24DB1">
        <w:rPr>
          <w:rFonts w:ascii="Arial Narrow" w:hAnsi="Arial Narrow" w:cs="Arial"/>
          <w:sz w:val="28"/>
          <w:szCs w:val="28"/>
        </w:rPr>
        <w:t xml:space="preserve"> debe ser presidida en su orden por el Ministro de Economía, </w:t>
      </w:r>
      <w:r w:rsidR="009C2CBC" w:rsidRPr="00A24DB1">
        <w:rPr>
          <w:rFonts w:ascii="Arial Narrow" w:hAnsi="Arial Narrow" w:cs="Arial"/>
          <w:sz w:val="28"/>
          <w:szCs w:val="28"/>
        </w:rPr>
        <w:t>Ministro</w:t>
      </w:r>
      <w:r w:rsidR="00160E3A" w:rsidRPr="00A24DB1">
        <w:rPr>
          <w:rFonts w:ascii="Arial Narrow" w:hAnsi="Arial Narrow" w:cs="Arial"/>
          <w:sz w:val="28"/>
          <w:szCs w:val="28"/>
        </w:rPr>
        <w:t xml:space="preserve"> de </w:t>
      </w:r>
      <w:r w:rsidR="00735159" w:rsidRPr="00A24DB1">
        <w:rPr>
          <w:rFonts w:ascii="Arial Narrow" w:hAnsi="Arial Narrow" w:cs="Arial"/>
          <w:sz w:val="28"/>
          <w:szCs w:val="28"/>
        </w:rPr>
        <w:t>Finanzas Públicas o por el Vice Ministro de Agricultura.</w:t>
      </w:r>
    </w:p>
    <w:p w:rsidR="00A50543" w:rsidRDefault="00A50543" w:rsidP="00C83965">
      <w:pPr>
        <w:pStyle w:val="Sangra3detindependiente"/>
        <w:ind w:left="851"/>
        <w:jc w:val="both"/>
        <w:rPr>
          <w:rFonts w:ascii="Arial Narrow" w:hAnsi="Arial Narrow" w:cs="Arial"/>
          <w:sz w:val="28"/>
          <w:szCs w:val="28"/>
        </w:rPr>
      </w:pPr>
      <w:r>
        <w:rPr>
          <w:rFonts w:ascii="Arial Narrow" w:hAnsi="Arial Narrow" w:cs="Arial"/>
          <w:sz w:val="28"/>
          <w:szCs w:val="28"/>
        </w:rPr>
        <w:t>Dentro de sus principales funciones se encuentran las siguientes:</w:t>
      </w:r>
    </w:p>
    <w:p w:rsidR="00A50543" w:rsidRDefault="00502F53" w:rsidP="00A50543">
      <w:pPr>
        <w:pStyle w:val="Sangra3detindependiente"/>
        <w:numPr>
          <w:ilvl w:val="0"/>
          <w:numId w:val="46"/>
        </w:numPr>
        <w:jc w:val="both"/>
        <w:rPr>
          <w:rFonts w:ascii="Arial Narrow" w:hAnsi="Arial Narrow" w:cs="Arial"/>
          <w:sz w:val="28"/>
          <w:szCs w:val="28"/>
        </w:rPr>
      </w:pPr>
      <w:r>
        <w:rPr>
          <w:rFonts w:ascii="Arial Narrow" w:hAnsi="Arial Narrow" w:cs="Arial"/>
          <w:sz w:val="28"/>
          <w:szCs w:val="28"/>
        </w:rPr>
        <w:t>Modificar conforme a la ley los programas para adecuarlos a los objetivos cuando las condiciones hayan cambiado.</w:t>
      </w:r>
    </w:p>
    <w:p w:rsidR="00502F53" w:rsidRDefault="00502F53" w:rsidP="00A50543">
      <w:pPr>
        <w:pStyle w:val="Sangra3detindependiente"/>
        <w:numPr>
          <w:ilvl w:val="0"/>
          <w:numId w:val="46"/>
        </w:numPr>
        <w:jc w:val="both"/>
        <w:rPr>
          <w:rFonts w:ascii="Arial Narrow" w:hAnsi="Arial Narrow" w:cs="Arial"/>
          <w:sz w:val="28"/>
          <w:szCs w:val="28"/>
        </w:rPr>
      </w:pPr>
      <w:r>
        <w:rPr>
          <w:rFonts w:ascii="Arial Narrow" w:hAnsi="Arial Narrow" w:cs="Arial"/>
          <w:sz w:val="28"/>
          <w:szCs w:val="28"/>
        </w:rPr>
        <w:t>Acordar el presupuesto anual de ingresos y egresos.</w:t>
      </w:r>
    </w:p>
    <w:p w:rsidR="00502F53" w:rsidRDefault="00502F53" w:rsidP="00A50543">
      <w:pPr>
        <w:pStyle w:val="Sangra3detindependiente"/>
        <w:numPr>
          <w:ilvl w:val="0"/>
          <w:numId w:val="46"/>
        </w:numPr>
        <w:jc w:val="both"/>
        <w:rPr>
          <w:rFonts w:ascii="Arial Narrow" w:hAnsi="Arial Narrow" w:cs="Arial"/>
          <w:sz w:val="28"/>
          <w:szCs w:val="28"/>
        </w:rPr>
      </w:pPr>
      <w:r>
        <w:rPr>
          <w:rFonts w:ascii="Arial Narrow" w:hAnsi="Arial Narrow" w:cs="Arial"/>
          <w:sz w:val="28"/>
          <w:szCs w:val="28"/>
        </w:rPr>
        <w:t xml:space="preserve">Nombrar y remover al gerente general, </w:t>
      </w:r>
      <w:r w:rsidR="00193A49">
        <w:rPr>
          <w:rFonts w:ascii="Arial Narrow" w:hAnsi="Arial Narrow" w:cs="Arial"/>
          <w:sz w:val="28"/>
          <w:szCs w:val="28"/>
        </w:rPr>
        <w:t>subgerentes</w:t>
      </w:r>
      <w:r>
        <w:rPr>
          <w:rFonts w:ascii="Arial Narrow" w:hAnsi="Arial Narrow" w:cs="Arial"/>
          <w:sz w:val="28"/>
          <w:szCs w:val="28"/>
        </w:rPr>
        <w:t xml:space="preserve"> y auditor interno.</w:t>
      </w:r>
    </w:p>
    <w:p w:rsidR="00502F53" w:rsidRDefault="00502F53" w:rsidP="00A50543">
      <w:pPr>
        <w:pStyle w:val="Sangra3detindependiente"/>
        <w:numPr>
          <w:ilvl w:val="0"/>
          <w:numId w:val="46"/>
        </w:numPr>
        <w:jc w:val="both"/>
        <w:rPr>
          <w:rFonts w:ascii="Arial Narrow" w:hAnsi="Arial Narrow" w:cs="Arial"/>
          <w:sz w:val="28"/>
          <w:szCs w:val="28"/>
        </w:rPr>
      </w:pPr>
      <w:r>
        <w:rPr>
          <w:rFonts w:ascii="Arial Narrow" w:hAnsi="Arial Narrow" w:cs="Arial"/>
          <w:sz w:val="28"/>
          <w:szCs w:val="28"/>
        </w:rPr>
        <w:t>Aprobar la memoria de labores, balances y estado de pérdidas y ganancias.</w:t>
      </w:r>
    </w:p>
    <w:p w:rsidR="00502F53" w:rsidRPr="00A24DB1" w:rsidRDefault="00502F53" w:rsidP="00502F53">
      <w:pPr>
        <w:pStyle w:val="Sangra3detindependiente"/>
        <w:ind w:left="1571"/>
        <w:jc w:val="both"/>
        <w:rPr>
          <w:rFonts w:ascii="Arial Narrow" w:hAnsi="Arial Narrow" w:cs="Arial"/>
          <w:sz w:val="28"/>
          <w:szCs w:val="28"/>
        </w:rPr>
      </w:pPr>
    </w:p>
    <w:p w:rsidR="00391465" w:rsidRPr="00A24DB1" w:rsidRDefault="00735159" w:rsidP="009D2801">
      <w:pPr>
        <w:pStyle w:val="Logro"/>
        <w:rPr>
          <w:rFonts w:ascii="Arial Narrow" w:hAnsi="Arial Narrow" w:cs="Arial"/>
          <w:sz w:val="28"/>
          <w:szCs w:val="28"/>
        </w:rPr>
      </w:pPr>
      <w:r w:rsidRPr="00A24DB1">
        <w:rPr>
          <w:rFonts w:ascii="Arial Narrow" w:hAnsi="Arial Narrow" w:cs="Arial"/>
          <w:sz w:val="28"/>
          <w:szCs w:val="28"/>
        </w:rPr>
        <w:t>Gerencia General</w:t>
      </w:r>
      <w:r w:rsidR="008842ED" w:rsidRPr="00A24DB1">
        <w:rPr>
          <w:rFonts w:ascii="Arial Narrow" w:hAnsi="Arial Narrow" w:cs="Arial"/>
          <w:sz w:val="28"/>
          <w:szCs w:val="28"/>
        </w:rPr>
        <w:t xml:space="preserve">. </w:t>
      </w:r>
    </w:p>
    <w:p w:rsidR="008842ED" w:rsidRPr="00A24DB1" w:rsidRDefault="004C10E6" w:rsidP="00C83965">
      <w:pPr>
        <w:tabs>
          <w:tab w:val="left" w:pos="2925"/>
        </w:tabs>
        <w:ind w:left="851" w:hanging="141"/>
        <w:jc w:val="both"/>
        <w:rPr>
          <w:rFonts w:ascii="Arial Narrow" w:hAnsi="Arial Narrow" w:cs="Arial"/>
          <w:sz w:val="28"/>
          <w:szCs w:val="28"/>
        </w:rPr>
      </w:pPr>
      <w:r w:rsidRPr="00A24DB1">
        <w:rPr>
          <w:rFonts w:ascii="Arial Narrow" w:hAnsi="Arial Narrow" w:cs="Arial"/>
          <w:sz w:val="28"/>
          <w:szCs w:val="28"/>
        </w:rPr>
        <w:tab/>
      </w:r>
      <w:r w:rsidR="004C7440" w:rsidRPr="00A24DB1">
        <w:rPr>
          <w:rFonts w:ascii="Arial Narrow" w:hAnsi="Arial Narrow" w:cs="Arial"/>
          <w:sz w:val="28"/>
          <w:szCs w:val="28"/>
        </w:rPr>
        <w:t>El Gerente G</w:t>
      </w:r>
      <w:r w:rsidR="00E031E4" w:rsidRPr="00A24DB1">
        <w:rPr>
          <w:rFonts w:ascii="Arial Narrow" w:hAnsi="Arial Narrow" w:cs="Arial"/>
          <w:sz w:val="28"/>
          <w:szCs w:val="28"/>
        </w:rPr>
        <w:t>eneral es el j</w:t>
      </w:r>
      <w:r w:rsidR="00222840" w:rsidRPr="00A24DB1">
        <w:rPr>
          <w:rFonts w:ascii="Arial Narrow" w:hAnsi="Arial Narrow" w:cs="Arial"/>
          <w:sz w:val="28"/>
          <w:szCs w:val="28"/>
        </w:rPr>
        <w:t>efe superior de las dependencias y del personal del INDECA, dirige todas las actividades técnicas y administrativas del mismo, es responsable ante la Junta Directiva por el correcto y eficaz funcionamiento de la institución. En consecuencia le corresponde la ejecución de las disposiciones y resoluciones tomadas por la Junta Directiva.</w:t>
      </w:r>
    </w:p>
    <w:p w:rsidR="00391465" w:rsidRPr="00A24DB1" w:rsidRDefault="00391465" w:rsidP="00391465">
      <w:pPr>
        <w:tabs>
          <w:tab w:val="left" w:pos="2925"/>
        </w:tabs>
        <w:rPr>
          <w:rFonts w:ascii="Arial Narrow" w:hAnsi="Arial Narrow" w:cs="Arial"/>
          <w:sz w:val="28"/>
          <w:szCs w:val="28"/>
        </w:rPr>
      </w:pPr>
    </w:p>
    <w:p w:rsidR="00391465" w:rsidRPr="00A24DB1" w:rsidRDefault="00391465" w:rsidP="00391465">
      <w:pPr>
        <w:tabs>
          <w:tab w:val="left" w:pos="2925"/>
        </w:tabs>
        <w:rPr>
          <w:rFonts w:ascii="Arial Narrow" w:hAnsi="Arial Narrow" w:cs="Arial"/>
          <w:sz w:val="28"/>
          <w:szCs w:val="28"/>
        </w:rPr>
      </w:pPr>
    </w:p>
    <w:p w:rsidR="00391465" w:rsidRPr="00A24DB1" w:rsidRDefault="00391465" w:rsidP="00391465">
      <w:pPr>
        <w:tabs>
          <w:tab w:val="left" w:pos="2925"/>
        </w:tabs>
        <w:rPr>
          <w:rFonts w:ascii="Arial Narrow" w:hAnsi="Arial Narrow" w:cs="Arial"/>
          <w:sz w:val="28"/>
          <w:szCs w:val="28"/>
        </w:rPr>
      </w:pPr>
    </w:p>
    <w:p w:rsidR="00391465" w:rsidRPr="00A24DB1" w:rsidRDefault="00391465" w:rsidP="00391465">
      <w:pPr>
        <w:tabs>
          <w:tab w:val="left" w:pos="2925"/>
        </w:tabs>
        <w:rPr>
          <w:rFonts w:ascii="Arial Narrow" w:hAnsi="Arial Narrow" w:cs="Arial"/>
          <w:sz w:val="28"/>
          <w:szCs w:val="28"/>
        </w:rPr>
      </w:pPr>
    </w:p>
    <w:p w:rsidR="00391465" w:rsidRPr="00A24DB1" w:rsidRDefault="00391465" w:rsidP="00391465">
      <w:pPr>
        <w:tabs>
          <w:tab w:val="left" w:pos="2925"/>
        </w:tabs>
        <w:rPr>
          <w:rFonts w:ascii="Arial Narrow" w:hAnsi="Arial Narrow" w:cs="Arial"/>
          <w:sz w:val="28"/>
          <w:szCs w:val="28"/>
        </w:rPr>
      </w:pPr>
    </w:p>
    <w:p w:rsidR="00391465" w:rsidRPr="00A24DB1" w:rsidRDefault="00391465" w:rsidP="00391465">
      <w:pPr>
        <w:tabs>
          <w:tab w:val="left" w:pos="2925"/>
        </w:tabs>
        <w:rPr>
          <w:rFonts w:ascii="Arial Narrow" w:hAnsi="Arial Narrow" w:cs="Arial"/>
          <w:sz w:val="28"/>
          <w:szCs w:val="28"/>
        </w:rPr>
      </w:pPr>
    </w:p>
    <w:p w:rsidR="00FB45F9" w:rsidRDefault="00FB45F9" w:rsidP="00391465">
      <w:pPr>
        <w:tabs>
          <w:tab w:val="left" w:pos="2925"/>
        </w:tabs>
        <w:rPr>
          <w:rFonts w:ascii="Arial Narrow" w:hAnsi="Arial Narrow" w:cs="Arial"/>
          <w:sz w:val="28"/>
          <w:szCs w:val="28"/>
        </w:rPr>
      </w:pPr>
    </w:p>
    <w:p w:rsidR="00FB45F9" w:rsidRPr="00A24DB1" w:rsidRDefault="00FB45F9" w:rsidP="00391465">
      <w:pPr>
        <w:tabs>
          <w:tab w:val="left" w:pos="2925"/>
        </w:tabs>
        <w:rPr>
          <w:rFonts w:ascii="Arial Narrow" w:hAnsi="Arial Narrow" w:cs="Arial"/>
          <w:sz w:val="28"/>
          <w:szCs w:val="28"/>
        </w:rPr>
      </w:pPr>
    </w:p>
    <w:p w:rsidR="00A2365E" w:rsidRPr="00A24DB1" w:rsidRDefault="0045654D" w:rsidP="00391465">
      <w:pPr>
        <w:tabs>
          <w:tab w:val="left" w:pos="2925"/>
        </w:tabs>
        <w:rPr>
          <w:rFonts w:ascii="Arial Narrow" w:hAnsi="Arial Narrow" w:cs="Arial"/>
          <w:b/>
          <w:sz w:val="28"/>
          <w:szCs w:val="28"/>
        </w:rPr>
      </w:pPr>
      <w:r w:rsidRPr="00A24DB1">
        <w:rPr>
          <w:rFonts w:ascii="Arial Narrow" w:hAnsi="Arial Narrow" w:cs="Arial"/>
          <w:b/>
          <w:sz w:val="28"/>
          <w:szCs w:val="28"/>
        </w:rPr>
        <w:t>8</w:t>
      </w:r>
      <w:r w:rsidR="008771AB" w:rsidRPr="00A24DB1">
        <w:rPr>
          <w:rFonts w:ascii="Arial Narrow" w:hAnsi="Arial Narrow" w:cs="Arial"/>
          <w:b/>
          <w:sz w:val="28"/>
          <w:szCs w:val="28"/>
        </w:rPr>
        <w:t>. Estructura organizacional</w:t>
      </w:r>
    </w:p>
    <w:p w:rsidR="00B85A41" w:rsidRPr="00A24DB1" w:rsidRDefault="00B85A41" w:rsidP="00391465">
      <w:pPr>
        <w:tabs>
          <w:tab w:val="left" w:pos="2925"/>
        </w:tabs>
        <w:rPr>
          <w:rFonts w:ascii="Arial Narrow" w:hAnsi="Arial Narrow" w:cs="Arial"/>
          <w:sz w:val="28"/>
          <w:szCs w:val="28"/>
        </w:rPr>
      </w:pPr>
    </w:p>
    <w:p w:rsidR="00902CF9" w:rsidRPr="00A24DB1" w:rsidRDefault="00902CF9" w:rsidP="00391465">
      <w:pPr>
        <w:tabs>
          <w:tab w:val="left" w:pos="2925"/>
        </w:tabs>
        <w:rPr>
          <w:rFonts w:ascii="Arial Narrow" w:hAnsi="Arial Narrow" w:cs="Arial"/>
          <w:sz w:val="28"/>
          <w:szCs w:val="28"/>
        </w:rPr>
      </w:pPr>
    </w:p>
    <w:p w:rsidR="00A5519D" w:rsidRPr="00A24DB1" w:rsidRDefault="00C400F4" w:rsidP="00DF54A7">
      <w:pPr>
        <w:tabs>
          <w:tab w:val="left" w:pos="567"/>
          <w:tab w:val="left" w:pos="2925"/>
        </w:tabs>
        <w:jc w:val="center"/>
        <w:rPr>
          <w:rFonts w:ascii="Arial Narrow" w:hAnsi="Arial Narrow" w:cs="Arial"/>
          <w:b/>
          <w:sz w:val="28"/>
          <w:szCs w:val="28"/>
        </w:rPr>
      </w:pPr>
      <w:r w:rsidRPr="00A24DB1">
        <w:rPr>
          <w:rFonts w:ascii="Arial Narrow" w:hAnsi="Arial Narrow" w:cs="Arial"/>
          <w:b/>
          <w:sz w:val="28"/>
          <w:szCs w:val="28"/>
        </w:rPr>
        <w:t>Organigrama G</w:t>
      </w:r>
      <w:r w:rsidR="009A2C72" w:rsidRPr="00A24DB1">
        <w:rPr>
          <w:rFonts w:ascii="Arial Narrow" w:hAnsi="Arial Narrow" w:cs="Arial"/>
          <w:b/>
          <w:sz w:val="28"/>
          <w:szCs w:val="28"/>
        </w:rPr>
        <w:t>eneral</w:t>
      </w:r>
    </w:p>
    <w:p w:rsidR="00A5519D" w:rsidRPr="00A24DB1" w:rsidRDefault="00A5519D" w:rsidP="00391465">
      <w:pPr>
        <w:tabs>
          <w:tab w:val="left" w:pos="2925"/>
        </w:tabs>
        <w:rPr>
          <w:rFonts w:ascii="Arial Narrow" w:hAnsi="Arial Narrow" w:cs="Arial"/>
          <w:b/>
          <w:sz w:val="28"/>
          <w:szCs w:val="28"/>
        </w:rPr>
      </w:pPr>
    </w:p>
    <w:p w:rsidR="00B85A41" w:rsidRPr="00A24DB1" w:rsidRDefault="00B85A41" w:rsidP="00391465">
      <w:pPr>
        <w:tabs>
          <w:tab w:val="left" w:pos="2925"/>
        </w:tabs>
        <w:rPr>
          <w:rFonts w:ascii="Arial Narrow" w:hAnsi="Arial Narrow" w:cs="Arial"/>
          <w:b/>
          <w:color w:val="FF0000"/>
          <w:sz w:val="28"/>
          <w:szCs w:val="28"/>
        </w:rPr>
      </w:pPr>
    </w:p>
    <w:p w:rsidR="00A5519D" w:rsidRPr="00A24DB1" w:rsidRDefault="00A5519D" w:rsidP="00391465">
      <w:pPr>
        <w:tabs>
          <w:tab w:val="left" w:pos="2925"/>
        </w:tabs>
        <w:rPr>
          <w:rFonts w:ascii="Arial Narrow" w:hAnsi="Arial Narrow" w:cs="Arial"/>
          <w:sz w:val="28"/>
          <w:szCs w:val="28"/>
        </w:rPr>
      </w:pPr>
    </w:p>
    <w:p w:rsidR="00A5519D" w:rsidRPr="00A24DB1" w:rsidRDefault="0058140B" w:rsidP="00391465">
      <w:pPr>
        <w:tabs>
          <w:tab w:val="left" w:pos="2925"/>
        </w:tabs>
        <w:rPr>
          <w:rFonts w:ascii="Arial Narrow" w:hAnsi="Arial Narrow" w:cs="Arial"/>
          <w:sz w:val="28"/>
          <w:szCs w:val="28"/>
        </w:rPr>
      </w:pPr>
      <w:r>
        <w:rPr>
          <w:rFonts w:ascii="Arial Narrow" w:hAnsi="Arial Narrow" w:cs="Arial"/>
          <w:b/>
          <w:noProof/>
          <w:sz w:val="28"/>
          <w:szCs w:val="28"/>
          <w:lang w:val="es-GT" w:eastAsia="es-GT"/>
        </w:rPr>
        <w:drawing>
          <wp:anchor distT="0" distB="0" distL="114300" distR="114300" simplePos="0" relativeHeight="251660288" behindDoc="0" locked="0" layoutInCell="1" allowOverlap="1">
            <wp:simplePos x="0" y="0"/>
            <wp:positionH relativeFrom="column">
              <wp:posOffset>-527713</wp:posOffset>
            </wp:positionH>
            <wp:positionV relativeFrom="paragraph">
              <wp:posOffset>139618</wp:posOffset>
            </wp:positionV>
            <wp:extent cx="6523960" cy="4952010"/>
            <wp:effectExtent l="0" t="0" r="0" b="127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GANIGRAMA INSTITUCIONAL 19.jpg"/>
                    <pic:cNvPicPr/>
                  </pic:nvPicPr>
                  <pic:blipFill>
                    <a:blip r:embed="rId9">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525492" cy="4953173"/>
                    </a:xfrm>
                    <a:prstGeom prst="rect">
                      <a:avLst/>
                    </a:prstGeom>
                  </pic:spPr>
                </pic:pic>
              </a:graphicData>
            </a:graphic>
            <wp14:sizeRelH relativeFrom="margin">
              <wp14:pctWidth>0</wp14:pctWidth>
            </wp14:sizeRelH>
            <wp14:sizeRelV relativeFrom="margin">
              <wp14:pctHeight>0</wp14:pctHeight>
            </wp14:sizeRelV>
          </wp:anchor>
        </w:drawing>
      </w:r>
    </w:p>
    <w:p w:rsidR="00391465" w:rsidRDefault="0039146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Pr="00A24DB1" w:rsidRDefault="00F07AA5" w:rsidP="00391465">
      <w:pPr>
        <w:tabs>
          <w:tab w:val="left" w:pos="2925"/>
        </w:tabs>
        <w:rPr>
          <w:rFonts w:ascii="Arial Narrow" w:hAnsi="Arial Narrow" w:cs="Arial"/>
          <w:sz w:val="28"/>
          <w:szCs w:val="28"/>
        </w:rPr>
      </w:pPr>
    </w:p>
    <w:p w:rsidR="00391465" w:rsidRDefault="00391465" w:rsidP="00391465">
      <w:pPr>
        <w:tabs>
          <w:tab w:val="left" w:pos="2925"/>
        </w:tabs>
        <w:rPr>
          <w:rFonts w:ascii="Arial Narrow" w:hAnsi="Arial Narrow" w:cs="Arial"/>
          <w:sz w:val="28"/>
          <w:szCs w:val="28"/>
        </w:rPr>
      </w:pPr>
    </w:p>
    <w:p w:rsidR="00E34F43" w:rsidRDefault="00E34F43" w:rsidP="00391465">
      <w:pPr>
        <w:tabs>
          <w:tab w:val="left" w:pos="2925"/>
        </w:tabs>
        <w:rPr>
          <w:rFonts w:ascii="Arial Narrow" w:hAnsi="Arial Narrow" w:cs="Arial"/>
          <w:sz w:val="28"/>
          <w:szCs w:val="28"/>
        </w:rPr>
      </w:pPr>
    </w:p>
    <w:p w:rsidR="008E203C" w:rsidRPr="00A24DB1" w:rsidRDefault="008E203C" w:rsidP="00391465">
      <w:pPr>
        <w:tabs>
          <w:tab w:val="left" w:pos="2925"/>
        </w:tabs>
        <w:rPr>
          <w:rFonts w:ascii="Arial Narrow" w:hAnsi="Arial Narrow" w:cs="Arial"/>
          <w:sz w:val="28"/>
          <w:szCs w:val="28"/>
        </w:rPr>
      </w:pPr>
    </w:p>
    <w:p w:rsidR="00391465" w:rsidRPr="00A24DB1" w:rsidRDefault="00391465" w:rsidP="00391465">
      <w:pPr>
        <w:tabs>
          <w:tab w:val="left" w:pos="2925"/>
        </w:tabs>
        <w:rPr>
          <w:rFonts w:ascii="Arial Narrow" w:hAnsi="Arial Narrow" w:cs="Arial"/>
          <w:sz w:val="28"/>
          <w:szCs w:val="28"/>
        </w:rPr>
      </w:pPr>
    </w:p>
    <w:p w:rsidR="00391465" w:rsidRPr="00A24DB1" w:rsidRDefault="00391465" w:rsidP="00391465">
      <w:pPr>
        <w:tabs>
          <w:tab w:val="left" w:pos="2925"/>
        </w:tabs>
        <w:rPr>
          <w:rFonts w:ascii="Arial Narrow" w:hAnsi="Arial Narrow" w:cs="Arial"/>
          <w:sz w:val="28"/>
          <w:szCs w:val="28"/>
        </w:rPr>
      </w:pPr>
    </w:p>
    <w:p w:rsidR="00763FBE" w:rsidRPr="00A24DB1" w:rsidRDefault="00763FBE" w:rsidP="00763FBE">
      <w:pPr>
        <w:jc w:val="center"/>
        <w:rPr>
          <w:rFonts w:ascii="Arial Narrow" w:hAnsi="Arial Narrow" w:cs="Arial"/>
          <w:b/>
          <w:bCs/>
          <w:color w:val="000000"/>
          <w:sz w:val="28"/>
          <w:szCs w:val="28"/>
        </w:rPr>
      </w:pPr>
      <w:r w:rsidRPr="00A24DB1">
        <w:rPr>
          <w:rFonts w:ascii="Arial Narrow" w:hAnsi="Arial Narrow" w:cs="Arial"/>
          <w:b/>
          <w:bCs/>
          <w:color w:val="000000"/>
          <w:sz w:val="28"/>
          <w:szCs w:val="28"/>
        </w:rPr>
        <w:t>CAPÍTULO V</w:t>
      </w:r>
    </w:p>
    <w:p w:rsidR="00763FBE" w:rsidRPr="00A24DB1" w:rsidRDefault="00763FBE" w:rsidP="00391465">
      <w:pPr>
        <w:tabs>
          <w:tab w:val="left" w:pos="2925"/>
        </w:tabs>
        <w:rPr>
          <w:rFonts w:ascii="Arial Narrow" w:hAnsi="Arial Narrow" w:cs="Arial"/>
          <w:sz w:val="28"/>
          <w:szCs w:val="28"/>
        </w:rPr>
      </w:pPr>
    </w:p>
    <w:p w:rsidR="009E762C" w:rsidRPr="00A24DB1" w:rsidRDefault="00B91E27" w:rsidP="0048580D">
      <w:pPr>
        <w:tabs>
          <w:tab w:val="left" w:pos="2925"/>
        </w:tabs>
        <w:spacing w:after="80"/>
        <w:rPr>
          <w:rFonts w:ascii="Arial Narrow" w:hAnsi="Arial Narrow" w:cs="Arial"/>
          <w:b/>
          <w:sz w:val="28"/>
          <w:szCs w:val="28"/>
        </w:rPr>
      </w:pPr>
      <w:r w:rsidRPr="00A24DB1">
        <w:rPr>
          <w:rFonts w:ascii="Arial Narrow" w:hAnsi="Arial Narrow" w:cs="Arial"/>
          <w:b/>
          <w:sz w:val="28"/>
          <w:szCs w:val="28"/>
        </w:rPr>
        <w:t>9</w:t>
      </w:r>
      <w:r w:rsidR="009E762C" w:rsidRPr="00A24DB1">
        <w:rPr>
          <w:rFonts w:ascii="Arial Narrow" w:hAnsi="Arial Narrow" w:cs="Arial"/>
          <w:b/>
          <w:sz w:val="28"/>
          <w:szCs w:val="28"/>
        </w:rPr>
        <w:t xml:space="preserve">    Gestión Administrativa</w:t>
      </w:r>
    </w:p>
    <w:p w:rsidR="00763FBE" w:rsidRPr="00A24DB1" w:rsidRDefault="00B91E27" w:rsidP="0048580D">
      <w:pPr>
        <w:tabs>
          <w:tab w:val="left" w:pos="2925"/>
        </w:tabs>
        <w:spacing w:after="80"/>
        <w:rPr>
          <w:rFonts w:ascii="Arial Narrow" w:hAnsi="Arial Narrow" w:cs="Arial"/>
          <w:b/>
          <w:sz w:val="28"/>
          <w:szCs w:val="28"/>
        </w:rPr>
      </w:pPr>
      <w:r w:rsidRPr="00A24DB1">
        <w:rPr>
          <w:rFonts w:ascii="Arial Narrow" w:hAnsi="Arial Narrow" w:cs="Arial"/>
          <w:b/>
          <w:sz w:val="28"/>
          <w:szCs w:val="28"/>
        </w:rPr>
        <w:t>9</w:t>
      </w:r>
      <w:r w:rsidR="007325BA" w:rsidRPr="00A24DB1">
        <w:rPr>
          <w:rFonts w:ascii="Arial Narrow" w:hAnsi="Arial Narrow" w:cs="Arial"/>
          <w:b/>
          <w:sz w:val="28"/>
          <w:szCs w:val="28"/>
        </w:rPr>
        <w:t>.1</w:t>
      </w:r>
      <w:r w:rsidR="00763FBE" w:rsidRPr="00A24DB1">
        <w:rPr>
          <w:rFonts w:ascii="Arial Narrow" w:hAnsi="Arial Narrow" w:cs="Arial"/>
          <w:b/>
          <w:sz w:val="28"/>
          <w:szCs w:val="28"/>
        </w:rPr>
        <w:t xml:space="preserve"> Dirección de Logística </w:t>
      </w:r>
    </w:p>
    <w:p w:rsidR="00763FBE" w:rsidRPr="00A24DB1" w:rsidRDefault="003D24A0" w:rsidP="0048580D">
      <w:pPr>
        <w:spacing w:after="60"/>
        <w:jc w:val="both"/>
        <w:rPr>
          <w:rFonts w:ascii="Arial Narrow" w:hAnsi="Arial Narrow" w:cs="Arial"/>
          <w:sz w:val="28"/>
          <w:szCs w:val="28"/>
        </w:rPr>
      </w:pPr>
      <w:r w:rsidRPr="00A24DB1">
        <w:rPr>
          <w:rFonts w:ascii="Arial Narrow" w:hAnsi="Arial Narrow" w:cs="Arial"/>
          <w:sz w:val="28"/>
          <w:szCs w:val="28"/>
        </w:rPr>
        <w:t>Durante e</w:t>
      </w:r>
      <w:r w:rsidR="002403F4">
        <w:rPr>
          <w:rFonts w:ascii="Arial Narrow" w:hAnsi="Arial Narrow" w:cs="Arial"/>
          <w:sz w:val="28"/>
          <w:szCs w:val="28"/>
        </w:rPr>
        <w:t>l año 2,020</w:t>
      </w:r>
      <w:r w:rsidR="00763FBE" w:rsidRPr="00A24DB1">
        <w:rPr>
          <w:rFonts w:ascii="Arial Narrow" w:hAnsi="Arial Narrow" w:cs="Arial"/>
          <w:sz w:val="28"/>
          <w:szCs w:val="28"/>
        </w:rPr>
        <w:t xml:space="preserve">  la Dirección de Logística  planificó, organizó y controló  todas las actividades </w:t>
      </w:r>
      <w:r w:rsidR="004220FE" w:rsidRPr="00A24DB1">
        <w:rPr>
          <w:rFonts w:ascii="Arial Narrow" w:hAnsi="Arial Narrow" w:cs="Arial"/>
          <w:sz w:val="28"/>
          <w:szCs w:val="28"/>
        </w:rPr>
        <w:t>relacionadas</w:t>
      </w:r>
      <w:r w:rsidR="00763FBE" w:rsidRPr="00A24DB1">
        <w:rPr>
          <w:rFonts w:ascii="Arial Narrow" w:hAnsi="Arial Narrow" w:cs="Arial"/>
          <w:sz w:val="28"/>
          <w:szCs w:val="28"/>
        </w:rPr>
        <w:t xml:space="preserve"> con la internación, recepción, almacenamiento</w:t>
      </w:r>
      <w:r w:rsidR="00F5655F" w:rsidRPr="00A24DB1">
        <w:rPr>
          <w:rFonts w:ascii="Arial Narrow" w:hAnsi="Arial Narrow" w:cs="Arial"/>
          <w:sz w:val="28"/>
          <w:szCs w:val="28"/>
        </w:rPr>
        <w:t>, conservación</w:t>
      </w:r>
      <w:r w:rsidR="00763FBE" w:rsidRPr="00A24DB1">
        <w:rPr>
          <w:rFonts w:ascii="Arial Narrow" w:hAnsi="Arial Narrow" w:cs="Arial"/>
          <w:sz w:val="28"/>
          <w:szCs w:val="28"/>
        </w:rPr>
        <w:t xml:space="preserve"> y despacho</w:t>
      </w:r>
      <w:r w:rsidR="00A8445A" w:rsidRPr="00A24DB1">
        <w:rPr>
          <w:rFonts w:ascii="Arial Narrow" w:hAnsi="Arial Narrow" w:cs="Arial"/>
          <w:sz w:val="28"/>
          <w:szCs w:val="28"/>
        </w:rPr>
        <w:t xml:space="preserve"> de los alimentos recibidos del Viceministe</w:t>
      </w:r>
      <w:r w:rsidR="001F2E0E" w:rsidRPr="00A24DB1">
        <w:rPr>
          <w:rFonts w:ascii="Arial Narrow" w:hAnsi="Arial Narrow" w:cs="Arial"/>
          <w:sz w:val="28"/>
          <w:szCs w:val="28"/>
        </w:rPr>
        <w:t>rio de Seguridad Alimentaria y N</w:t>
      </w:r>
      <w:r w:rsidR="00A8445A" w:rsidRPr="00A24DB1">
        <w:rPr>
          <w:rFonts w:ascii="Arial Narrow" w:hAnsi="Arial Narrow" w:cs="Arial"/>
          <w:sz w:val="28"/>
          <w:szCs w:val="28"/>
        </w:rPr>
        <w:t>utricio</w:t>
      </w:r>
      <w:r w:rsidR="00193A49">
        <w:rPr>
          <w:rFonts w:ascii="Arial Narrow" w:hAnsi="Arial Narrow" w:cs="Arial"/>
          <w:sz w:val="28"/>
          <w:szCs w:val="28"/>
        </w:rPr>
        <w:t xml:space="preserve">nal del Ministerio de </w:t>
      </w:r>
      <w:r w:rsidR="00A8445A" w:rsidRPr="00A24DB1">
        <w:rPr>
          <w:rFonts w:ascii="Arial Narrow" w:hAnsi="Arial Narrow" w:cs="Arial"/>
          <w:sz w:val="28"/>
          <w:szCs w:val="28"/>
        </w:rPr>
        <w:t>Agricultura</w:t>
      </w:r>
      <w:r w:rsidR="00193A49">
        <w:rPr>
          <w:rFonts w:ascii="Arial Narrow" w:hAnsi="Arial Narrow" w:cs="Arial"/>
          <w:sz w:val="28"/>
          <w:szCs w:val="28"/>
        </w:rPr>
        <w:t>, Ganadería</w:t>
      </w:r>
      <w:r w:rsidR="00A8445A" w:rsidRPr="00A24DB1">
        <w:rPr>
          <w:rFonts w:ascii="Arial Narrow" w:hAnsi="Arial Narrow" w:cs="Arial"/>
          <w:sz w:val="28"/>
          <w:szCs w:val="28"/>
        </w:rPr>
        <w:t xml:space="preserve"> y Alimentación</w:t>
      </w:r>
      <w:r w:rsidR="00193A49">
        <w:rPr>
          <w:rFonts w:ascii="Arial Narrow" w:hAnsi="Arial Narrow" w:cs="Arial"/>
          <w:sz w:val="28"/>
          <w:szCs w:val="28"/>
        </w:rPr>
        <w:t xml:space="preserve">           </w:t>
      </w:r>
      <w:r w:rsidR="00A8445A" w:rsidRPr="00A24DB1">
        <w:rPr>
          <w:rFonts w:ascii="Arial Narrow" w:hAnsi="Arial Narrow" w:cs="Arial"/>
          <w:sz w:val="28"/>
          <w:szCs w:val="28"/>
        </w:rPr>
        <w:t xml:space="preserve">-VISAN/MAGA-, </w:t>
      </w:r>
      <w:r w:rsidR="0042457B" w:rsidRPr="00A24DB1">
        <w:rPr>
          <w:rFonts w:ascii="Arial Narrow" w:hAnsi="Arial Narrow" w:cs="Arial"/>
          <w:sz w:val="28"/>
          <w:szCs w:val="28"/>
        </w:rPr>
        <w:t>Secretaría de Obras Sociales de la Esposa del Presidente de la República -SOSEP-</w:t>
      </w:r>
      <w:r w:rsidR="002403F4">
        <w:rPr>
          <w:rFonts w:ascii="Arial Narrow" w:hAnsi="Arial Narrow" w:cs="Arial"/>
          <w:sz w:val="28"/>
          <w:szCs w:val="28"/>
        </w:rPr>
        <w:t>, Ministerio de Desarrollo</w:t>
      </w:r>
      <w:r w:rsidR="00E34959">
        <w:rPr>
          <w:rFonts w:ascii="Arial Narrow" w:hAnsi="Arial Narrow" w:cs="Arial"/>
          <w:sz w:val="28"/>
          <w:szCs w:val="28"/>
        </w:rPr>
        <w:t xml:space="preserve"> Social</w:t>
      </w:r>
      <w:r w:rsidR="002403F4">
        <w:rPr>
          <w:rFonts w:ascii="Arial Narrow" w:hAnsi="Arial Narrow" w:cs="Arial"/>
          <w:sz w:val="28"/>
          <w:szCs w:val="28"/>
        </w:rPr>
        <w:t xml:space="preserve"> – MIDES -</w:t>
      </w:r>
      <w:r w:rsidR="0042457B" w:rsidRPr="00A24DB1">
        <w:rPr>
          <w:rFonts w:ascii="Arial Narrow" w:hAnsi="Arial Narrow" w:cs="Arial"/>
          <w:sz w:val="28"/>
          <w:szCs w:val="28"/>
        </w:rPr>
        <w:t xml:space="preserve"> </w:t>
      </w:r>
      <w:r w:rsidR="00763FBE" w:rsidRPr="00A24DB1">
        <w:rPr>
          <w:rFonts w:ascii="Arial Narrow" w:hAnsi="Arial Narrow" w:cs="Arial"/>
          <w:sz w:val="28"/>
          <w:szCs w:val="28"/>
        </w:rPr>
        <w:t xml:space="preserve"> y otras entidades que tienen asignadas intervenciones de seguridad alimentaria.</w:t>
      </w:r>
    </w:p>
    <w:p w:rsidR="00763FBE" w:rsidRPr="00A24DB1" w:rsidRDefault="00763FBE" w:rsidP="009C02DB">
      <w:pPr>
        <w:pStyle w:val="Textoindependiente"/>
        <w:spacing w:after="0"/>
        <w:contextualSpacing/>
        <w:rPr>
          <w:rFonts w:ascii="Arial Narrow" w:hAnsi="Arial Narrow" w:cs="Arial"/>
          <w:b/>
          <w:sz w:val="28"/>
          <w:szCs w:val="28"/>
        </w:rPr>
      </w:pPr>
      <w:r w:rsidRPr="00A24DB1">
        <w:rPr>
          <w:rFonts w:ascii="Arial Narrow" w:hAnsi="Arial Narrow" w:cs="Arial"/>
          <w:b/>
          <w:sz w:val="28"/>
          <w:szCs w:val="28"/>
        </w:rPr>
        <w:t>A</w:t>
      </w:r>
      <w:r w:rsidR="00885D35" w:rsidRPr="00A24DB1">
        <w:rPr>
          <w:rFonts w:ascii="Arial Narrow" w:hAnsi="Arial Narrow" w:cs="Arial"/>
          <w:b/>
          <w:sz w:val="28"/>
          <w:szCs w:val="28"/>
        </w:rPr>
        <w:t>.-  Logros administrativos</w:t>
      </w:r>
    </w:p>
    <w:p w:rsidR="009C02DB" w:rsidRPr="00A24DB1" w:rsidRDefault="009C02DB" w:rsidP="0092620E">
      <w:pPr>
        <w:pStyle w:val="Prrafodelista"/>
        <w:numPr>
          <w:ilvl w:val="1"/>
          <w:numId w:val="33"/>
        </w:numPr>
        <w:spacing w:after="120" w:line="240" w:lineRule="auto"/>
        <w:ind w:hanging="437"/>
        <w:contextualSpacing w:val="0"/>
        <w:jc w:val="both"/>
        <w:rPr>
          <w:rFonts w:ascii="Arial Narrow" w:eastAsia="Batang" w:hAnsi="Arial Narrow" w:cs="Arial"/>
          <w:sz w:val="28"/>
          <w:szCs w:val="28"/>
          <w:lang w:eastAsia="es-ES"/>
        </w:rPr>
      </w:pPr>
      <w:r w:rsidRPr="00A24DB1">
        <w:rPr>
          <w:rFonts w:ascii="Arial Narrow" w:eastAsia="Batang" w:hAnsi="Arial Narrow" w:cs="Arial"/>
          <w:sz w:val="28"/>
          <w:szCs w:val="28"/>
          <w:lang w:eastAsia="es-ES"/>
        </w:rPr>
        <w:t>Se apoyó al Viceministe</w:t>
      </w:r>
      <w:r w:rsidR="00B21FE8" w:rsidRPr="00A24DB1">
        <w:rPr>
          <w:rFonts w:ascii="Arial Narrow" w:eastAsia="Batang" w:hAnsi="Arial Narrow" w:cs="Arial"/>
          <w:sz w:val="28"/>
          <w:szCs w:val="28"/>
          <w:lang w:eastAsia="es-ES"/>
        </w:rPr>
        <w:t>rio de Seguridad Alimentaria y N</w:t>
      </w:r>
      <w:r w:rsidRPr="00A24DB1">
        <w:rPr>
          <w:rFonts w:ascii="Arial Narrow" w:eastAsia="Batang" w:hAnsi="Arial Narrow" w:cs="Arial"/>
          <w:sz w:val="28"/>
          <w:szCs w:val="28"/>
          <w:lang w:eastAsia="es-ES"/>
        </w:rPr>
        <w:t>utricion</w:t>
      </w:r>
      <w:r w:rsidR="004D3F30" w:rsidRPr="00A24DB1">
        <w:rPr>
          <w:rFonts w:ascii="Arial Narrow" w:eastAsia="Batang" w:hAnsi="Arial Narrow" w:cs="Arial"/>
          <w:sz w:val="28"/>
          <w:szCs w:val="28"/>
          <w:lang w:eastAsia="es-ES"/>
        </w:rPr>
        <w:t xml:space="preserve">al del Ministerio de </w:t>
      </w:r>
      <w:r w:rsidRPr="00A24DB1">
        <w:rPr>
          <w:rFonts w:ascii="Arial Narrow" w:eastAsia="Batang" w:hAnsi="Arial Narrow" w:cs="Arial"/>
          <w:sz w:val="28"/>
          <w:szCs w:val="28"/>
          <w:lang w:eastAsia="es-ES"/>
        </w:rPr>
        <w:t>Agricultura</w:t>
      </w:r>
      <w:r w:rsidR="004D3F30" w:rsidRPr="00A24DB1">
        <w:rPr>
          <w:rFonts w:ascii="Arial Narrow" w:eastAsia="Batang" w:hAnsi="Arial Narrow" w:cs="Arial"/>
          <w:sz w:val="28"/>
          <w:szCs w:val="28"/>
          <w:lang w:eastAsia="es-ES"/>
        </w:rPr>
        <w:t>, Ganadería</w:t>
      </w:r>
      <w:r w:rsidRPr="00A24DB1">
        <w:rPr>
          <w:rFonts w:ascii="Arial Narrow" w:eastAsia="Batang" w:hAnsi="Arial Narrow" w:cs="Arial"/>
          <w:sz w:val="28"/>
          <w:szCs w:val="28"/>
          <w:lang w:eastAsia="es-ES"/>
        </w:rPr>
        <w:t xml:space="preserve"> y Alimentación</w:t>
      </w:r>
      <w:r w:rsidR="00B21FE8" w:rsidRPr="00A24DB1">
        <w:rPr>
          <w:rFonts w:ascii="Arial Narrow" w:eastAsia="Batang" w:hAnsi="Arial Narrow" w:cs="Arial"/>
          <w:sz w:val="28"/>
          <w:szCs w:val="28"/>
          <w:lang w:eastAsia="es-ES"/>
        </w:rPr>
        <w:t xml:space="preserve"> </w:t>
      </w:r>
      <w:r w:rsidRPr="00A24DB1">
        <w:rPr>
          <w:rFonts w:ascii="Arial Narrow" w:eastAsia="Batang" w:hAnsi="Arial Narrow" w:cs="Arial"/>
          <w:sz w:val="28"/>
          <w:szCs w:val="28"/>
          <w:lang w:eastAsia="es-ES"/>
        </w:rPr>
        <w:t>-VISAN/MAGA-, en el almacenam</w:t>
      </w:r>
      <w:r w:rsidR="000433F1">
        <w:rPr>
          <w:rFonts w:ascii="Arial Narrow" w:eastAsia="Batang" w:hAnsi="Arial Narrow" w:cs="Arial"/>
          <w:sz w:val="28"/>
          <w:szCs w:val="28"/>
          <w:lang w:eastAsia="es-ES"/>
        </w:rPr>
        <w:t>iento de los alimentos que dicho</w:t>
      </w:r>
      <w:r w:rsidRPr="00A24DB1">
        <w:rPr>
          <w:rFonts w:ascii="Arial Narrow" w:eastAsia="Batang" w:hAnsi="Arial Narrow" w:cs="Arial"/>
          <w:sz w:val="28"/>
          <w:szCs w:val="28"/>
          <w:lang w:eastAsia="es-ES"/>
        </w:rPr>
        <w:t xml:space="preserve"> viceministerio entrega a familias en situa</w:t>
      </w:r>
      <w:r w:rsidR="000433F1">
        <w:rPr>
          <w:rFonts w:ascii="Arial Narrow" w:eastAsia="Batang" w:hAnsi="Arial Narrow" w:cs="Arial"/>
          <w:sz w:val="28"/>
          <w:szCs w:val="28"/>
          <w:lang w:eastAsia="es-ES"/>
        </w:rPr>
        <w:t>ción de inseguridad alimentaria y para el programa de apoyo alimentario y prevención del COVID – 19.</w:t>
      </w:r>
    </w:p>
    <w:p w:rsidR="002276A2" w:rsidRDefault="00E34959" w:rsidP="00522CAE">
      <w:pPr>
        <w:pStyle w:val="Prrafodelista"/>
        <w:numPr>
          <w:ilvl w:val="1"/>
          <w:numId w:val="33"/>
        </w:numPr>
        <w:spacing w:after="120" w:line="240" w:lineRule="auto"/>
        <w:ind w:hanging="437"/>
        <w:contextualSpacing w:val="0"/>
        <w:jc w:val="both"/>
        <w:rPr>
          <w:rFonts w:ascii="Arial Narrow" w:eastAsia="Batang" w:hAnsi="Arial Narrow" w:cs="Arial"/>
          <w:sz w:val="28"/>
          <w:szCs w:val="28"/>
          <w:lang w:eastAsia="es-ES"/>
        </w:rPr>
      </w:pPr>
      <w:r w:rsidRPr="002276A2">
        <w:rPr>
          <w:rFonts w:ascii="Arial Narrow" w:eastAsia="Batang" w:hAnsi="Arial Narrow" w:cs="Arial"/>
          <w:sz w:val="28"/>
          <w:szCs w:val="28"/>
          <w:lang w:eastAsia="es-ES"/>
        </w:rPr>
        <w:t>Se apoyó al Ministerio</w:t>
      </w:r>
      <w:r w:rsidR="009C02DB" w:rsidRPr="002276A2">
        <w:rPr>
          <w:rFonts w:ascii="Arial Narrow" w:eastAsia="Batang" w:hAnsi="Arial Narrow" w:cs="Arial"/>
          <w:sz w:val="28"/>
          <w:szCs w:val="28"/>
          <w:lang w:eastAsia="es-ES"/>
        </w:rPr>
        <w:t xml:space="preserve"> </w:t>
      </w:r>
      <w:r w:rsidR="002276A2" w:rsidRPr="002276A2">
        <w:rPr>
          <w:rFonts w:ascii="Arial Narrow" w:eastAsia="Batang" w:hAnsi="Arial Narrow" w:cs="Arial"/>
          <w:sz w:val="28"/>
          <w:szCs w:val="28"/>
          <w:lang w:eastAsia="es-ES"/>
        </w:rPr>
        <w:t xml:space="preserve">de Desarrollo Social – MIDES – en las gestiones de aduana, fitosanitarias, fiscales, portuarias y de transporte  para internar a territorio guatemalteco </w:t>
      </w:r>
      <w:r w:rsidR="002276A2">
        <w:rPr>
          <w:rFonts w:ascii="Arial Narrow" w:eastAsia="Batang" w:hAnsi="Arial Narrow" w:cs="Arial"/>
          <w:sz w:val="28"/>
          <w:szCs w:val="28"/>
          <w:lang w:eastAsia="es-ES"/>
        </w:rPr>
        <w:t xml:space="preserve">1,000 toneladas métricas de arroz, donadas por la República de China (Taiwán), las cuales arribaron a las </w:t>
      </w:r>
      <w:r w:rsidR="00370ED0">
        <w:rPr>
          <w:rFonts w:ascii="Arial Narrow" w:eastAsia="Batang" w:hAnsi="Arial Narrow" w:cs="Arial"/>
          <w:sz w:val="28"/>
          <w:szCs w:val="28"/>
          <w:lang w:eastAsia="es-ES"/>
        </w:rPr>
        <w:t>instalaciones de Puer</w:t>
      </w:r>
      <w:r w:rsidR="002276A2">
        <w:rPr>
          <w:rFonts w:ascii="Arial Narrow" w:eastAsia="Batang" w:hAnsi="Arial Narrow" w:cs="Arial"/>
          <w:sz w:val="28"/>
          <w:szCs w:val="28"/>
          <w:lang w:eastAsia="es-ES"/>
        </w:rPr>
        <w:t>to Santo Tomás de Castilla.</w:t>
      </w:r>
    </w:p>
    <w:p w:rsidR="009C02DB" w:rsidRPr="00CD3B6D" w:rsidRDefault="009C02DB" w:rsidP="00CD3B6D">
      <w:pPr>
        <w:pStyle w:val="Prrafodelista"/>
        <w:numPr>
          <w:ilvl w:val="1"/>
          <w:numId w:val="33"/>
        </w:numPr>
        <w:spacing w:after="120" w:line="240" w:lineRule="auto"/>
        <w:ind w:hanging="437"/>
        <w:contextualSpacing w:val="0"/>
        <w:jc w:val="both"/>
        <w:rPr>
          <w:rFonts w:ascii="Arial Narrow" w:eastAsia="Batang" w:hAnsi="Arial Narrow" w:cs="Arial"/>
          <w:sz w:val="28"/>
          <w:szCs w:val="28"/>
          <w:lang w:eastAsia="es-ES"/>
        </w:rPr>
      </w:pPr>
      <w:r w:rsidRPr="002276A2">
        <w:rPr>
          <w:rFonts w:ascii="Arial Narrow" w:eastAsia="Batang" w:hAnsi="Arial Narrow" w:cs="Arial"/>
          <w:sz w:val="28"/>
          <w:szCs w:val="28"/>
          <w:lang w:eastAsia="es-ES"/>
        </w:rPr>
        <w:t>A lo largo del año se llevó el control de los ingresos y despachos de alime</w:t>
      </w:r>
      <w:r w:rsidR="00041D9A">
        <w:rPr>
          <w:rFonts w:ascii="Arial Narrow" w:eastAsia="Batang" w:hAnsi="Arial Narrow" w:cs="Arial"/>
          <w:sz w:val="28"/>
          <w:szCs w:val="28"/>
          <w:lang w:eastAsia="es-ES"/>
        </w:rPr>
        <w:t xml:space="preserve">ntos en cada una de las bodegas activas del INDECA y bodegas habilitadas por el Programa Mundial de Alimentos – PMA – para el programa de apoyo alimentario y prevención del </w:t>
      </w:r>
      <w:r w:rsidR="00CD3B6D">
        <w:rPr>
          <w:rFonts w:ascii="Arial Narrow" w:eastAsia="Batang" w:hAnsi="Arial Narrow" w:cs="Arial"/>
          <w:sz w:val="28"/>
          <w:szCs w:val="28"/>
          <w:lang w:eastAsia="es-ES"/>
        </w:rPr>
        <w:t>COVID-</w:t>
      </w:r>
      <w:r w:rsidR="00041D9A" w:rsidRPr="00CD3B6D">
        <w:rPr>
          <w:rFonts w:ascii="Arial Narrow" w:eastAsia="Batang" w:hAnsi="Arial Narrow" w:cs="Arial"/>
          <w:sz w:val="28"/>
          <w:szCs w:val="28"/>
          <w:lang w:eastAsia="es-ES"/>
        </w:rPr>
        <w:t xml:space="preserve">19 y que quedaron bajo </w:t>
      </w:r>
      <w:r w:rsidR="00CA37C9">
        <w:rPr>
          <w:rFonts w:ascii="Arial Narrow" w:eastAsia="Batang" w:hAnsi="Arial Narrow" w:cs="Arial"/>
          <w:sz w:val="28"/>
          <w:szCs w:val="28"/>
          <w:lang w:eastAsia="es-ES"/>
        </w:rPr>
        <w:t>el resguardo</w:t>
      </w:r>
      <w:r w:rsidR="00041D9A" w:rsidRPr="00CD3B6D">
        <w:rPr>
          <w:rFonts w:ascii="Arial Narrow" w:eastAsia="Batang" w:hAnsi="Arial Narrow" w:cs="Arial"/>
          <w:sz w:val="28"/>
          <w:szCs w:val="28"/>
          <w:lang w:eastAsia="es-ES"/>
        </w:rPr>
        <w:t xml:space="preserve"> del INDECA.</w:t>
      </w:r>
    </w:p>
    <w:p w:rsidR="006743F6" w:rsidRDefault="006743F6" w:rsidP="0092620E">
      <w:pPr>
        <w:pStyle w:val="Prrafodelista"/>
        <w:numPr>
          <w:ilvl w:val="1"/>
          <w:numId w:val="33"/>
        </w:numPr>
        <w:spacing w:after="120" w:line="240" w:lineRule="auto"/>
        <w:ind w:hanging="437"/>
        <w:contextualSpacing w:val="0"/>
        <w:jc w:val="both"/>
        <w:rPr>
          <w:rFonts w:ascii="Arial Narrow" w:eastAsia="Batang" w:hAnsi="Arial Narrow" w:cs="Arial"/>
          <w:sz w:val="28"/>
          <w:szCs w:val="28"/>
          <w:lang w:eastAsia="es-ES"/>
        </w:rPr>
      </w:pPr>
      <w:r>
        <w:rPr>
          <w:rFonts w:ascii="Arial Narrow" w:eastAsia="Batang" w:hAnsi="Arial Narrow" w:cs="Arial"/>
          <w:sz w:val="28"/>
          <w:szCs w:val="28"/>
          <w:lang w:eastAsia="es-ES"/>
        </w:rPr>
        <w:t xml:space="preserve">Se apoyó al </w:t>
      </w:r>
      <w:r w:rsidRPr="00A24DB1">
        <w:rPr>
          <w:rFonts w:ascii="Arial Narrow" w:eastAsia="Batang" w:hAnsi="Arial Narrow" w:cs="Arial"/>
          <w:sz w:val="28"/>
          <w:szCs w:val="28"/>
          <w:lang w:eastAsia="es-ES"/>
        </w:rPr>
        <w:t>Viceministerio de Seguridad Alimentaria y Nutricional del Ministerio de Agricultura, Ganadería y Alimentación -VISAN/MAGA-</w:t>
      </w:r>
      <w:r>
        <w:rPr>
          <w:rFonts w:ascii="Arial Narrow" w:eastAsia="Batang" w:hAnsi="Arial Narrow" w:cs="Arial"/>
          <w:sz w:val="28"/>
          <w:szCs w:val="28"/>
          <w:lang w:eastAsia="es-ES"/>
        </w:rPr>
        <w:t xml:space="preserve"> y al Ministerio de Desarrollo Social -MIDES- en el monitoreo de la calidad física de los alimentos, propiedad de dichas instituciones, almacenados en las bodegas habilitadas por el Programa Mundial de Alimentos –PMA-, para el programa de apoyo alimentario y prevención del COVID-19 y que quedaron bajo la administración de dicha institución.</w:t>
      </w:r>
    </w:p>
    <w:p w:rsidR="00DD5E73" w:rsidRDefault="00DD5E73" w:rsidP="00DD5E73">
      <w:pPr>
        <w:pStyle w:val="Prrafodelista"/>
        <w:spacing w:after="120" w:line="240" w:lineRule="auto"/>
        <w:ind w:left="1146"/>
        <w:contextualSpacing w:val="0"/>
        <w:jc w:val="both"/>
        <w:rPr>
          <w:rFonts w:ascii="Arial Narrow" w:eastAsia="Batang" w:hAnsi="Arial Narrow" w:cs="Arial"/>
          <w:sz w:val="28"/>
          <w:szCs w:val="28"/>
          <w:lang w:eastAsia="es-ES"/>
        </w:rPr>
      </w:pPr>
    </w:p>
    <w:p w:rsidR="00DC16AA" w:rsidRDefault="00DC16AA" w:rsidP="00DD5E73">
      <w:pPr>
        <w:pStyle w:val="Prrafodelista"/>
        <w:spacing w:after="120" w:line="240" w:lineRule="auto"/>
        <w:ind w:left="1146"/>
        <w:contextualSpacing w:val="0"/>
        <w:jc w:val="both"/>
        <w:rPr>
          <w:rFonts w:ascii="Arial Narrow" w:eastAsia="Batang" w:hAnsi="Arial Narrow" w:cs="Arial"/>
          <w:sz w:val="28"/>
          <w:szCs w:val="28"/>
          <w:lang w:eastAsia="es-ES"/>
        </w:rPr>
      </w:pPr>
    </w:p>
    <w:p w:rsidR="00115CFF" w:rsidRDefault="00115CFF" w:rsidP="00DD5E73">
      <w:pPr>
        <w:pStyle w:val="Prrafodelista"/>
        <w:spacing w:after="120" w:line="240" w:lineRule="auto"/>
        <w:ind w:left="1146"/>
        <w:contextualSpacing w:val="0"/>
        <w:jc w:val="both"/>
        <w:rPr>
          <w:rFonts w:ascii="Arial Narrow" w:eastAsia="Batang" w:hAnsi="Arial Narrow" w:cs="Arial"/>
          <w:sz w:val="28"/>
          <w:szCs w:val="28"/>
          <w:lang w:eastAsia="es-ES"/>
        </w:rPr>
      </w:pPr>
    </w:p>
    <w:p w:rsidR="009C02DB" w:rsidRPr="00A24DB1" w:rsidRDefault="009C02DB" w:rsidP="0092620E">
      <w:pPr>
        <w:pStyle w:val="Prrafodelista"/>
        <w:numPr>
          <w:ilvl w:val="1"/>
          <w:numId w:val="33"/>
        </w:numPr>
        <w:spacing w:after="120" w:line="240" w:lineRule="auto"/>
        <w:ind w:hanging="437"/>
        <w:contextualSpacing w:val="0"/>
        <w:jc w:val="both"/>
        <w:rPr>
          <w:rFonts w:ascii="Arial Narrow" w:eastAsia="Batang" w:hAnsi="Arial Narrow" w:cs="Arial"/>
          <w:sz w:val="28"/>
          <w:szCs w:val="28"/>
          <w:lang w:eastAsia="es-ES"/>
        </w:rPr>
      </w:pPr>
      <w:r w:rsidRPr="00A24DB1">
        <w:rPr>
          <w:rFonts w:ascii="Arial Narrow" w:eastAsia="Batang" w:hAnsi="Arial Narrow" w:cs="Arial"/>
          <w:sz w:val="28"/>
          <w:szCs w:val="28"/>
          <w:lang w:eastAsia="es-ES"/>
        </w:rPr>
        <w:t>Se llevó un adecuado control de fechas de vencimiento de los productos almacenados en las bodegas del INDECA, los cuales son propiedad de las siguientes instituciones: Ministerio de Agricultura, Ganadería y Alimentación -MAGA -</w:t>
      </w:r>
      <w:r w:rsidR="006743F6">
        <w:rPr>
          <w:rFonts w:ascii="Arial Narrow" w:eastAsia="Batang" w:hAnsi="Arial Narrow" w:cs="Arial"/>
          <w:sz w:val="28"/>
          <w:szCs w:val="28"/>
          <w:lang w:eastAsia="es-ES"/>
        </w:rPr>
        <w:t>, Ministerio de Desarrollo Social -MIDES-</w:t>
      </w:r>
      <w:r w:rsidRPr="00A24DB1">
        <w:rPr>
          <w:rFonts w:ascii="Arial Narrow" w:eastAsia="Batang" w:hAnsi="Arial Narrow" w:cs="Arial"/>
          <w:sz w:val="28"/>
          <w:szCs w:val="28"/>
          <w:lang w:eastAsia="es-ES"/>
        </w:rPr>
        <w:t xml:space="preserve"> y Secretaría de Obras Sociales de la Esposa del Presidente de la República – SOSEP - .</w:t>
      </w:r>
    </w:p>
    <w:p w:rsidR="009C02DB" w:rsidRPr="00A24DB1" w:rsidRDefault="009C02DB" w:rsidP="0092620E">
      <w:pPr>
        <w:pStyle w:val="Prrafodelista"/>
        <w:numPr>
          <w:ilvl w:val="1"/>
          <w:numId w:val="33"/>
        </w:numPr>
        <w:spacing w:after="120" w:line="240" w:lineRule="auto"/>
        <w:ind w:hanging="437"/>
        <w:contextualSpacing w:val="0"/>
        <w:jc w:val="both"/>
        <w:rPr>
          <w:rFonts w:ascii="Arial Narrow" w:eastAsia="Batang" w:hAnsi="Arial Narrow" w:cs="Arial"/>
          <w:sz w:val="28"/>
          <w:szCs w:val="28"/>
          <w:lang w:eastAsia="es-ES"/>
        </w:rPr>
      </w:pPr>
      <w:r w:rsidRPr="00A24DB1">
        <w:rPr>
          <w:rFonts w:ascii="Arial Narrow" w:eastAsia="Batang" w:hAnsi="Arial Narrow" w:cs="Arial"/>
          <w:sz w:val="28"/>
          <w:szCs w:val="28"/>
          <w:lang w:eastAsia="es-ES"/>
        </w:rPr>
        <w:t xml:space="preserve">Se gestionó la renovación de las licencias fitosanitarias </w:t>
      </w:r>
      <w:r w:rsidR="00C63086" w:rsidRPr="00A24DB1">
        <w:rPr>
          <w:rFonts w:ascii="Arial Narrow" w:eastAsia="Batang" w:hAnsi="Arial Narrow" w:cs="Arial"/>
          <w:sz w:val="28"/>
          <w:szCs w:val="28"/>
          <w:lang w:eastAsia="es-ES"/>
        </w:rPr>
        <w:t xml:space="preserve">de funcionamiento </w:t>
      </w:r>
      <w:r w:rsidRPr="00A24DB1">
        <w:rPr>
          <w:rFonts w:ascii="Arial Narrow" w:eastAsia="Batang" w:hAnsi="Arial Narrow" w:cs="Arial"/>
          <w:sz w:val="28"/>
          <w:szCs w:val="28"/>
          <w:lang w:eastAsia="es-ES"/>
        </w:rPr>
        <w:t>para todas las bodegas.</w:t>
      </w:r>
    </w:p>
    <w:p w:rsidR="009C02DB" w:rsidRPr="00A24DB1" w:rsidRDefault="009C02DB" w:rsidP="0092620E">
      <w:pPr>
        <w:pStyle w:val="Prrafodelista"/>
        <w:numPr>
          <w:ilvl w:val="1"/>
          <w:numId w:val="33"/>
        </w:numPr>
        <w:spacing w:after="120" w:line="240" w:lineRule="auto"/>
        <w:ind w:hanging="437"/>
        <w:contextualSpacing w:val="0"/>
        <w:jc w:val="both"/>
        <w:rPr>
          <w:rFonts w:ascii="Arial Narrow" w:eastAsia="Batang" w:hAnsi="Arial Narrow" w:cs="Arial"/>
          <w:sz w:val="28"/>
          <w:szCs w:val="28"/>
          <w:lang w:eastAsia="es-ES"/>
        </w:rPr>
      </w:pPr>
      <w:r w:rsidRPr="00A24DB1">
        <w:rPr>
          <w:rFonts w:ascii="Arial Narrow" w:eastAsia="Batang" w:hAnsi="Arial Narrow" w:cs="Arial"/>
          <w:sz w:val="28"/>
          <w:szCs w:val="28"/>
          <w:lang w:eastAsia="es-ES"/>
        </w:rPr>
        <w:t xml:space="preserve">Apoyo </w:t>
      </w:r>
      <w:r w:rsidR="00DD5E73">
        <w:rPr>
          <w:rFonts w:ascii="Arial Narrow" w:eastAsia="Batang" w:hAnsi="Arial Narrow" w:cs="Arial"/>
          <w:sz w:val="28"/>
          <w:szCs w:val="28"/>
          <w:lang w:eastAsia="es-ES"/>
        </w:rPr>
        <w:t>al Viceministerio de Seguridad Alimentaria</w:t>
      </w:r>
      <w:r w:rsidR="004C3B6E">
        <w:rPr>
          <w:rFonts w:ascii="Arial Narrow" w:eastAsia="Batang" w:hAnsi="Arial Narrow" w:cs="Arial"/>
          <w:sz w:val="28"/>
          <w:szCs w:val="28"/>
          <w:lang w:eastAsia="es-ES"/>
        </w:rPr>
        <w:t xml:space="preserve"> del Ministerio de Agricultura, Ganadería y Alimentación</w:t>
      </w:r>
      <w:r w:rsidR="00DD5E73">
        <w:rPr>
          <w:rFonts w:ascii="Arial Narrow" w:eastAsia="Batang" w:hAnsi="Arial Narrow" w:cs="Arial"/>
          <w:sz w:val="28"/>
          <w:szCs w:val="28"/>
          <w:lang w:eastAsia="es-ES"/>
        </w:rPr>
        <w:t xml:space="preserve"> –VISAN/MAGA-, Ministerio de Desarrollo Social –MIDES- y al Programa Mundial de Alimentos –PMA-, en la capacitación del personal técnico que integran las Juntas Receptoras y Liquidadoras para el programa de apoyo alimentario y prevención del COVID-19</w:t>
      </w:r>
      <w:r w:rsidR="0054762E">
        <w:rPr>
          <w:rFonts w:ascii="Arial Narrow" w:eastAsia="Batang" w:hAnsi="Arial Narrow" w:cs="Arial"/>
          <w:sz w:val="28"/>
          <w:szCs w:val="28"/>
          <w:lang w:eastAsia="es-ES"/>
        </w:rPr>
        <w:t>, en aspectos de control de calidad física de los alimentos, recepción y despacho  de alimentos en bodegas, así como en aspectos administrativos relacionados con la recepción y despacho de alimentos en bodegas.</w:t>
      </w:r>
    </w:p>
    <w:p w:rsidR="00E96DBE" w:rsidRDefault="00763FBE" w:rsidP="00E96DBE">
      <w:pPr>
        <w:pStyle w:val="Textoindependiente"/>
        <w:ind w:left="426" w:hanging="426"/>
        <w:rPr>
          <w:rFonts w:ascii="Arial Narrow" w:hAnsi="Arial Narrow" w:cs="Arial"/>
          <w:b/>
          <w:sz w:val="28"/>
          <w:szCs w:val="28"/>
        </w:rPr>
      </w:pPr>
      <w:r w:rsidRPr="00A24DB1">
        <w:rPr>
          <w:rFonts w:ascii="Arial Narrow" w:hAnsi="Arial Narrow" w:cs="Arial"/>
          <w:b/>
          <w:sz w:val="28"/>
          <w:szCs w:val="28"/>
        </w:rPr>
        <w:t xml:space="preserve">B.- </w:t>
      </w:r>
      <w:r w:rsidR="00F964F5">
        <w:rPr>
          <w:rFonts w:ascii="Arial Narrow" w:hAnsi="Arial Narrow" w:cs="Arial"/>
          <w:b/>
          <w:sz w:val="28"/>
          <w:szCs w:val="28"/>
        </w:rPr>
        <w:t xml:space="preserve"> </w:t>
      </w:r>
      <w:r w:rsidR="005D61EF" w:rsidRPr="00A24DB1">
        <w:rPr>
          <w:rFonts w:ascii="Arial Narrow" w:hAnsi="Arial Narrow" w:cs="Arial"/>
          <w:b/>
          <w:sz w:val="28"/>
          <w:szCs w:val="28"/>
        </w:rPr>
        <w:t>Logros de supervisión</w:t>
      </w:r>
      <w:r w:rsidR="00F964F5">
        <w:rPr>
          <w:rFonts w:ascii="Arial Narrow" w:hAnsi="Arial Narrow" w:cs="Arial"/>
          <w:b/>
          <w:sz w:val="28"/>
          <w:szCs w:val="28"/>
        </w:rPr>
        <w:t xml:space="preserve"> </w:t>
      </w:r>
      <w:r w:rsidR="00E96DBE">
        <w:rPr>
          <w:rFonts w:ascii="Arial Narrow" w:hAnsi="Arial Narrow" w:cs="Arial"/>
          <w:b/>
          <w:sz w:val="28"/>
          <w:szCs w:val="28"/>
        </w:rPr>
        <w:t xml:space="preserve">de bodegas </w:t>
      </w:r>
      <w:r w:rsidR="00F964F5">
        <w:rPr>
          <w:rFonts w:ascii="Arial Narrow" w:hAnsi="Arial Narrow" w:cs="Arial"/>
          <w:b/>
          <w:sz w:val="28"/>
          <w:szCs w:val="28"/>
        </w:rPr>
        <w:t>y coordinación de mantenimiento y reparaciones de edificios y silos</w:t>
      </w:r>
    </w:p>
    <w:p w:rsidR="005B356C" w:rsidRPr="00A24DB1" w:rsidRDefault="00E96DBE" w:rsidP="00F5506A">
      <w:pPr>
        <w:pStyle w:val="Textoindependiente"/>
        <w:ind w:left="426" w:hanging="426"/>
        <w:jc w:val="both"/>
        <w:rPr>
          <w:rFonts w:ascii="Arial Narrow" w:eastAsia="Times New Roman" w:hAnsi="Arial Narrow" w:cs="Tahoma"/>
          <w:sz w:val="28"/>
          <w:szCs w:val="28"/>
          <w:lang w:val="es-MX"/>
        </w:rPr>
      </w:pPr>
      <w:r>
        <w:rPr>
          <w:rFonts w:ascii="Arial Narrow" w:hAnsi="Arial Narrow" w:cs="Arial"/>
          <w:b/>
          <w:sz w:val="28"/>
          <w:szCs w:val="28"/>
        </w:rPr>
        <w:tab/>
      </w:r>
      <w:r w:rsidR="005B356C" w:rsidRPr="00A24DB1">
        <w:rPr>
          <w:rFonts w:ascii="Arial Narrow" w:eastAsia="Times New Roman" w:hAnsi="Arial Narrow" w:cs="Tahoma"/>
          <w:sz w:val="28"/>
          <w:szCs w:val="28"/>
          <w:lang w:val="es-MX"/>
        </w:rPr>
        <w:t xml:space="preserve">Se brindó apoyo al </w:t>
      </w:r>
      <w:r w:rsidR="000A23BD" w:rsidRPr="00A24DB1">
        <w:rPr>
          <w:rFonts w:ascii="Arial Narrow" w:hAnsi="Arial Narrow" w:cs="Arial"/>
          <w:sz w:val="28"/>
          <w:szCs w:val="28"/>
        </w:rPr>
        <w:t>Viceministe</w:t>
      </w:r>
      <w:r w:rsidR="00970301">
        <w:rPr>
          <w:rFonts w:ascii="Arial Narrow" w:hAnsi="Arial Narrow" w:cs="Arial"/>
          <w:sz w:val="28"/>
          <w:szCs w:val="28"/>
        </w:rPr>
        <w:t>rio de Seguridad Alimentaria y N</w:t>
      </w:r>
      <w:r w:rsidR="000A23BD" w:rsidRPr="00A24DB1">
        <w:rPr>
          <w:rFonts w:ascii="Arial Narrow" w:hAnsi="Arial Narrow" w:cs="Arial"/>
          <w:sz w:val="28"/>
          <w:szCs w:val="28"/>
        </w:rPr>
        <w:t>utricion</w:t>
      </w:r>
      <w:r w:rsidR="004D3F30" w:rsidRPr="00A24DB1">
        <w:rPr>
          <w:rFonts w:ascii="Arial Narrow" w:hAnsi="Arial Narrow" w:cs="Arial"/>
          <w:sz w:val="28"/>
          <w:szCs w:val="28"/>
        </w:rPr>
        <w:t xml:space="preserve">al del Ministerio de </w:t>
      </w:r>
      <w:r w:rsidR="000A23BD" w:rsidRPr="00A24DB1">
        <w:rPr>
          <w:rFonts w:ascii="Arial Narrow" w:hAnsi="Arial Narrow" w:cs="Arial"/>
          <w:sz w:val="28"/>
          <w:szCs w:val="28"/>
        </w:rPr>
        <w:t>Agricultura</w:t>
      </w:r>
      <w:r w:rsidR="004D3F30" w:rsidRPr="00A24DB1">
        <w:rPr>
          <w:rFonts w:ascii="Arial Narrow" w:hAnsi="Arial Narrow" w:cs="Arial"/>
          <w:sz w:val="28"/>
          <w:szCs w:val="28"/>
        </w:rPr>
        <w:t>, Ganadería</w:t>
      </w:r>
      <w:r w:rsidR="000A23BD" w:rsidRPr="00A24DB1">
        <w:rPr>
          <w:rFonts w:ascii="Arial Narrow" w:hAnsi="Arial Narrow" w:cs="Arial"/>
          <w:sz w:val="28"/>
          <w:szCs w:val="28"/>
        </w:rPr>
        <w:t xml:space="preserve"> y Alimentación</w:t>
      </w:r>
      <w:r w:rsidR="004D3F30" w:rsidRPr="00A24DB1">
        <w:rPr>
          <w:rFonts w:ascii="Arial Narrow" w:hAnsi="Arial Narrow" w:cs="Arial"/>
          <w:sz w:val="28"/>
          <w:szCs w:val="28"/>
        </w:rPr>
        <w:t xml:space="preserve"> </w:t>
      </w:r>
      <w:r w:rsidR="000A23BD" w:rsidRPr="00A24DB1">
        <w:rPr>
          <w:rFonts w:ascii="Arial Narrow" w:hAnsi="Arial Narrow" w:cs="Arial"/>
          <w:sz w:val="28"/>
          <w:szCs w:val="28"/>
        </w:rPr>
        <w:t>-VISAN/MAGA-</w:t>
      </w:r>
      <w:r w:rsidR="00712D39">
        <w:rPr>
          <w:rFonts w:ascii="Arial Narrow" w:hAnsi="Arial Narrow" w:cs="Arial"/>
          <w:sz w:val="28"/>
          <w:szCs w:val="28"/>
        </w:rPr>
        <w:t xml:space="preserve"> y </w:t>
      </w:r>
      <w:r w:rsidR="00970301">
        <w:rPr>
          <w:rFonts w:ascii="Arial Narrow" w:hAnsi="Arial Narrow" w:cs="Arial"/>
          <w:sz w:val="28"/>
          <w:szCs w:val="28"/>
        </w:rPr>
        <w:t xml:space="preserve">al </w:t>
      </w:r>
      <w:r w:rsidR="00712D39">
        <w:rPr>
          <w:rFonts w:ascii="Arial Narrow" w:hAnsi="Arial Narrow" w:cs="Arial"/>
          <w:sz w:val="28"/>
          <w:szCs w:val="28"/>
        </w:rPr>
        <w:t>Ministerio de Desarrollo Social –MIDES-</w:t>
      </w:r>
      <w:r w:rsidR="000A23BD" w:rsidRPr="00A24DB1">
        <w:rPr>
          <w:rFonts w:ascii="Arial Narrow" w:hAnsi="Arial Narrow" w:cs="Arial"/>
          <w:sz w:val="28"/>
          <w:szCs w:val="28"/>
        </w:rPr>
        <w:t>,</w:t>
      </w:r>
      <w:r w:rsidR="005B356C" w:rsidRPr="00A24DB1">
        <w:rPr>
          <w:rFonts w:ascii="Arial Narrow" w:eastAsia="Times New Roman" w:hAnsi="Arial Narrow" w:cs="Tahoma"/>
          <w:sz w:val="28"/>
          <w:szCs w:val="28"/>
          <w:lang w:val="es-MX"/>
        </w:rPr>
        <w:t xml:space="preserve"> en el monitoreo de la calidad</w:t>
      </w:r>
      <w:r w:rsidR="00C62015" w:rsidRPr="00A24DB1">
        <w:rPr>
          <w:rFonts w:ascii="Arial Narrow" w:eastAsia="Times New Roman" w:hAnsi="Arial Narrow" w:cs="Tahoma"/>
          <w:sz w:val="28"/>
          <w:szCs w:val="28"/>
          <w:lang w:val="es-MX"/>
        </w:rPr>
        <w:t xml:space="preserve"> del alimento propiedad de</w:t>
      </w:r>
      <w:r w:rsidR="00712D39">
        <w:rPr>
          <w:rFonts w:ascii="Arial Narrow" w:eastAsia="Times New Roman" w:hAnsi="Arial Narrow" w:cs="Tahoma"/>
          <w:sz w:val="28"/>
          <w:szCs w:val="28"/>
          <w:lang w:val="es-MX"/>
        </w:rPr>
        <w:t xml:space="preserve"> dichas instituciones</w:t>
      </w:r>
      <w:r w:rsidR="005B356C" w:rsidRPr="00A24DB1">
        <w:rPr>
          <w:rFonts w:ascii="Arial Narrow" w:eastAsia="Times New Roman" w:hAnsi="Arial Narrow" w:cs="Tahoma"/>
          <w:sz w:val="28"/>
          <w:szCs w:val="28"/>
          <w:lang w:val="es-MX"/>
        </w:rPr>
        <w:t xml:space="preserve">, almacenado en las bodegas del INDECA.  </w:t>
      </w:r>
    </w:p>
    <w:p w:rsidR="005B356C" w:rsidRPr="00A24DB1" w:rsidRDefault="005B356C" w:rsidP="0092620E">
      <w:pPr>
        <w:numPr>
          <w:ilvl w:val="1"/>
          <w:numId w:val="34"/>
        </w:numPr>
        <w:spacing w:after="120"/>
        <w:ind w:right="244" w:hanging="437"/>
        <w:jc w:val="both"/>
        <w:rPr>
          <w:rFonts w:ascii="Arial Narrow" w:eastAsiaTheme="minorHAnsi" w:hAnsi="Arial Narrow" w:cs="Tahoma"/>
          <w:sz w:val="28"/>
          <w:szCs w:val="28"/>
          <w:lang w:val="es-MX" w:eastAsia="en-US"/>
        </w:rPr>
      </w:pPr>
      <w:r w:rsidRPr="00A24DB1">
        <w:rPr>
          <w:rFonts w:ascii="Arial Narrow" w:eastAsiaTheme="minorHAnsi" w:hAnsi="Arial Narrow" w:cs="Tahoma"/>
          <w:sz w:val="28"/>
          <w:szCs w:val="28"/>
          <w:lang w:val="es-GT" w:eastAsia="en-US"/>
        </w:rPr>
        <w:t>Se dio seguimiento al cumplimiento de las normas de almacenamiento de alimentos que el INDECA maneja y se coordinaron las diversas actividades que en las bodegas se realizan.</w:t>
      </w:r>
    </w:p>
    <w:p w:rsidR="005B356C" w:rsidRPr="00115CFF" w:rsidRDefault="005B356C" w:rsidP="007E142E">
      <w:pPr>
        <w:numPr>
          <w:ilvl w:val="1"/>
          <w:numId w:val="34"/>
        </w:numPr>
        <w:spacing w:after="120"/>
        <w:ind w:right="244" w:hanging="437"/>
        <w:jc w:val="both"/>
        <w:rPr>
          <w:rFonts w:ascii="Arial Narrow" w:eastAsiaTheme="minorHAnsi" w:hAnsi="Arial Narrow" w:cs="Tahoma"/>
          <w:sz w:val="28"/>
          <w:szCs w:val="28"/>
          <w:lang w:val="es-MX" w:eastAsia="en-US"/>
        </w:rPr>
      </w:pPr>
      <w:r w:rsidRPr="00A24DB1">
        <w:rPr>
          <w:rFonts w:ascii="Arial Narrow" w:eastAsiaTheme="minorHAnsi" w:hAnsi="Arial Narrow" w:cs="Tahoma"/>
          <w:sz w:val="28"/>
          <w:szCs w:val="28"/>
          <w:lang w:val="es-GT" w:eastAsia="en-US"/>
        </w:rPr>
        <w:t>Se veló por mantener abastecidas las bodegas con los insumos y equipos necesarios para el funcionamiento de las mismas, siendo estos: plaguicidas</w:t>
      </w:r>
      <w:r w:rsidR="004D3F30" w:rsidRPr="00A24DB1">
        <w:rPr>
          <w:rFonts w:ascii="Arial Narrow" w:eastAsiaTheme="minorHAnsi" w:hAnsi="Arial Narrow" w:cs="Tahoma"/>
          <w:sz w:val="28"/>
          <w:szCs w:val="28"/>
          <w:lang w:val="es-GT" w:eastAsia="en-US"/>
        </w:rPr>
        <w:t>, útiles, equipo industrial, y su m</w:t>
      </w:r>
      <w:r w:rsidRPr="00A24DB1">
        <w:rPr>
          <w:rFonts w:ascii="Arial Narrow" w:eastAsiaTheme="minorHAnsi" w:hAnsi="Arial Narrow" w:cs="Tahoma"/>
          <w:sz w:val="28"/>
          <w:szCs w:val="28"/>
          <w:lang w:val="es-GT" w:eastAsia="en-US"/>
        </w:rPr>
        <w:t>antenimiento; también se realizaron las gestiones administrativas para las diversas compras de equipo e insumos que eran necesarios en las bodegas para mejorar los resultados de trabajo.</w:t>
      </w:r>
    </w:p>
    <w:p w:rsidR="00115CFF" w:rsidRDefault="00115CFF" w:rsidP="00115CFF">
      <w:pPr>
        <w:spacing w:after="120"/>
        <w:ind w:left="1146" w:right="244"/>
        <w:jc w:val="both"/>
        <w:rPr>
          <w:rFonts w:ascii="Arial Narrow" w:eastAsiaTheme="minorHAnsi" w:hAnsi="Arial Narrow" w:cs="Tahoma"/>
          <w:sz w:val="28"/>
          <w:szCs w:val="28"/>
          <w:lang w:val="es-GT" w:eastAsia="en-US"/>
        </w:rPr>
      </w:pPr>
    </w:p>
    <w:p w:rsidR="00115CFF" w:rsidRDefault="00115CFF" w:rsidP="00115CFF">
      <w:pPr>
        <w:spacing w:after="120"/>
        <w:ind w:left="1146" w:right="244"/>
        <w:jc w:val="both"/>
        <w:rPr>
          <w:rFonts w:ascii="Arial Narrow" w:eastAsiaTheme="minorHAnsi" w:hAnsi="Arial Narrow" w:cs="Tahoma"/>
          <w:sz w:val="28"/>
          <w:szCs w:val="28"/>
          <w:lang w:val="es-GT" w:eastAsia="en-US"/>
        </w:rPr>
      </w:pPr>
    </w:p>
    <w:p w:rsidR="00115CFF" w:rsidRDefault="00115CFF" w:rsidP="00115CFF">
      <w:pPr>
        <w:spacing w:after="120"/>
        <w:ind w:left="1146" w:right="244"/>
        <w:jc w:val="both"/>
        <w:rPr>
          <w:rFonts w:ascii="Arial Narrow" w:eastAsiaTheme="minorHAnsi" w:hAnsi="Arial Narrow" w:cs="Tahoma"/>
          <w:sz w:val="28"/>
          <w:szCs w:val="28"/>
          <w:lang w:val="es-GT" w:eastAsia="en-US"/>
        </w:rPr>
      </w:pPr>
    </w:p>
    <w:p w:rsidR="005B356C" w:rsidRPr="00707D79" w:rsidRDefault="005B356C" w:rsidP="0092620E">
      <w:pPr>
        <w:numPr>
          <w:ilvl w:val="1"/>
          <w:numId w:val="34"/>
        </w:numPr>
        <w:spacing w:after="120"/>
        <w:ind w:right="244" w:hanging="437"/>
        <w:jc w:val="both"/>
        <w:rPr>
          <w:rFonts w:ascii="Arial Narrow" w:eastAsiaTheme="minorHAnsi" w:hAnsi="Arial Narrow" w:cs="Tahoma"/>
          <w:sz w:val="28"/>
          <w:szCs w:val="28"/>
          <w:lang w:val="es-MX" w:eastAsia="en-US"/>
        </w:rPr>
      </w:pPr>
      <w:r w:rsidRPr="00A24DB1">
        <w:rPr>
          <w:rFonts w:ascii="Arial Narrow" w:eastAsiaTheme="minorHAnsi" w:hAnsi="Arial Narrow" w:cs="Tahoma"/>
          <w:sz w:val="28"/>
          <w:szCs w:val="28"/>
          <w:lang w:val="es-GT" w:eastAsia="en-US"/>
        </w:rPr>
        <w:lastRenderedPageBreak/>
        <w:t>Se visitaron periódicamente todas las estaciones y bodegas de la institución, con el propósito de verificar el buen estado de las instalaciones, abastecerlas con los insumos necesarios para el mantenimiento de las mismas, apoyar con las reparaciones y mejoras de las instalaciones y con trámites adm</w:t>
      </w:r>
      <w:r w:rsidR="00E61058">
        <w:rPr>
          <w:rFonts w:ascii="Arial Narrow" w:eastAsiaTheme="minorHAnsi" w:hAnsi="Arial Narrow" w:cs="Tahoma"/>
          <w:sz w:val="28"/>
          <w:szCs w:val="28"/>
          <w:lang w:val="es-GT" w:eastAsia="en-US"/>
        </w:rPr>
        <w:t>inistrativos de la institución.</w:t>
      </w:r>
    </w:p>
    <w:p w:rsidR="00707D79" w:rsidRDefault="00707D79" w:rsidP="0092620E">
      <w:pPr>
        <w:numPr>
          <w:ilvl w:val="1"/>
          <w:numId w:val="34"/>
        </w:numPr>
        <w:spacing w:after="120"/>
        <w:ind w:right="244" w:hanging="437"/>
        <w:jc w:val="both"/>
        <w:rPr>
          <w:rFonts w:ascii="Arial Narrow" w:eastAsiaTheme="minorHAnsi" w:hAnsi="Arial Narrow" w:cs="Tahoma"/>
          <w:sz w:val="28"/>
          <w:szCs w:val="28"/>
          <w:lang w:val="es-MX" w:eastAsia="en-US"/>
        </w:rPr>
      </w:pPr>
      <w:r>
        <w:rPr>
          <w:rFonts w:ascii="Arial Narrow" w:eastAsiaTheme="minorHAnsi" w:hAnsi="Arial Narrow" w:cs="Tahoma"/>
          <w:sz w:val="28"/>
          <w:szCs w:val="28"/>
          <w:lang w:val="es-MX" w:eastAsia="en-US"/>
        </w:rPr>
        <w:t xml:space="preserve">Mientras estuvieron vigentes las restricciones </w:t>
      </w:r>
      <w:r w:rsidR="00143881">
        <w:rPr>
          <w:rFonts w:ascii="Arial Narrow" w:eastAsiaTheme="minorHAnsi" w:hAnsi="Arial Narrow" w:cs="Tahoma"/>
          <w:sz w:val="28"/>
          <w:szCs w:val="28"/>
          <w:lang w:val="es-MX" w:eastAsia="en-US"/>
        </w:rPr>
        <w:t xml:space="preserve">de movilidad decretadas por el Gobierno de la República, se apoyó al personal  de guardianía  de las bodegas de Fraijanes, Chimaltenango, Retalhuleu y Quetzaltenango, en la movilización  de dicho personal,  de las bodegas hacia sus viviendas y viceversa, con el objetivo de mantener la seguridad de los alimentos </w:t>
      </w:r>
      <w:r w:rsidR="00670833">
        <w:rPr>
          <w:rFonts w:ascii="Arial Narrow" w:eastAsiaTheme="minorHAnsi" w:hAnsi="Arial Narrow" w:cs="Tahoma"/>
          <w:sz w:val="28"/>
          <w:szCs w:val="28"/>
          <w:lang w:val="es-MX" w:eastAsia="en-US"/>
        </w:rPr>
        <w:t>almacenados en las bodegas antes mencionadas.</w:t>
      </w:r>
    </w:p>
    <w:p w:rsidR="00670833" w:rsidRDefault="00670833" w:rsidP="00670833">
      <w:pPr>
        <w:numPr>
          <w:ilvl w:val="1"/>
          <w:numId w:val="34"/>
        </w:numPr>
        <w:spacing w:after="120"/>
        <w:ind w:right="244" w:hanging="437"/>
        <w:jc w:val="both"/>
        <w:rPr>
          <w:rFonts w:ascii="Arial Narrow" w:eastAsiaTheme="minorHAnsi" w:hAnsi="Arial Narrow" w:cs="Tahoma"/>
          <w:sz w:val="28"/>
          <w:szCs w:val="28"/>
          <w:lang w:val="es-MX" w:eastAsia="en-US"/>
        </w:rPr>
      </w:pPr>
      <w:r>
        <w:rPr>
          <w:rFonts w:ascii="Arial Narrow" w:eastAsiaTheme="minorHAnsi" w:hAnsi="Arial Narrow" w:cs="Tahoma"/>
          <w:sz w:val="28"/>
          <w:szCs w:val="28"/>
          <w:lang w:val="es-MX" w:eastAsia="en-US"/>
        </w:rPr>
        <w:t xml:space="preserve">Revisión de estudios técnicos elaborados para la reparación y mantenimiento de las instalaciones  de las estaciones de San Antonio </w:t>
      </w:r>
      <w:proofErr w:type="spellStart"/>
      <w:r>
        <w:rPr>
          <w:rFonts w:ascii="Arial Narrow" w:eastAsiaTheme="minorHAnsi" w:hAnsi="Arial Narrow" w:cs="Tahoma"/>
          <w:sz w:val="28"/>
          <w:szCs w:val="28"/>
          <w:lang w:val="es-MX" w:eastAsia="en-US"/>
        </w:rPr>
        <w:t>Sejá</w:t>
      </w:r>
      <w:proofErr w:type="spellEnd"/>
      <w:r>
        <w:rPr>
          <w:rFonts w:ascii="Arial Narrow" w:eastAsiaTheme="minorHAnsi" w:hAnsi="Arial Narrow" w:cs="Tahoma"/>
          <w:sz w:val="28"/>
          <w:szCs w:val="28"/>
          <w:lang w:val="es-MX" w:eastAsia="en-US"/>
        </w:rPr>
        <w:t>, Livingston Izabal y Sayaxché, Petén.</w:t>
      </w:r>
    </w:p>
    <w:p w:rsidR="00A72BAB" w:rsidRDefault="00A72BAB" w:rsidP="00670833">
      <w:pPr>
        <w:numPr>
          <w:ilvl w:val="1"/>
          <w:numId w:val="34"/>
        </w:numPr>
        <w:spacing w:after="120"/>
        <w:ind w:right="244" w:hanging="437"/>
        <w:jc w:val="both"/>
        <w:rPr>
          <w:rFonts w:ascii="Arial Narrow" w:eastAsiaTheme="minorHAnsi" w:hAnsi="Arial Narrow" w:cs="Tahoma"/>
          <w:sz w:val="28"/>
          <w:szCs w:val="28"/>
          <w:lang w:val="es-MX" w:eastAsia="en-US"/>
        </w:rPr>
      </w:pPr>
      <w:r>
        <w:rPr>
          <w:rFonts w:ascii="Arial Narrow" w:eastAsiaTheme="minorHAnsi" w:hAnsi="Arial Narrow" w:cs="Tahoma"/>
          <w:sz w:val="28"/>
          <w:szCs w:val="28"/>
          <w:lang w:val="es-MX" w:eastAsia="en-US"/>
        </w:rPr>
        <w:t xml:space="preserve">Supervisión de los trabajos  de reparación y mantenimiento de las instalaciones de San Antonio </w:t>
      </w:r>
      <w:proofErr w:type="spellStart"/>
      <w:r>
        <w:rPr>
          <w:rFonts w:ascii="Arial Narrow" w:eastAsiaTheme="minorHAnsi" w:hAnsi="Arial Narrow" w:cs="Tahoma"/>
          <w:sz w:val="28"/>
          <w:szCs w:val="28"/>
          <w:lang w:val="es-MX" w:eastAsia="en-US"/>
        </w:rPr>
        <w:t>Sejá</w:t>
      </w:r>
      <w:proofErr w:type="spellEnd"/>
      <w:r>
        <w:rPr>
          <w:rFonts w:ascii="Arial Narrow" w:eastAsiaTheme="minorHAnsi" w:hAnsi="Arial Narrow" w:cs="Tahoma"/>
          <w:sz w:val="28"/>
          <w:szCs w:val="28"/>
          <w:lang w:val="es-MX" w:eastAsia="en-US"/>
        </w:rPr>
        <w:t>, Livingston Izabal y Sayaxché, Petén.</w:t>
      </w:r>
    </w:p>
    <w:p w:rsidR="00A72BAB" w:rsidRDefault="00A72BAB" w:rsidP="00670833">
      <w:pPr>
        <w:numPr>
          <w:ilvl w:val="1"/>
          <w:numId w:val="34"/>
        </w:numPr>
        <w:spacing w:after="120"/>
        <w:ind w:right="244" w:hanging="437"/>
        <w:jc w:val="both"/>
        <w:rPr>
          <w:rFonts w:ascii="Arial Narrow" w:eastAsiaTheme="minorHAnsi" w:hAnsi="Arial Narrow" w:cs="Tahoma"/>
          <w:sz w:val="28"/>
          <w:szCs w:val="28"/>
          <w:lang w:val="es-MX" w:eastAsia="en-US"/>
        </w:rPr>
      </w:pPr>
      <w:r>
        <w:rPr>
          <w:rFonts w:ascii="Arial Narrow" w:eastAsiaTheme="minorHAnsi" w:hAnsi="Arial Narrow" w:cs="Tahoma"/>
          <w:sz w:val="28"/>
          <w:szCs w:val="28"/>
          <w:lang w:val="es-MX" w:eastAsia="en-US"/>
        </w:rPr>
        <w:t>Supervisión del mantenimiento y reparación d</w:t>
      </w:r>
      <w:r w:rsidR="003D6149">
        <w:rPr>
          <w:rFonts w:ascii="Arial Narrow" w:eastAsiaTheme="minorHAnsi" w:hAnsi="Arial Narrow" w:cs="Tahoma"/>
          <w:sz w:val="28"/>
          <w:szCs w:val="28"/>
          <w:lang w:val="es-MX" w:eastAsia="en-US"/>
        </w:rPr>
        <w:t>e</w:t>
      </w:r>
      <w:r>
        <w:rPr>
          <w:rFonts w:ascii="Arial Narrow" w:eastAsiaTheme="minorHAnsi" w:hAnsi="Arial Narrow" w:cs="Tahoma"/>
          <w:sz w:val="28"/>
          <w:szCs w:val="28"/>
          <w:lang w:val="es-MX" w:eastAsia="en-US"/>
        </w:rPr>
        <w:t xml:space="preserve"> las rampas de acceso a las bodegas portátiles en Retalhuleu, Los Amates e Ipala.</w:t>
      </w:r>
    </w:p>
    <w:p w:rsidR="00A72BAB" w:rsidRDefault="006F2949" w:rsidP="00670833">
      <w:pPr>
        <w:numPr>
          <w:ilvl w:val="1"/>
          <w:numId w:val="34"/>
        </w:numPr>
        <w:spacing w:after="120"/>
        <w:ind w:right="244" w:hanging="437"/>
        <w:jc w:val="both"/>
        <w:rPr>
          <w:rFonts w:ascii="Arial Narrow" w:eastAsiaTheme="minorHAnsi" w:hAnsi="Arial Narrow" w:cs="Tahoma"/>
          <w:sz w:val="28"/>
          <w:szCs w:val="28"/>
          <w:lang w:val="es-MX" w:eastAsia="en-US"/>
        </w:rPr>
      </w:pPr>
      <w:r>
        <w:rPr>
          <w:rFonts w:ascii="Arial Narrow" w:eastAsiaTheme="minorHAnsi" w:hAnsi="Arial Narrow" w:cs="Tahoma"/>
          <w:sz w:val="28"/>
          <w:szCs w:val="28"/>
          <w:lang w:val="es-MX" w:eastAsia="en-US"/>
        </w:rPr>
        <w:t>Supervisión del mantenimiento y reparación de la iluminación y red de fuerza en las bodegas portátiles de Tactic e Ipala.</w:t>
      </w:r>
    </w:p>
    <w:p w:rsidR="006F2949" w:rsidRDefault="0015661F" w:rsidP="00670833">
      <w:pPr>
        <w:numPr>
          <w:ilvl w:val="1"/>
          <w:numId w:val="34"/>
        </w:numPr>
        <w:spacing w:after="120"/>
        <w:ind w:right="244" w:hanging="437"/>
        <w:jc w:val="both"/>
        <w:rPr>
          <w:rFonts w:ascii="Arial Narrow" w:eastAsiaTheme="minorHAnsi" w:hAnsi="Arial Narrow" w:cs="Tahoma"/>
          <w:sz w:val="28"/>
          <w:szCs w:val="28"/>
          <w:lang w:val="es-MX" w:eastAsia="en-US"/>
        </w:rPr>
      </w:pPr>
      <w:r>
        <w:rPr>
          <w:rFonts w:ascii="Arial Narrow" w:eastAsiaTheme="minorHAnsi" w:hAnsi="Arial Narrow" w:cs="Tahoma"/>
          <w:sz w:val="28"/>
          <w:szCs w:val="28"/>
          <w:lang w:val="es-MX" w:eastAsia="en-US"/>
        </w:rPr>
        <w:t>Coordinar el r</w:t>
      </w:r>
      <w:r w:rsidR="00FD6F7B">
        <w:rPr>
          <w:rFonts w:ascii="Arial Narrow" w:eastAsiaTheme="minorHAnsi" w:hAnsi="Arial Narrow" w:cs="Tahoma"/>
          <w:sz w:val="28"/>
          <w:szCs w:val="28"/>
          <w:lang w:val="es-MX" w:eastAsia="en-US"/>
        </w:rPr>
        <w:t>eemplazo de las bombas de agua de los sistema</w:t>
      </w:r>
      <w:r>
        <w:rPr>
          <w:rFonts w:ascii="Arial Narrow" w:eastAsiaTheme="minorHAnsi" w:hAnsi="Arial Narrow" w:cs="Tahoma"/>
          <w:sz w:val="28"/>
          <w:szCs w:val="28"/>
          <w:lang w:val="es-MX" w:eastAsia="en-US"/>
        </w:rPr>
        <w:t>s</w:t>
      </w:r>
      <w:r w:rsidR="00FD6F7B">
        <w:rPr>
          <w:rFonts w:ascii="Arial Narrow" w:eastAsiaTheme="minorHAnsi" w:hAnsi="Arial Narrow" w:cs="Tahoma"/>
          <w:sz w:val="28"/>
          <w:szCs w:val="28"/>
          <w:lang w:val="es-MX" w:eastAsia="en-US"/>
        </w:rPr>
        <w:t xml:space="preserve"> de agua en la estación de La Blanca, San Marcos y Bodega d</w:t>
      </w:r>
      <w:r w:rsidR="00A10FA2">
        <w:rPr>
          <w:rFonts w:ascii="Arial Narrow" w:eastAsiaTheme="minorHAnsi" w:hAnsi="Arial Narrow" w:cs="Tahoma"/>
          <w:sz w:val="28"/>
          <w:szCs w:val="28"/>
          <w:lang w:val="es-MX" w:eastAsia="en-US"/>
        </w:rPr>
        <w:t>e</w:t>
      </w:r>
      <w:r w:rsidR="00FD6F7B">
        <w:rPr>
          <w:rFonts w:ascii="Arial Narrow" w:eastAsiaTheme="minorHAnsi" w:hAnsi="Arial Narrow" w:cs="Tahoma"/>
          <w:sz w:val="28"/>
          <w:szCs w:val="28"/>
          <w:lang w:val="es-MX" w:eastAsia="en-US"/>
        </w:rPr>
        <w:t xml:space="preserve"> los Amates, Izabal.</w:t>
      </w:r>
    </w:p>
    <w:p w:rsidR="00FD6F7B" w:rsidRDefault="005E3A37" w:rsidP="00670833">
      <w:pPr>
        <w:numPr>
          <w:ilvl w:val="1"/>
          <w:numId w:val="34"/>
        </w:numPr>
        <w:spacing w:after="120"/>
        <w:ind w:right="244" w:hanging="437"/>
        <w:jc w:val="both"/>
        <w:rPr>
          <w:rFonts w:ascii="Arial Narrow" w:eastAsiaTheme="minorHAnsi" w:hAnsi="Arial Narrow" w:cs="Tahoma"/>
          <w:sz w:val="28"/>
          <w:szCs w:val="28"/>
          <w:lang w:val="es-MX" w:eastAsia="en-US"/>
        </w:rPr>
      </w:pPr>
      <w:r>
        <w:rPr>
          <w:rFonts w:ascii="Arial Narrow" w:eastAsiaTheme="minorHAnsi" w:hAnsi="Arial Narrow" w:cs="Tahoma"/>
          <w:sz w:val="28"/>
          <w:szCs w:val="28"/>
          <w:lang w:val="es-MX" w:eastAsia="en-US"/>
        </w:rPr>
        <w:t>Supervisión de la reparación del alumbrado eléctrico perimetral en la estación de Jalpatagua, Jutiapa.</w:t>
      </w:r>
    </w:p>
    <w:p w:rsidR="005E3A37" w:rsidRDefault="005E3A37" w:rsidP="00670833">
      <w:pPr>
        <w:numPr>
          <w:ilvl w:val="1"/>
          <w:numId w:val="34"/>
        </w:numPr>
        <w:spacing w:after="120"/>
        <w:ind w:right="244" w:hanging="437"/>
        <w:jc w:val="both"/>
        <w:rPr>
          <w:rFonts w:ascii="Arial Narrow" w:eastAsiaTheme="minorHAnsi" w:hAnsi="Arial Narrow" w:cs="Tahoma"/>
          <w:sz w:val="28"/>
          <w:szCs w:val="28"/>
          <w:lang w:val="es-MX" w:eastAsia="en-US"/>
        </w:rPr>
      </w:pPr>
      <w:r>
        <w:rPr>
          <w:rFonts w:ascii="Arial Narrow" w:eastAsiaTheme="minorHAnsi" w:hAnsi="Arial Narrow" w:cs="Tahoma"/>
          <w:sz w:val="28"/>
          <w:szCs w:val="28"/>
          <w:lang w:val="es-MX" w:eastAsia="en-US"/>
        </w:rPr>
        <w:t>Supervisión de los trabajos de limpieza en el sótano dos de los silos de Tactic y fosa de la báscula como consecuencia de las inundaciones provocadas por  las tormentas Eta e Iota.</w:t>
      </w:r>
    </w:p>
    <w:p w:rsidR="007F769A" w:rsidRDefault="007F769A" w:rsidP="007F769A">
      <w:pPr>
        <w:numPr>
          <w:ilvl w:val="1"/>
          <w:numId w:val="34"/>
        </w:numPr>
        <w:spacing w:after="120"/>
        <w:ind w:right="244" w:hanging="437"/>
        <w:jc w:val="both"/>
        <w:rPr>
          <w:rFonts w:ascii="Arial Narrow" w:eastAsiaTheme="minorHAnsi" w:hAnsi="Arial Narrow" w:cs="Tahoma"/>
          <w:sz w:val="28"/>
          <w:szCs w:val="28"/>
          <w:lang w:val="es-MX" w:eastAsia="en-US"/>
        </w:rPr>
      </w:pPr>
      <w:r>
        <w:rPr>
          <w:rFonts w:ascii="Arial Narrow" w:eastAsiaTheme="minorHAnsi" w:hAnsi="Arial Narrow" w:cs="Tahoma"/>
          <w:sz w:val="28"/>
          <w:szCs w:val="28"/>
          <w:lang w:val="es-MX" w:eastAsia="en-US"/>
        </w:rPr>
        <w:t>Apoyo técnico en las gestiones para registrar en el Sistema Nacional de Inversión Pública –SNIP- el proyecto de construcción del archivo y oficinas administrativas, en la bodega de Chimaltenango, Chimaltenango.</w:t>
      </w:r>
    </w:p>
    <w:p w:rsidR="007F769A" w:rsidRDefault="007F769A" w:rsidP="007F769A">
      <w:pPr>
        <w:numPr>
          <w:ilvl w:val="1"/>
          <w:numId w:val="34"/>
        </w:numPr>
        <w:spacing w:after="120"/>
        <w:ind w:right="244" w:hanging="437"/>
        <w:jc w:val="both"/>
        <w:rPr>
          <w:rFonts w:ascii="Arial Narrow" w:eastAsiaTheme="minorHAnsi" w:hAnsi="Arial Narrow" w:cs="Tahoma"/>
          <w:sz w:val="28"/>
          <w:szCs w:val="28"/>
          <w:lang w:val="es-MX" w:eastAsia="en-US"/>
        </w:rPr>
      </w:pPr>
      <w:r>
        <w:rPr>
          <w:rFonts w:ascii="Arial Narrow" w:eastAsiaTheme="minorHAnsi" w:hAnsi="Arial Narrow" w:cs="Tahoma"/>
          <w:sz w:val="28"/>
          <w:szCs w:val="28"/>
          <w:lang w:val="es-MX" w:eastAsia="en-US"/>
        </w:rPr>
        <w:t>Se atendieron en las diferentes bodegas, visitas de funcionar</w:t>
      </w:r>
      <w:r w:rsidR="00EB32DC">
        <w:rPr>
          <w:rFonts w:ascii="Arial Narrow" w:eastAsiaTheme="minorHAnsi" w:hAnsi="Arial Narrow" w:cs="Tahoma"/>
          <w:sz w:val="28"/>
          <w:szCs w:val="28"/>
          <w:lang w:val="es-MX" w:eastAsia="en-US"/>
        </w:rPr>
        <w:t>i</w:t>
      </w:r>
      <w:r>
        <w:rPr>
          <w:rFonts w:ascii="Arial Narrow" w:eastAsiaTheme="minorHAnsi" w:hAnsi="Arial Narrow" w:cs="Tahoma"/>
          <w:sz w:val="28"/>
          <w:szCs w:val="28"/>
          <w:lang w:val="es-MX" w:eastAsia="en-US"/>
        </w:rPr>
        <w:t xml:space="preserve">os de  gobierno, </w:t>
      </w:r>
      <w:proofErr w:type="gramStart"/>
      <w:r w:rsidR="00EB32DC">
        <w:rPr>
          <w:rFonts w:ascii="Arial Narrow" w:eastAsiaTheme="minorHAnsi" w:hAnsi="Arial Narrow" w:cs="Tahoma"/>
          <w:sz w:val="28"/>
          <w:szCs w:val="28"/>
          <w:lang w:val="es-MX" w:eastAsia="en-US"/>
        </w:rPr>
        <w:t>cooperación internacional y diputados</w:t>
      </w:r>
      <w:proofErr w:type="gramEnd"/>
      <w:r>
        <w:rPr>
          <w:rFonts w:ascii="Arial Narrow" w:eastAsiaTheme="minorHAnsi" w:hAnsi="Arial Narrow" w:cs="Tahoma"/>
          <w:sz w:val="28"/>
          <w:szCs w:val="28"/>
          <w:lang w:val="es-MX" w:eastAsia="en-US"/>
        </w:rPr>
        <w:t xml:space="preserve"> de diferentes bancadas.</w:t>
      </w:r>
    </w:p>
    <w:p w:rsidR="007F769A" w:rsidRDefault="007F769A" w:rsidP="007F769A">
      <w:pPr>
        <w:spacing w:after="120"/>
        <w:ind w:left="1146" w:right="244"/>
        <w:jc w:val="both"/>
        <w:rPr>
          <w:rFonts w:ascii="Arial Narrow" w:eastAsiaTheme="minorHAnsi" w:hAnsi="Arial Narrow" w:cs="Tahoma"/>
          <w:sz w:val="28"/>
          <w:szCs w:val="28"/>
          <w:lang w:val="es-MX" w:eastAsia="en-US"/>
        </w:rPr>
      </w:pPr>
    </w:p>
    <w:p w:rsidR="00E3149C" w:rsidRPr="007F769A" w:rsidRDefault="00E3149C" w:rsidP="007F769A">
      <w:pPr>
        <w:spacing w:after="120"/>
        <w:ind w:left="1146" w:right="244"/>
        <w:jc w:val="both"/>
        <w:rPr>
          <w:rFonts w:ascii="Arial Narrow" w:eastAsiaTheme="minorHAnsi" w:hAnsi="Arial Narrow" w:cs="Tahoma"/>
          <w:sz w:val="28"/>
          <w:szCs w:val="28"/>
          <w:lang w:val="es-MX" w:eastAsia="en-US"/>
        </w:rPr>
      </w:pPr>
    </w:p>
    <w:p w:rsidR="00763FBE" w:rsidRPr="00A24DB1" w:rsidRDefault="00763FBE" w:rsidP="00763FBE">
      <w:pPr>
        <w:pStyle w:val="Textoindependiente"/>
        <w:rPr>
          <w:rFonts w:ascii="Arial Narrow" w:hAnsi="Arial Narrow" w:cs="Arial"/>
          <w:b/>
          <w:sz w:val="28"/>
          <w:szCs w:val="28"/>
        </w:rPr>
      </w:pPr>
      <w:r w:rsidRPr="00A24DB1">
        <w:rPr>
          <w:rFonts w:ascii="Arial Narrow" w:hAnsi="Arial Narrow" w:cs="Arial"/>
          <w:b/>
          <w:sz w:val="28"/>
          <w:szCs w:val="28"/>
        </w:rPr>
        <w:t>C.- Principales logros en las bodegas</w:t>
      </w:r>
    </w:p>
    <w:p w:rsidR="00763FBE" w:rsidRPr="00A24DB1" w:rsidRDefault="00763FBE" w:rsidP="00763FBE">
      <w:pPr>
        <w:pStyle w:val="Textoindependiente"/>
        <w:rPr>
          <w:rFonts w:ascii="Arial Narrow" w:hAnsi="Arial Narrow" w:cs="Arial"/>
          <w:b/>
          <w:sz w:val="28"/>
          <w:szCs w:val="28"/>
        </w:rPr>
      </w:pPr>
      <w:r w:rsidRPr="00A24DB1">
        <w:rPr>
          <w:rFonts w:ascii="Arial Narrow" w:hAnsi="Arial Narrow" w:cs="Arial"/>
          <w:b/>
          <w:sz w:val="28"/>
          <w:szCs w:val="28"/>
        </w:rPr>
        <w:t>C.1 Logros generales</w:t>
      </w:r>
    </w:p>
    <w:p w:rsidR="00BB231B" w:rsidRPr="00A24DB1" w:rsidRDefault="00BB231B" w:rsidP="0099239B">
      <w:pPr>
        <w:pStyle w:val="Textoindependiente"/>
        <w:numPr>
          <w:ilvl w:val="0"/>
          <w:numId w:val="10"/>
        </w:numPr>
        <w:jc w:val="both"/>
        <w:rPr>
          <w:rFonts w:ascii="Arial Narrow" w:hAnsi="Arial Narrow" w:cs="Arial"/>
          <w:sz w:val="28"/>
          <w:szCs w:val="28"/>
        </w:rPr>
      </w:pPr>
      <w:r w:rsidRPr="00A24DB1">
        <w:rPr>
          <w:rFonts w:ascii="Arial Narrow" w:hAnsi="Arial Narrow" w:cs="Arial"/>
          <w:sz w:val="28"/>
          <w:szCs w:val="28"/>
        </w:rPr>
        <w:t xml:space="preserve">Almacenamiento </w:t>
      </w:r>
      <w:r w:rsidR="00EB32DC">
        <w:rPr>
          <w:rFonts w:ascii="Arial Narrow" w:hAnsi="Arial Narrow" w:cs="Arial"/>
          <w:sz w:val="28"/>
          <w:szCs w:val="28"/>
        </w:rPr>
        <w:t xml:space="preserve">y conservación  </w:t>
      </w:r>
      <w:r w:rsidR="0099239B">
        <w:rPr>
          <w:rFonts w:ascii="Arial Narrow" w:hAnsi="Arial Narrow" w:cs="Arial"/>
          <w:sz w:val="28"/>
          <w:szCs w:val="28"/>
        </w:rPr>
        <w:t xml:space="preserve">de </w:t>
      </w:r>
      <w:r w:rsidRPr="00A24DB1">
        <w:rPr>
          <w:rFonts w:ascii="Arial Narrow" w:hAnsi="Arial Narrow" w:cs="Arial"/>
          <w:sz w:val="28"/>
          <w:szCs w:val="28"/>
        </w:rPr>
        <w:t xml:space="preserve">los alimentos </w:t>
      </w:r>
      <w:r w:rsidR="0099239B">
        <w:rPr>
          <w:rFonts w:ascii="Arial Narrow" w:hAnsi="Arial Narrow" w:cs="Arial"/>
          <w:sz w:val="28"/>
          <w:szCs w:val="28"/>
        </w:rPr>
        <w:t xml:space="preserve">del </w:t>
      </w:r>
      <w:r w:rsidR="0099239B" w:rsidRPr="0099239B">
        <w:rPr>
          <w:rFonts w:ascii="Arial Narrow" w:hAnsi="Arial Narrow" w:cs="Arial"/>
          <w:sz w:val="28"/>
          <w:szCs w:val="28"/>
        </w:rPr>
        <w:t xml:space="preserve">Viceministerio de Seguridad </w:t>
      </w:r>
      <w:r w:rsidR="0099239B">
        <w:rPr>
          <w:rFonts w:ascii="Arial Narrow" w:hAnsi="Arial Narrow" w:cs="Arial"/>
          <w:sz w:val="28"/>
          <w:szCs w:val="28"/>
        </w:rPr>
        <w:t xml:space="preserve">Alimentaria y Nutricional </w:t>
      </w:r>
      <w:r w:rsidR="0099239B" w:rsidRPr="0099239B">
        <w:rPr>
          <w:rFonts w:ascii="Arial Narrow" w:hAnsi="Arial Narrow" w:cs="Arial"/>
          <w:sz w:val="28"/>
          <w:szCs w:val="28"/>
        </w:rPr>
        <w:t xml:space="preserve"> </w:t>
      </w:r>
      <w:r w:rsidRPr="00A24DB1">
        <w:rPr>
          <w:rFonts w:ascii="Arial Narrow" w:hAnsi="Arial Narrow" w:cs="Arial"/>
          <w:sz w:val="28"/>
          <w:szCs w:val="28"/>
        </w:rPr>
        <w:t xml:space="preserve">del Ministerio de Agricultura, Ganadería y Alimentación </w:t>
      </w:r>
      <w:r w:rsidR="00D62DF3">
        <w:rPr>
          <w:rFonts w:ascii="Arial Narrow" w:hAnsi="Arial Narrow" w:cs="Arial"/>
          <w:sz w:val="28"/>
          <w:szCs w:val="28"/>
        </w:rPr>
        <w:t xml:space="preserve">- </w:t>
      </w:r>
      <w:r w:rsidR="0099239B">
        <w:rPr>
          <w:rFonts w:ascii="Arial Narrow" w:hAnsi="Arial Narrow" w:cs="Arial"/>
          <w:sz w:val="28"/>
          <w:szCs w:val="28"/>
        </w:rPr>
        <w:t>VISAN/</w:t>
      </w:r>
      <w:r w:rsidRPr="00A24DB1">
        <w:rPr>
          <w:rFonts w:ascii="Arial Narrow" w:hAnsi="Arial Narrow" w:cs="Arial"/>
          <w:sz w:val="28"/>
          <w:szCs w:val="28"/>
        </w:rPr>
        <w:t>MAGA</w:t>
      </w:r>
      <w:r w:rsidR="00D62DF3">
        <w:rPr>
          <w:rFonts w:ascii="Arial Narrow" w:hAnsi="Arial Narrow" w:cs="Arial"/>
          <w:sz w:val="28"/>
          <w:szCs w:val="28"/>
        </w:rPr>
        <w:t xml:space="preserve"> </w:t>
      </w:r>
      <w:r w:rsidRPr="00A24DB1">
        <w:rPr>
          <w:rFonts w:ascii="Arial Narrow" w:hAnsi="Arial Narrow" w:cs="Arial"/>
          <w:sz w:val="28"/>
          <w:szCs w:val="28"/>
        </w:rPr>
        <w:t>-</w:t>
      </w:r>
      <w:r w:rsidR="0099239B">
        <w:rPr>
          <w:rFonts w:ascii="Arial Narrow" w:hAnsi="Arial Narrow" w:cs="Arial"/>
          <w:sz w:val="28"/>
          <w:szCs w:val="28"/>
        </w:rPr>
        <w:t xml:space="preserve"> y del Ministerio de Desarrollo Social</w:t>
      </w:r>
      <w:r w:rsidR="00964911">
        <w:rPr>
          <w:rFonts w:ascii="Arial Narrow" w:hAnsi="Arial Narrow" w:cs="Arial"/>
          <w:sz w:val="28"/>
          <w:szCs w:val="28"/>
        </w:rPr>
        <w:t xml:space="preserve">             - </w:t>
      </w:r>
      <w:r w:rsidR="0099239B">
        <w:rPr>
          <w:rFonts w:ascii="Arial Narrow" w:hAnsi="Arial Narrow" w:cs="Arial"/>
          <w:sz w:val="28"/>
          <w:szCs w:val="28"/>
        </w:rPr>
        <w:t>MIDES</w:t>
      </w:r>
      <w:r w:rsidR="00964911">
        <w:rPr>
          <w:rFonts w:ascii="Arial Narrow" w:hAnsi="Arial Narrow" w:cs="Arial"/>
          <w:sz w:val="28"/>
          <w:szCs w:val="28"/>
        </w:rPr>
        <w:t xml:space="preserve"> -</w:t>
      </w:r>
      <w:r w:rsidR="00F81C46">
        <w:rPr>
          <w:rFonts w:ascii="Arial Narrow" w:hAnsi="Arial Narrow" w:cs="Arial"/>
          <w:sz w:val="28"/>
          <w:szCs w:val="28"/>
        </w:rPr>
        <w:t>,</w:t>
      </w:r>
      <w:r w:rsidR="0099239B">
        <w:rPr>
          <w:rFonts w:ascii="Arial Narrow" w:hAnsi="Arial Narrow" w:cs="Arial"/>
          <w:sz w:val="28"/>
          <w:szCs w:val="28"/>
        </w:rPr>
        <w:t xml:space="preserve"> </w:t>
      </w:r>
      <w:r w:rsidR="00F81C46">
        <w:rPr>
          <w:rFonts w:ascii="Arial Narrow" w:hAnsi="Arial Narrow" w:cs="Arial"/>
          <w:sz w:val="28"/>
          <w:szCs w:val="28"/>
        </w:rPr>
        <w:t xml:space="preserve">que </w:t>
      </w:r>
      <w:r w:rsidR="00EB32DC">
        <w:rPr>
          <w:rFonts w:ascii="Arial Narrow" w:hAnsi="Arial Narrow" w:cs="Arial"/>
          <w:sz w:val="28"/>
          <w:szCs w:val="28"/>
        </w:rPr>
        <w:t>entregan a familias en situación de inseguridad alimentaria y programa de apoyo y prevención del COVID-19.</w:t>
      </w:r>
    </w:p>
    <w:p w:rsidR="00315094" w:rsidRPr="00A24DB1" w:rsidRDefault="00315094" w:rsidP="00DE70E9">
      <w:pPr>
        <w:pStyle w:val="Textoindependiente"/>
        <w:numPr>
          <w:ilvl w:val="0"/>
          <w:numId w:val="10"/>
        </w:numPr>
        <w:ind w:left="1077" w:hanging="357"/>
        <w:jc w:val="both"/>
        <w:rPr>
          <w:rFonts w:ascii="Arial Narrow" w:hAnsi="Arial Narrow" w:cs="Arial"/>
          <w:sz w:val="28"/>
          <w:szCs w:val="28"/>
        </w:rPr>
      </w:pPr>
      <w:r w:rsidRPr="00A24DB1">
        <w:rPr>
          <w:rFonts w:ascii="Arial Narrow" w:hAnsi="Arial Narrow" w:cs="Arial"/>
          <w:sz w:val="28"/>
          <w:szCs w:val="28"/>
        </w:rPr>
        <w:t xml:space="preserve">Recepción de </w:t>
      </w:r>
      <w:r w:rsidR="00030C6F">
        <w:rPr>
          <w:rFonts w:ascii="Arial Narrow" w:hAnsi="Arial Narrow" w:cs="Arial"/>
          <w:sz w:val="28"/>
          <w:szCs w:val="28"/>
        </w:rPr>
        <w:t>70,902 Tm (1</w:t>
      </w:r>
      <w:proofErr w:type="gramStart"/>
      <w:r w:rsidR="00030C6F">
        <w:rPr>
          <w:rFonts w:ascii="Arial Narrow" w:hAnsi="Arial Narrow" w:cs="Arial"/>
          <w:sz w:val="28"/>
          <w:szCs w:val="28"/>
        </w:rPr>
        <w:t>,563,120</w:t>
      </w:r>
      <w:proofErr w:type="gramEnd"/>
      <w:r w:rsidRPr="00A24DB1">
        <w:rPr>
          <w:rFonts w:ascii="Arial Narrow" w:hAnsi="Arial Narrow" w:cs="Arial"/>
          <w:sz w:val="28"/>
          <w:szCs w:val="28"/>
        </w:rPr>
        <w:t xml:space="preserve"> quintales) de alimentos (maíz, frijol, arroz, harina de maíz nixtamalizada, avena, aceite, mezcla de harina de maíz y soya</w:t>
      </w:r>
      <w:r w:rsidR="00030C6F">
        <w:rPr>
          <w:rFonts w:ascii="Arial Narrow" w:hAnsi="Arial Narrow" w:cs="Arial"/>
          <w:sz w:val="28"/>
          <w:szCs w:val="28"/>
        </w:rPr>
        <w:t>, azúcar, sal y pastas</w:t>
      </w:r>
      <w:r w:rsidRPr="00A24DB1">
        <w:rPr>
          <w:rFonts w:ascii="Arial Narrow" w:hAnsi="Arial Narrow" w:cs="Arial"/>
          <w:sz w:val="28"/>
          <w:szCs w:val="28"/>
        </w:rPr>
        <w:t xml:space="preserve">) y Despacho  de </w:t>
      </w:r>
      <w:r w:rsidR="00030C6F">
        <w:rPr>
          <w:rFonts w:ascii="Arial Narrow" w:hAnsi="Arial Narrow" w:cs="Arial"/>
          <w:sz w:val="28"/>
          <w:szCs w:val="28"/>
        </w:rPr>
        <w:t>43,492</w:t>
      </w:r>
      <w:r w:rsidRPr="00A24DB1">
        <w:rPr>
          <w:rFonts w:ascii="Arial Narrow" w:hAnsi="Arial Narrow" w:cs="Arial"/>
          <w:sz w:val="28"/>
          <w:szCs w:val="28"/>
        </w:rPr>
        <w:t xml:space="preserve"> Tm (9</w:t>
      </w:r>
      <w:r w:rsidR="00030C6F">
        <w:rPr>
          <w:rFonts w:ascii="Arial Narrow" w:hAnsi="Arial Narrow" w:cs="Arial"/>
          <w:sz w:val="28"/>
          <w:szCs w:val="28"/>
        </w:rPr>
        <w:t>5</w:t>
      </w:r>
      <w:r w:rsidR="00A02261">
        <w:rPr>
          <w:rFonts w:ascii="Arial Narrow" w:hAnsi="Arial Narrow" w:cs="Arial"/>
          <w:sz w:val="28"/>
          <w:szCs w:val="28"/>
        </w:rPr>
        <w:t>8,8</w:t>
      </w:r>
      <w:r w:rsidR="00030C6F">
        <w:rPr>
          <w:rFonts w:ascii="Arial Narrow" w:hAnsi="Arial Narrow" w:cs="Arial"/>
          <w:sz w:val="28"/>
          <w:szCs w:val="28"/>
        </w:rPr>
        <w:t>33 quint</w:t>
      </w:r>
      <w:r w:rsidR="00A02261">
        <w:rPr>
          <w:rFonts w:ascii="Arial Narrow" w:hAnsi="Arial Narrow" w:cs="Arial"/>
          <w:sz w:val="28"/>
          <w:szCs w:val="28"/>
        </w:rPr>
        <w:t>a</w:t>
      </w:r>
      <w:r w:rsidR="00030C6F">
        <w:rPr>
          <w:rFonts w:ascii="Arial Narrow" w:hAnsi="Arial Narrow" w:cs="Arial"/>
          <w:sz w:val="28"/>
          <w:szCs w:val="28"/>
        </w:rPr>
        <w:t>les)</w:t>
      </w:r>
      <w:r w:rsidR="00A02261">
        <w:rPr>
          <w:rFonts w:ascii="Arial Narrow" w:hAnsi="Arial Narrow" w:cs="Arial"/>
          <w:sz w:val="28"/>
          <w:szCs w:val="28"/>
        </w:rPr>
        <w:t xml:space="preserve"> de alimentos antes indi</w:t>
      </w:r>
      <w:r w:rsidRPr="00A24DB1">
        <w:rPr>
          <w:rFonts w:ascii="Arial Narrow" w:hAnsi="Arial Narrow" w:cs="Arial"/>
          <w:sz w:val="28"/>
          <w:szCs w:val="28"/>
        </w:rPr>
        <w:t>cados.</w:t>
      </w:r>
    </w:p>
    <w:p w:rsidR="00315094" w:rsidRDefault="00315094" w:rsidP="00F84C8F">
      <w:pPr>
        <w:pStyle w:val="Textoindependiente"/>
        <w:numPr>
          <w:ilvl w:val="0"/>
          <w:numId w:val="10"/>
        </w:numPr>
        <w:ind w:left="1077" w:hanging="357"/>
        <w:jc w:val="both"/>
        <w:rPr>
          <w:rFonts w:ascii="Arial Narrow" w:hAnsi="Arial Narrow" w:cs="Arial"/>
          <w:sz w:val="28"/>
          <w:szCs w:val="28"/>
        </w:rPr>
      </w:pPr>
      <w:r w:rsidRPr="00A24DB1">
        <w:rPr>
          <w:rFonts w:ascii="Arial Narrow" w:hAnsi="Arial Narrow" w:cs="Arial"/>
          <w:sz w:val="28"/>
          <w:szCs w:val="28"/>
        </w:rPr>
        <w:t xml:space="preserve">Los alimentos </w:t>
      </w:r>
      <w:r w:rsidR="00F84C8F">
        <w:rPr>
          <w:rFonts w:ascii="Arial Narrow" w:hAnsi="Arial Narrow" w:cs="Arial"/>
          <w:sz w:val="28"/>
          <w:szCs w:val="28"/>
        </w:rPr>
        <w:t>almacenados en las bodegas se</w:t>
      </w:r>
      <w:r w:rsidRPr="00F84C8F">
        <w:rPr>
          <w:rFonts w:ascii="Arial Narrow" w:hAnsi="Arial Narrow" w:cs="Arial"/>
          <w:sz w:val="28"/>
          <w:szCs w:val="28"/>
        </w:rPr>
        <w:t xml:space="preserve"> mantuvieron en buen estado para su consumo, a través de mantener un control de plagas adecuado, </w:t>
      </w:r>
      <w:proofErr w:type="spellStart"/>
      <w:r w:rsidRPr="00F84C8F">
        <w:rPr>
          <w:rFonts w:ascii="Arial Narrow" w:hAnsi="Arial Narrow" w:cs="Arial"/>
          <w:sz w:val="28"/>
          <w:szCs w:val="28"/>
        </w:rPr>
        <w:t>monitoreos</w:t>
      </w:r>
      <w:proofErr w:type="spellEnd"/>
      <w:r w:rsidRPr="00F84C8F">
        <w:rPr>
          <w:rFonts w:ascii="Arial Narrow" w:hAnsi="Arial Narrow" w:cs="Arial"/>
          <w:sz w:val="28"/>
          <w:szCs w:val="28"/>
        </w:rPr>
        <w:t xml:space="preserve"> constantes; aplicando controles preventivos y curativos, cuando fue necesario.</w:t>
      </w:r>
    </w:p>
    <w:p w:rsidR="00F84C8F" w:rsidRPr="00F84C8F" w:rsidRDefault="00F84C8F" w:rsidP="00F84C8F">
      <w:pPr>
        <w:pStyle w:val="Textoindependiente"/>
        <w:numPr>
          <w:ilvl w:val="0"/>
          <w:numId w:val="10"/>
        </w:numPr>
        <w:ind w:left="1077" w:hanging="357"/>
        <w:jc w:val="both"/>
        <w:rPr>
          <w:rFonts w:ascii="Arial Narrow" w:hAnsi="Arial Narrow" w:cs="Arial"/>
          <w:sz w:val="28"/>
          <w:szCs w:val="28"/>
        </w:rPr>
      </w:pPr>
      <w:r>
        <w:rPr>
          <w:rFonts w:ascii="Arial Narrow" w:hAnsi="Arial Narrow" w:cs="Arial"/>
          <w:sz w:val="28"/>
          <w:szCs w:val="28"/>
        </w:rPr>
        <w:t>Se estableció un</w:t>
      </w:r>
      <w:r w:rsidR="00964911">
        <w:rPr>
          <w:rFonts w:ascii="Arial Narrow" w:hAnsi="Arial Narrow" w:cs="Arial"/>
          <w:sz w:val="28"/>
          <w:szCs w:val="28"/>
        </w:rPr>
        <w:t>a</w:t>
      </w:r>
      <w:r>
        <w:rPr>
          <w:rFonts w:ascii="Arial Narrow" w:hAnsi="Arial Narrow" w:cs="Arial"/>
          <w:sz w:val="28"/>
          <w:szCs w:val="28"/>
        </w:rPr>
        <w:t xml:space="preserve"> eficaz coordinación con los representantes del  Ministerio de Agricult</w:t>
      </w:r>
      <w:r w:rsidR="00D62DF3">
        <w:rPr>
          <w:rFonts w:ascii="Arial Narrow" w:hAnsi="Arial Narrow" w:cs="Arial"/>
          <w:sz w:val="28"/>
          <w:szCs w:val="28"/>
        </w:rPr>
        <w:t xml:space="preserve">ura, Ganadería y Alimentación - </w:t>
      </w:r>
      <w:r w:rsidRPr="00F84C8F">
        <w:rPr>
          <w:rFonts w:ascii="Arial Narrow" w:hAnsi="Arial Narrow" w:cs="Arial"/>
          <w:sz w:val="28"/>
          <w:szCs w:val="28"/>
        </w:rPr>
        <w:t>MAGA</w:t>
      </w:r>
      <w:r w:rsidR="00D62DF3">
        <w:rPr>
          <w:rFonts w:ascii="Arial Narrow" w:hAnsi="Arial Narrow" w:cs="Arial"/>
          <w:sz w:val="28"/>
          <w:szCs w:val="28"/>
        </w:rPr>
        <w:t xml:space="preserve"> </w:t>
      </w:r>
      <w:r w:rsidRPr="00F84C8F">
        <w:rPr>
          <w:rFonts w:ascii="Arial Narrow" w:hAnsi="Arial Narrow" w:cs="Arial"/>
          <w:sz w:val="28"/>
          <w:szCs w:val="28"/>
        </w:rPr>
        <w:t>-</w:t>
      </w:r>
      <w:r>
        <w:rPr>
          <w:rFonts w:ascii="Arial Narrow" w:hAnsi="Arial Narrow" w:cs="Arial"/>
          <w:sz w:val="28"/>
          <w:szCs w:val="28"/>
        </w:rPr>
        <w:t>, Ministerio de Desarrollo Social y Programa Mundial de Alimentos, para las recepcio</w:t>
      </w:r>
      <w:r w:rsidR="00AC47CB">
        <w:rPr>
          <w:rFonts w:ascii="Arial Narrow" w:hAnsi="Arial Narrow" w:cs="Arial"/>
          <w:sz w:val="28"/>
          <w:szCs w:val="28"/>
        </w:rPr>
        <w:t>n</w:t>
      </w:r>
      <w:r>
        <w:rPr>
          <w:rFonts w:ascii="Arial Narrow" w:hAnsi="Arial Narrow" w:cs="Arial"/>
          <w:sz w:val="28"/>
          <w:szCs w:val="28"/>
        </w:rPr>
        <w:t>es</w:t>
      </w:r>
      <w:r w:rsidR="00AC47CB">
        <w:rPr>
          <w:rFonts w:ascii="Arial Narrow" w:hAnsi="Arial Narrow" w:cs="Arial"/>
          <w:sz w:val="28"/>
          <w:szCs w:val="28"/>
        </w:rPr>
        <w:t xml:space="preserve"> y despacho</w:t>
      </w:r>
      <w:r w:rsidR="00F60934">
        <w:rPr>
          <w:rFonts w:ascii="Arial Narrow" w:hAnsi="Arial Narrow" w:cs="Arial"/>
          <w:sz w:val="28"/>
          <w:szCs w:val="28"/>
        </w:rPr>
        <w:t>s.</w:t>
      </w:r>
    </w:p>
    <w:p w:rsidR="00763FBE" w:rsidRPr="00A24DB1" w:rsidRDefault="00763FBE" w:rsidP="00AB0FB3">
      <w:pPr>
        <w:pStyle w:val="Textoindependiente"/>
        <w:jc w:val="both"/>
        <w:rPr>
          <w:rFonts w:ascii="Arial Narrow" w:hAnsi="Arial Narrow" w:cs="Arial"/>
          <w:b/>
          <w:sz w:val="28"/>
          <w:szCs w:val="28"/>
        </w:rPr>
      </w:pPr>
      <w:r w:rsidRPr="00A24DB1">
        <w:rPr>
          <w:rFonts w:ascii="Arial Narrow" w:hAnsi="Arial Narrow" w:cs="Arial"/>
          <w:b/>
          <w:sz w:val="28"/>
          <w:szCs w:val="28"/>
        </w:rPr>
        <w:t xml:space="preserve">C.2 Logros </w:t>
      </w:r>
      <w:r w:rsidR="003C7FC1" w:rsidRPr="00A24DB1">
        <w:rPr>
          <w:rFonts w:ascii="Arial Narrow" w:hAnsi="Arial Narrow" w:cs="Arial"/>
          <w:b/>
          <w:sz w:val="28"/>
          <w:szCs w:val="28"/>
        </w:rPr>
        <w:t>por bodega</w:t>
      </w:r>
    </w:p>
    <w:p w:rsidR="00763FBE" w:rsidRPr="00A24DB1" w:rsidRDefault="00763FBE" w:rsidP="0092620E">
      <w:pPr>
        <w:pStyle w:val="Textoindependiente"/>
        <w:numPr>
          <w:ilvl w:val="1"/>
          <w:numId w:val="19"/>
        </w:numPr>
        <w:spacing w:after="0"/>
        <w:ind w:left="1134" w:hanging="283"/>
        <w:jc w:val="both"/>
        <w:rPr>
          <w:rFonts w:ascii="Arial Narrow" w:hAnsi="Arial Narrow" w:cs="Arial"/>
          <w:b/>
          <w:sz w:val="28"/>
          <w:szCs w:val="28"/>
        </w:rPr>
      </w:pPr>
      <w:r w:rsidRPr="00A24DB1">
        <w:rPr>
          <w:rFonts w:ascii="Arial Narrow" w:hAnsi="Arial Narrow" w:cs="Arial"/>
          <w:b/>
          <w:sz w:val="28"/>
          <w:szCs w:val="28"/>
        </w:rPr>
        <w:t>Fraijanes</w:t>
      </w:r>
    </w:p>
    <w:p w:rsidR="003C7FC1" w:rsidRPr="00880C14" w:rsidRDefault="003C7FC1" w:rsidP="00103269">
      <w:pPr>
        <w:pStyle w:val="Prrafodelista"/>
        <w:numPr>
          <w:ilvl w:val="0"/>
          <w:numId w:val="18"/>
        </w:numPr>
        <w:spacing w:after="0" w:line="240" w:lineRule="auto"/>
        <w:jc w:val="both"/>
        <w:rPr>
          <w:rFonts w:ascii="Arial Narrow" w:eastAsia="Batang" w:hAnsi="Arial Narrow" w:cs="Arial"/>
          <w:sz w:val="28"/>
          <w:szCs w:val="28"/>
          <w:lang w:eastAsia="es-ES"/>
        </w:rPr>
      </w:pPr>
      <w:r w:rsidRPr="00042C1C">
        <w:rPr>
          <w:rFonts w:ascii="Arial Narrow" w:hAnsi="Arial Narrow" w:cs="Arial"/>
          <w:sz w:val="28"/>
          <w:szCs w:val="28"/>
        </w:rPr>
        <w:t>Recepción de</w:t>
      </w:r>
      <w:r w:rsidRPr="00B03846">
        <w:rPr>
          <w:rFonts w:ascii="Arial Narrow" w:hAnsi="Arial Narrow" w:cs="Arial"/>
          <w:sz w:val="28"/>
          <w:szCs w:val="28"/>
        </w:rPr>
        <w:t xml:space="preserve"> </w:t>
      </w:r>
      <w:r w:rsidR="00880C14" w:rsidRPr="00B03846">
        <w:rPr>
          <w:rFonts w:ascii="Arial Narrow" w:hAnsi="Arial Narrow" w:cs="Arial"/>
          <w:sz w:val="28"/>
          <w:szCs w:val="28"/>
        </w:rPr>
        <w:t>7,391</w:t>
      </w:r>
      <w:r w:rsidR="00B9694F" w:rsidRPr="00B03846">
        <w:rPr>
          <w:rFonts w:ascii="Arial Narrow" w:hAnsi="Arial Narrow" w:cs="Arial"/>
          <w:sz w:val="28"/>
          <w:szCs w:val="28"/>
        </w:rPr>
        <w:t xml:space="preserve"> </w:t>
      </w:r>
      <w:r w:rsidR="00B9694F" w:rsidRPr="0050352A">
        <w:rPr>
          <w:rFonts w:ascii="Arial Narrow" w:hAnsi="Arial Narrow" w:cs="Arial"/>
          <w:sz w:val="28"/>
          <w:szCs w:val="28"/>
        </w:rPr>
        <w:t>Tm</w:t>
      </w:r>
      <w:r w:rsidR="00B9694F" w:rsidRPr="00880C14">
        <w:rPr>
          <w:rFonts w:ascii="Arial Narrow" w:hAnsi="Arial Narrow" w:cs="Arial"/>
          <w:sz w:val="28"/>
          <w:szCs w:val="28"/>
        </w:rPr>
        <w:t xml:space="preserve"> de alimentos</w:t>
      </w:r>
      <w:r w:rsidR="00377999" w:rsidRPr="00880C14">
        <w:rPr>
          <w:rFonts w:ascii="Arial Narrow" w:hAnsi="Arial Narrow" w:cs="Arial"/>
          <w:b/>
          <w:sz w:val="28"/>
          <w:szCs w:val="28"/>
        </w:rPr>
        <w:t xml:space="preserve"> </w:t>
      </w:r>
      <w:r w:rsidR="00880C14" w:rsidRPr="00880C14">
        <w:rPr>
          <w:rFonts w:ascii="Arial Narrow" w:hAnsi="Arial Narrow" w:cs="Arial"/>
          <w:sz w:val="28"/>
          <w:szCs w:val="28"/>
        </w:rPr>
        <w:t>del</w:t>
      </w:r>
      <w:r w:rsidR="00B9694F" w:rsidRPr="00880C14">
        <w:rPr>
          <w:rFonts w:ascii="Arial Narrow" w:hAnsi="Arial Narrow" w:cs="Arial"/>
          <w:sz w:val="28"/>
          <w:szCs w:val="28"/>
        </w:rPr>
        <w:t xml:space="preserve"> Ministerio de Agricultura, </w:t>
      </w:r>
      <w:r w:rsidR="00D62DF3">
        <w:rPr>
          <w:rFonts w:ascii="Arial Narrow" w:hAnsi="Arial Narrow" w:cs="Arial"/>
          <w:sz w:val="28"/>
          <w:szCs w:val="28"/>
        </w:rPr>
        <w:t xml:space="preserve">Ganadería y Alimentación - </w:t>
      </w:r>
      <w:r w:rsidR="00880C14" w:rsidRPr="00880C14">
        <w:rPr>
          <w:rFonts w:ascii="Arial Narrow" w:hAnsi="Arial Narrow" w:cs="Arial"/>
          <w:sz w:val="28"/>
          <w:szCs w:val="28"/>
        </w:rPr>
        <w:t>MAGA-</w:t>
      </w:r>
      <w:r w:rsidR="00B9694F" w:rsidRPr="00880C14">
        <w:rPr>
          <w:rFonts w:ascii="Arial Narrow" w:hAnsi="Arial Narrow" w:cs="Arial"/>
          <w:sz w:val="28"/>
          <w:szCs w:val="28"/>
        </w:rPr>
        <w:t xml:space="preserve"> </w:t>
      </w:r>
      <w:r w:rsidR="00750264" w:rsidRPr="00880C14">
        <w:rPr>
          <w:rFonts w:ascii="Arial Narrow" w:hAnsi="Arial Narrow" w:cs="Arial"/>
          <w:sz w:val="28"/>
          <w:szCs w:val="28"/>
        </w:rPr>
        <w:t xml:space="preserve">y </w:t>
      </w:r>
      <w:r w:rsidR="00880C14" w:rsidRPr="00880C14">
        <w:rPr>
          <w:rFonts w:ascii="Arial Narrow" w:hAnsi="Arial Narrow" w:cs="Arial"/>
          <w:sz w:val="28"/>
          <w:szCs w:val="28"/>
        </w:rPr>
        <w:t>del M</w:t>
      </w:r>
      <w:r w:rsidR="00D62DF3">
        <w:rPr>
          <w:rFonts w:ascii="Arial Narrow" w:hAnsi="Arial Narrow" w:cs="Arial"/>
          <w:sz w:val="28"/>
          <w:szCs w:val="28"/>
        </w:rPr>
        <w:t xml:space="preserve">inisterio de Desarrollo Social - </w:t>
      </w:r>
      <w:r w:rsidR="00880C14" w:rsidRPr="00880C14">
        <w:rPr>
          <w:rFonts w:ascii="Arial Narrow" w:hAnsi="Arial Narrow" w:cs="Arial"/>
          <w:sz w:val="28"/>
          <w:szCs w:val="28"/>
        </w:rPr>
        <w:t xml:space="preserve">MIDES- </w:t>
      </w:r>
      <w:r w:rsidR="0082632C">
        <w:rPr>
          <w:rFonts w:ascii="Arial Narrow" w:hAnsi="Arial Narrow" w:cs="Arial"/>
          <w:sz w:val="28"/>
          <w:szCs w:val="28"/>
        </w:rPr>
        <w:t>.</w:t>
      </w:r>
    </w:p>
    <w:p w:rsidR="006B071E" w:rsidRPr="00A24DB1" w:rsidRDefault="006B071E" w:rsidP="00880C14">
      <w:pPr>
        <w:pStyle w:val="Textoindependiente"/>
        <w:numPr>
          <w:ilvl w:val="0"/>
          <w:numId w:val="18"/>
        </w:numPr>
        <w:spacing w:after="0"/>
        <w:jc w:val="both"/>
        <w:rPr>
          <w:rFonts w:ascii="Arial Narrow" w:hAnsi="Arial Narrow" w:cs="Arial"/>
          <w:sz w:val="28"/>
          <w:szCs w:val="28"/>
        </w:rPr>
      </w:pPr>
      <w:r w:rsidRPr="00042C1C">
        <w:rPr>
          <w:rFonts w:ascii="Arial Narrow" w:hAnsi="Arial Narrow" w:cs="Arial"/>
          <w:sz w:val="28"/>
          <w:szCs w:val="28"/>
        </w:rPr>
        <w:t>Despacho de</w:t>
      </w:r>
      <w:r w:rsidRPr="00195950">
        <w:rPr>
          <w:rFonts w:ascii="Arial Narrow" w:hAnsi="Arial Narrow" w:cs="Arial"/>
          <w:b/>
          <w:sz w:val="28"/>
          <w:szCs w:val="28"/>
        </w:rPr>
        <w:t xml:space="preserve"> </w:t>
      </w:r>
      <w:r w:rsidR="00880C14" w:rsidRPr="00B03846">
        <w:rPr>
          <w:rFonts w:ascii="Arial Narrow" w:hAnsi="Arial Narrow" w:cs="Arial"/>
          <w:sz w:val="28"/>
          <w:szCs w:val="28"/>
        </w:rPr>
        <w:t>6,362</w:t>
      </w:r>
      <w:r w:rsidR="004F5640" w:rsidRPr="00B03846">
        <w:rPr>
          <w:rFonts w:ascii="Arial Narrow" w:hAnsi="Arial Narrow" w:cs="Arial"/>
          <w:sz w:val="28"/>
          <w:szCs w:val="28"/>
        </w:rPr>
        <w:t xml:space="preserve"> </w:t>
      </w:r>
      <w:r w:rsidRPr="0050352A">
        <w:rPr>
          <w:rFonts w:ascii="Arial Narrow" w:hAnsi="Arial Narrow" w:cs="Arial"/>
          <w:sz w:val="28"/>
          <w:szCs w:val="28"/>
        </w:rPr>
        <w:t>Tm</w:t>
      </w:r>
      <w:r w:rsidRPr="00A24DB1">
        <w:rPr>
          <w:rFonts w:ascii="Arial Narrow" w:hAnsi="Arial Narrow" w:cs="Arial"/>
          <w:sz w:val="28"/>
          <w:szCs w:val="28"/>
        </w:rPr>
        <w:t xml:space="preserve"> de alimentos</w:t>
      </w:r>
      <w:r w:rsidR="00DB5D63" w:rsidRPr="00A24DB1">
        <w:rPr>
          <w:rFonts w:ascii="Arial Narrow" w:hAnsi="Arial Narrow" w:cs="Arial"/>
          <w:sz w:val="28"/>
          <w:szCs w:val="28"/>
        </w:rPr>
        <w:t xml:space="preserve"> </w:t>
      </w:r>
      <w:r w:rsidRPr="00A24DB1">
        <w:rPr>
          <w:rFonts w:ascii="Arial Narrow" w:hAnsi="Arial Narrow" w:cs="Arial"/>
          <w:sz w:val="28"/>
          <w:szCs w:val="28"/>
        </w:rPr>
        <w:t>del Ministerio de Agricultura, Gana</w:t>
      </w:r>
      <w:r w:rsidR="00722915">
        <w:rPr>
          <w:rFonts w:ascii="Arial Narrow" w:hAnsi="Arial Narrow" w:cs="Arial"/>
          <w:sz w:val="28"/>
          <w:szCs w:val="28"/>
        </w:rPr>
        <w:t xml:space="preserve">dería y Alimentación </w:t>
      </w:r>
      <w:r w:rsidR="00D62DF3">
        <w:rPr>
          <w:rFonts w:ascii="Arial Narrow" w:hAnsi="Arial Narrow" w:cs="Arial"/>
          <w:sz w:val="28"/>
          <w:szCs w:val="28"/>
        </w:rPr>
        <w:t xml:space="preserve">- </w:t>
      </w:r>
      <w:r w:rsidRPr="00A24DB1">
        <w:rPr>
          <w:rFonts w:ascii="Arial Narrow" w:hAnsi="Arial Narrow" w:cs="Arial"/>
          <w:sz w:val="28"/>
          <w:szCs w:val="28"/>
        </w:rPr>
        <w:t>MAGA</w:t>
      </w:r>
      <w:r w:rsidR="00D62DF3">
        <w:rPr>
          <w:rFonts w:ascii="Arial Narrow" w:hAnsi="Arial Narrow" w:cs="Arial"/>
          <w:sz w:val="28"/>
          <w:szCs w:val="28"/>
        </w:rPr>
        <w:t xml:space="preserve"> </w:t>
      </w:r>
      <w:r w:rsidRPr="00A24DB1">
        <w:rPr>
          <w:rFonts w:ascii="Arial Narrow" w:hAnsi="Arial Narrow" w:cs="Arial"/>
          <w:sz w:val="28"/>
          <w:szCs w:val="28"/>
        </w:rPr>
        <w:t>-</w:t>
      </w:r>
      <w:r w:rsidR="007E1169">
        <w:rPr>
          <w:rFonts w:ascii="Arial Narrow" w:hAnsi="Arial Narrow" w:cs="Arial"/>
          <w:sz w:val="28"/>
          <w:szCs w:val="28"/>
        </w:rPr>
        <w:t>,</w:t>
      </w:r>
      <w:r w:rsidR="00880C14" w:rsidRPr="00880C14">
        <w:rPr>
          <w:rFonts w:ascii="Arial Narrow" w:hAnsi="Arial Narrow" w:cs="Arial"/>
          <w:sz w:val="28"/>
          <w:szCs w:val="28"/>
        </w:rPr>
        <w:t xml:space="preserve"> del M</w:t>
      </w:r>
      <w:r w:rsidR="00722915">
        <w:rPr>
          <w:rFonts w:ascii="Arial Narrow" w:hAnsi="Arial Narrow" w:cs="Arial"/>
          <w:sz w:val="28"/>
          <w:szCs w:val="28"/>
        </w:rPr>
        <w:t xml:space="preserve">inisterio de Desarrollo Social - </w:t>
      </w:r>
      <w:r w:rsidR="007E1169">
        <w:rPr>
          <w:rFonts w:ascii="Arial Narrow" w:hAnsi="Arial Narrow" w:cs="Arial"/>
          <w:sz w:val="28"/>
          <w:szCs w:val="28"/>
        </w:rPr>
        <w:t>MIDES – y de la Secretaría de Obras Sociales de la Esposa del Presidente de la República.</w:t>
      </w:r>
    </w:p>
    <w:p w:rsidR="00BC7F92" w:rsidRPr="00A24DB1" w:rsidRDefault="00195950" w:rsidP="0092620E">
      <w:pPr>
        <w:pStyle w:val="Textoindependiente"/>
        <w:numPr>
          <w:ilvl w:val="0"/>
          <w:numId w:val="18"/>
        </w:numPr>
        <w:spacing w:after="0"/>
        <w:ind w:left="1434" w:hanging="357"/>
        <w:jc w:val="both"/>
        <w:rPr>
          <w:rFonts w:ascii="Arial Narrow" w:hAnsi="Arial Narrow" w:cs="Arial"/>
          <w:sz w:val="28"/>
          <w:szCs w:val="28"/>
        </w:rPr>
      </w:pPr>
      <w:r>
        <w:rPr>
          <w:rFonts w:ascii="Arial Narrow" w:hAnsi="Arial Narrow" w:cs="Arial"/>
          <w:sz w:val="28"/>
          <w:szCs w:val="28"/>
        </w:rPr>
        <w:t xml:space="preserve">Se dio tratamiento curativo  por presencia de plaga a </w:t>
      </w:r>
      <w:r w:rsidRPr="00B03846">
        <w:rPr>
          <w:rFonts w:ascii="Arial Narrow" w:hAnsi="Arial Narrow" w:cs="Arial"/>
          <w:sz w:val="28"/>
          <w:szCs w:val="28"/>
        </w:rPr>
        <w:t>914</w:t>
      </w:r>
      <w:r>
        <w:rPr>
          <w:rFonts w:ascii="Arial Narrow" w:hAnsi="Arial Narrow" w:cs="Arial"/>
          <w:sz w:val="28"/>
          <w:szCs w:val="28"/>
        </w:rPr>
        <w:t xml:space="preserve"> Tm de alimentos.</w:t>
      </w:r>
    </w:p>
    <w:p w:rsidR="00763FBE" w:rsidRPr="00A24DB1" w:rsidRDefault="00763FBE" w:rsidP="0092620E">
      <w:pPr>
        <w:pStyle w:val="Textoindependiente"/>
        <w:numPr>
          <w:ilvl w:val="1"/>
          <w:numId w:val="19"/>
        </w:numPr>
        <w:spacing w:after="0"/>
        <w:ind w:left="1134" w:hanging="283"/>
        <w:jc w:val="both"/>
        <w:rPr>
          <w:rFonts w:ascii="Arial Narrow" w:hAnsi="Arial Narrow" w:cs="Arial"/>
          <w:b/>
          <w:sz w:val="28"/>
          <w:szCs w:val="28"/>
        </w:rPr>
      </w:pPr>
      <w:r w:rsidRPr="00A24DB1">
        <w:rPr>
          <w:rFonts w:ascii="Arial Narrow" w:hAnsi="Arial Narrow" w:cs="Arial"/>
          <w:b/>
          <w:sz w:val="28"/>
          <w:szCs w:val="28"/>
        </w:rPr>
        <w:t>Chimaltenango</w:t>
      </w:r>
    </w:p>
    <w:p w:rsidR="00270250" w:rsidRPr="00A24DB1" w:rsidRDefault="0082632C" w:rsidP="0092620E">
      <w:pPr>
        <w:pStyle w:val="Textoindependiente"/>
        <w:numPr>
          <w:ilvl w:val="0"/>
          <w:numId w:val="21"/>
        </w:numPr>
        <w:spacing w:after="0"/>
        <w:ind w:hanging="357"/>
        <w:jc w:val="both"/>
        <w:rPr>
          <w:rFonts w:ascii="Arial Narrow" w:hAnsi="Arial Narrow" w:cs="Arial"/>
          <w:sz w:val="28"/>
          <w:szCs w:val="28"/>
        </w:rPr>
      </w:pPr>
      <w:r>
        <w:rPr>
          <w:rFonts w:ascii="Arial Narrow" w:hAnsi="Arial Narrow" w:cs="Arial"/>
          <w:sz w:val="28"/>
          <w:szCs w:val="28"/>
        </w:rPr>
        <w:t xml:space="preserve">Recepción de </w:t>
      </w:r>
      <w:r w:rsidRPr="00B03846">
        <w:rPr>
          <w:rFonts w:ascii="Arial Narrow" w:hAnsi="Arial Narrow" w:cs="Arial"/>
          <w:sz w:val="28"/>
          <w:szCs w:val="28"/>
        </w:rPr>
        <w:t>5,192</w:t>
      </w:r>
      <w:r w:rsidR="00D06205" w:rsidRPr="00A24DB1">
        <w:rPr>
          <w:rFonts w:ascii="Arial Narrow" w:hAnsi="Arial Narrow" w:cs="Arial"/>
          <w:sz w:val="28"/>
          <w:szCs w:val="28"/>
        </w:rPr>
        <w:t xml:space="preserve"> </w:t>
      </w:r>
      <w:r w:rsidR="005A6937" w:rsidRPr="00A24DB1">
        <w:rPr>
          <w:rFonts w:ascii="Arial Narrow" w:hAnsi="Arial Narrow" w:cs="Arial"/>
          <w:sz w:val="28"/>
          <w:szCs w:val="28"/>
        </w:rPr>
        <w:t>Tm de alimentos</w:t>
      </w:r>
      <w:r>
        <w:rPr>
          <w:rFonts w:ascii="Arial Narrow" w:hAnsi="Arial Narrow" w:cs="Arial"/>
          <w:sz w:val="28"/>
          <w:szCs w:val="28"/>
        </w:rPr>
        <w:t xml:space="preserve"> </w:t>
      </w:r>
      <w:r w:rsidR="005A6937" w:rsidRPr="00A24DB1">
        <w:rPr>
          <w:rFonts w:ascii="Arial Narrow" w:hAnsi="Arial Narrow" w:cs="Arial"/>
          <w:sz w:val="28"/>
          <w:szCs w:val="28"/>
        </w:rPr>
        <w:t xml:space="preserve">del Ministerio de Agricultura, </w:t>
      </w:r>
      <w:r w:rsidR="00722915">
        <w:rPr>
          <w:rFonts w:ascii="Arial Narrow" w:hAnsi="Arial Narrow" w:cs="Arial"/>
          <w:sz w:val="28"/>
          <w:szCs w:val="28"/>
        </w:rPr>
        <w:t xml:space="preserve">Ganadería y Alimentación </w:t>
      </w:r>
      <w:r w:rsidR="00D62DF3">
        <w:rPr>
          <w:rFonts w:ascii="Arial Narrow" w:hAnsi="Arial Narrow" w:cs="Arial"/>
          <w:sz w:val="28"/>
          <w:szCs w:val="28"/>
        </w:rPr>
        <w:t xml:space="preserve">- </w:t>
      </w:r>
      <w:r>
        <w:rPr>
          <w:rFonts w:ascii="Arial Narrow" w:hAnsi="Arial Narrow" w:cs="Arial"/>
          <w:sz w:val="28"/>
          <w:szCs w:val="28"/>
        </w:rPr>
        <w:t>MAGA</w:t>
      </w:r>
      <w:r w:rsidR="00D62DF3">
        <w:rPr>
          <w:rFonts w:ascii="Arial Narrow" w:hAnsi="Arial Narrow" w:cs="Arial"/>
          <w:sz w:val="28"/>
          <w:szCs w:val="28"/>
        </w:rPr>
        <w:t xml:space="preserve"> </w:t>
      </w:r>
      <w:r>
        <w:rPr>
          <w:rFonts w:ascii="Arial Narrow" w:hAnsi="Arial Narrow" w:cs="Arial"/>
          <w:sz w:val="28"/>
          <w:szCs w:val="28"/>
        </w:rPr>
        <w:t xml:space="preserve">- </w:t>
      </w:r>
      <w:r w:rsidRPr="00880C14">
        <w:rPr>
          <w:rFonts w:ascii="Arial Narrow" w:hAnsi="Arial Narrow" w:cs="Arial"/>
          <w:sz w:val="28"/>
          <w:szCs w:val="28"/>
        </w:rPr>
        <w:t>y del Ministerio d</w:t>
      </w:r>
      <w:r w:rsidR="00722915">
        <w:rPr>
          <w:rFonts w:ascii="Arial Narrow" w:hAnsi="Arial Narrow" w:cs="Arial"/>
          <w:sz w:val="28"/>
          <w:szCs w:val="28"/>
        </w:rPr>
        <w:t xml:space="preserve">e Desarrollo Social </w:t>
      </w:r>
      <w:r w:rsidR="00D62DF3">
        <w:rPr>
          <w:rFonts w:ascii="Arial Narrow" w:hAnsi="Arial Narrow" w:cs="Arial"/>
          <w:sz w:val="28"/>
          <w:szCs w:val="28"/>
        </w:rPr>
        <w:t xml:space="preserve">- </w:t>
      </w:r>
      <w:r w:rsidRPr="00880C14">
        <w:rPr>
          <w:rFonts w:ascii="Arial Narrow" w:hAnsi="Arial Narrow" w:cs="Arial"/>
          <w:sz w:val="28"/>
          <w:szCs w:val="28"/>
        </w:rPr>
        <w:t>MIDES</w:t>
      </w:r>
      <w:r w:rsidR="00D62DF3">
        <w:rPr>
          <w:rFonts w:ascii="Arial Narrow" w:hAnsi="Arial Narrow" w:cs="Arial"/>
          <w:sz w:val="28"/>
          <w:szCs w:val="28"/>
        </w:rPr>
        <w:t xml:space="preserve"> </w:t>
      </w:r>
      <w:r w:rsidRPr="00880C14">
        <w:rPr>
          <w:rFonts w:ascii="Arial Narrow" w:hAnsi="Arial Narrow" w:cs="Arial"/>
          <w:sz w:val="28"/>
          <w:szCs w:val="28"/>
        </w:rPr>
        <w:t xml:space="preserve">- </w:t>
      </w:r>
      <w:r>
        <w:rPr>
          <w:rFonts w:ascii="Arial Narrow" w:hAnsi="Arial Narrow" w:cs="Arial"/>
          <w:sz w:val="28"/>
          <w:szCs w:val="28"/>
        </w:rPr>
        <w:t>.</w:t>
      </w:r>
    </w:p>
    <w:p w:rsidR="005A6937" w:rsidRDefault="005A6937" w:rsidP="0082632C">
      <w:pPr>
        <w:pStyle w:val="Textoindependiente"/>
        <w:numPr>
          <w:ilvl w:val="0"/>
          <w:numId w:val="21"/>
        </w:numPr>
        <w:spacing w:after="0"/>
        <w:jc w:val="both"/>
        <w:rPr>
          <w:rFonts w:ascii="Arial Narrow" w:hAnsi="Arial Narrow" w:cs="Arial"/>
          <w:sz w:val="28"/>
          <w:szCs w:val="28"/>
        </w:rPr>
      </w:pPr>
      <w:r w:rsidRPr="00A24DB1">
        <w:rPr>
          <w:rFonts w:ascii="Arial Narrow" w:hAnsi="Arial Narrow" w:cs="Arial"/>
          <w:sz w:val="28"/>
          <w:szCs w:val="28"/>
        </w:rPr>
        <w:lastRenderedPageBreak/>
        <w:t xml:space="preserve">Despacho de </w:t>
      </w:r>
      <w:r w:rsidR="0082632C" w:rsidRPr="00B03846">
        <w:rPr>
          <w:rFonts w:ascii="Arial Narrow" w:hAnsi="Arial Narrow" w:cs="Arial"/>
          <w:sz w:val="28"/>
          <w:szCs w:val="28"/>
        </w:rPr>
        <w:t>4,523</w:t>
      </w:r>
      <w:r w:rsidRPr="00A24DB1">
        <w:rPr>
          <w:rFonts w:ascii="Arial Narrow" w:hAnsi="Arial Narrow" w:cs="Arial"/>
          <w:sz w:val="28"/>
          <w:szCs w:val="28"/>
        </w:rPr>
        <w:t xml:space="preserve"> Tm</w:t>
      </w:r>
      <w:r w:rsidR="00623E64" w:rsidRPr="00A24DB1">
        <w:rPr>
          <w:rFonts w:ascii="Arial Narrow" w:hAnsi="Arial Narrow" w:cs="Arial"/>
          <w:sz w:val="28"/>
          <w:szCs w:val="28"/>
        </w:rPr>
        <w:t xml:space="preserve"> </w:t>
      </w:r>
      <w:r w:rsidRPr="00A24DB1">
        <w:rPr>
          <w:rFonts w:ascii="Arial Narrow" w:hAnsi="Arial Narrow" w:cs="Arial"/>
          <w:sz w:val="28"/>
          <w:szCs w:val="28"/>
        </w:rPr>
        <w:t>de alimentos</w:t>
      </w:r>
      <w:r w:rsidR="0082632C">
        <w:rPr>
          <w:rFonts w:ascii="Arial Narrow" w:hAnsi="Arial Narrow" w:cs="Arial"/>
          <w:sz w:val="28"/>
          <w:szCs w:val="28"/>
        </w:rPr>
        <w:t xml:space="preserve"> </w:t>
      </w:r>
      <w:r w:rsidRPr="00A24DB1">
        <w:rPr>
          <w:rFonts w:ascii="Arial Narrow" w:hAnsi="Arial Narrow" w:cs="Arial"/>
          <w:sz w:val="28"/>
          <w:szCs w:val="28"/>
        </w:rPr>
        <w:t>del Ministerio de Agricul</w:t>
      </w:r>
      <w:r w:rsidR="00722915">
        <w:rPr>
          <w:rFonts w:ascii="Arial Narrow" w:hAnsi="Arial Narrow" w:cs="Arial"/>
          <w:sz w:val="28"/>
          <w:szCs w:val="28"/>
        </w:rPr>
        <w:t xml:space="preserve">tura, Ganadería y Alimentación </w:t>
      </w:r>
      <w:r w:rsidR="00D62DF3">
        <w:rPr>
          <w:rFonts w:ascii="Arial Narrow" w:hAnsi="Arial Narrow" w:cs="Arial"/>
          <w:sz w:val="28"/>
          <w:szCs w:val="28"/>
        </w:rPr>
        <w:t xml:space="preserve">- </w:t>
      </w:r>
      <w:r w:rsidRPr="00A24DB1">
        <w:rPr>
          <w:rFonts w:ascii="Arial Narrow" w:hAnsi="Arial Narrow" w:cs="Arial"/>
          <w:sz w:val="28"/>
          <w:szCs w:val="28"/>
        </w:rPr>
        <w:t>MAGA</w:t>
      </w:r>
      <w:r w:rsidR="00D62DF3">
        <w:rPr>
          <w:rFonts w:ascii="Arial Narrow" w:hAnsi="Arial Narrow" w:cs="Arial"/>
          <w:sz w:val="28"/>
          <w:szCs w:val="28"/>
        </w:rPr>
        <w:t xml:space="preserve"> </w:t>
      </w:r>
      <w:r w:rsidRPr="00A24DB1">
        <w:rPr>
          <w:rFonts w:ascii="Arial Narrow" w:hAnsi="Arial Narrow" w:cs="Arial"/>
          <w:sz w:val="28"/>
          <w:szCs w:val="28"/>
        </w:rPr>
        <w:t>-</w:t>
      </w:r>
      <w:r w:rsidR="00623E64" w:rsidRPr="00A24DB1">
        <w:rPr>
          <w:rFonts w:ascii="Arial Narrow" w:hAnsi="Arial Narrow" w:cs="Arial"/>
          <w:sz w:val="28"/>
          <w:szCs w:val="28"/>
        </w:rPr>
        <w:t xml:space="preserve"> </w:t>
      </w:r>
      <w:r w:rsidR="001531E4">
        <w:rPr>
          <w:rFonts w:ascii="Arial Narrow" w:hAnsi="Arial Narrow" w:cs="Arial"/>
          <w:sz w:val="28"/>
          <w:szCs w:val="28"/>
        </w:rPr>
        <w:t>,</w:t>
      </w:r>
      <w:r w:rsidR="0082632C" w:rsidRPr="0082632C">
        <w:rPr>
          <w:rFonts w:ascii="Arial Narrow" w:hAnsi="Arial Narrow" w:cs="Arial"/>
          <w:sz w:val="28"/>
          <w:szCs w:val="28"/>
        </w:rPr>
        <w:t xml:space="preserve"> del Minister</w:t>
      </w:r>
      <w:r w:rsidR="00722915">
        <w:rPr>
          <w:rFonts w:ascii="Arial Narrow" w:hAnsi="Arial Narrow" w:cs="Arial"/>
          <w:sz w:val="28"/>
          <w:szCs w:val="28"/>
        </w:rPr>
        <w:t xml:space="preserve">io de Desarrollo Social </w:t>
      </w:r>
      <w:r w:rsidR="00D62DF3">
        <w:rPr>
          <w:rFonts w:ascii="Arial Narrow" w:hAnsi="Arial Narrow" w:cs="Arial"/>
          <w:sz w:val="28"/>
          <w:szCs w:val="28"/>
        </w:rPr>
        <w:t xml:space="preserve">- </w:t>
      </w:r>
      <w:r w:rsidR="0082632C">
        <w:rPr>
          <w:rFonts w:ascii="Arial Narrow" w:hAnsi="Arial Narrow" w:cs="Arial"/>
          <w:sz w:val="28"/>
          <w:szCs w:val="28"/>
        </w:rPr>
        <w:t>MIDES</w:t>
      </w:r>
      <w:r w:rsidR="00D62DF3">
        <w:rPr>
          <w:rFonts w:ascii="Arial Narrow" w:hAnsi="Arial Narrow" w:cs="Arial"/>
          <w:sz w:val="28"/>
          <w:szCs w:val="28"/>
        </w:rPr>
        <w:t xml:space="preserve"> </w:t>
      </w:r>
      <w:r w:rsidR="001531E4">
        <w:rPr>
          <w:rFonts w:ascii="Arial Narrow" w:hAnsi="Arial Narrow" w:cs="Arial"/>
          <w:sz w:val="28"/>
          <w:szCs w:val="28"/>
        </w:rPr>
        <w:t>– y de la Secretaría de Obras Sociales de la Esposa del Presidente de la República.</w:t>
      </w:r>
    </w:p>
    <w:p w:rsidR="003829FB" w:rsidRPr="00A24DB1" w:rsidRDefault="003829FB" w:rsidP="003829FB">
      <w:pPr>
        <w:pStyle w:val="Textoindependiente"/>
        <w:numPr>
          <w:ilvl w:val="0"/>
          <w:numId w:val="21"/>
        </w:numPr>
        <w:spacing w:after="0"/>
        <w:ind w:hanging="357"/>
        <w:jc w:val="both"/>
        <w:rPr>
          <w:rFonts w:ascii="Arial Narrow" w:hAnsi="Arial Narrow" w:cs="Arial"/>
          <w:sz w:val="28"/>
          <w:szCs w:val="28"/>
        </w:rPr>
      </w:pPr>
      <w:r w:rsidRPr="003829FB">
        <w:rPr>
          <w:rFonts w:ascii="Arial Narrow" w:hAnsi="Arial Narrow" w:cs="Arial"/>
          <w:sz w:val="28"/>
          <w:szCs w:val="28"/>
        </w:rPr>
        <w:t xml:space="preserve">Se conformó un equipo de trabajo eficaz con los representantes del </w:t>
      </w:r>
      <w:r w:rsidRPr="00A24DB1">
        <w:rPr>
          <w:rFonts w:ascii="Arial Narrow" w:hAnsi="Arial Narrow" w:cs="Arial"/>
          <w:sz w:val="28"/>
          <w:szCs w:val="28"/>
        </w:rPr>
        <w:t xml:space="preserve">Ministerio de Agricultura, </w:t>
      </w:r>
      <w:r w:rsidR="00722915">
        <w:rPr>
          <w:rFonts w:ascii="Arial Narrow" w:hAnsi="Arial Narrow" w:cs="Arial"/>
          <w:sz w:val="28"/>
          <w:szCs w:val="28"/>
        </w:rPr>
        <w:t xml:space="preserve">Ganadería y Alimentación </w:t>
      </w:r>
      <w:r w:rsidR="00D62DF3">
        <w:rPr>
          <w:rFonts w:ascii="Arial Narrow" w:hAnsi="Arial Narrow" w:cs="Arial"/>
          <w:sz w:val="28"/>
          <w:szCs w:val="28"/>
        </w:rPr>
        <w:t xml:space="preserve">- </w:t>
      </w:r>
      <w:r>
        <w:rPr>
          <w:rFonts w:ascii="Arial Narrow" w:hAnsi="Arial Narrow" w:cs="Arial"/>
          <w:sz w:val="28"/>
          <w:szCs w:val="28"/>
        </w:rPr>
        <w:t>MAGA</w:t>
      </w:r>
      <w:r w:rsidR="00D62DF3">
        <w:rPr>
          <w:rFonts w:ascii="Arial Narrow" w:hAnsi="Arial Narrow" w:cs="Arial"/>
          <w:sz w:val="28"/>
          <w:szCs w:val="28"/>
        </w:rPr>
        <w:t xml:space="preserve"> </w:t>
      </w:r>
      <w:r>
        <w:rPr>
          <w:rFonts w:ascii="Arial Narrow" w:hAnsi="Arial Narrow" w:cs="Arial"/>
          <w:sz w:val="28"/>
          <w:szCs w:val="28"/>
        </w:rPr>
        <w:t>-, M</w:t>
      </w:r>
      <w:r w:rsidR="00722915">
        <w:rPr>
          <w:rFonts w:ascii="Arial Narrow" w:hAnsi="Arial Narrow" w:cs="Arial"/>
          <w:sz w:val="28"/>
          <w:szCs w:val="28"/>
        </w:rPr>
        <w:t xml:space="preserve">inisterio de Desarrollo Social </w:t>
      </w:r>
      <w:r w:rsidR="00902B47">
        <w:rPr>
          <w:rFonts w:ascii="Arial Narrow" w:hAnsi="Arial Narrow" w:cs="Arial"/>
          <w:sz w:val="28"/>
          <w:szCs w:val="28"/>
        </w:rPr>
        <w:t xml:space="preserve">- </w:t>
      </w:r>
      <w:r>
        <w:rPr>
          <w:rFonts w:ascii="Arial Narrow" w:hAnsi="Arial Narrow" w:cs="Arial"/>
          <w:sz w:val="28"/>
          <w:szCs w:val="28"/>
        </w:rPr>
        <w:t>MIDES</w:t>
      </w:r>
      <w:r w:rsidR="00902B47">
        <w:rPr>
          <w:rFonts w:ascii="Arial Narrow" w:hAnsi="Arial Narrow" w:cs="Arial"/>
          <w:sz w:val="28"/>
          <w:szCs w:val="28"/>
        </w:rPr>
        <w:t xml:space="preserve"> -</w:t>
      </w:r>
      <w:r>
        <w:rPr>
          <w:rFonts w:ascii="Arial Narrow" w:hAnsi="Arial Narrow" w:cs="Arial"/>
          <w:sz w:val="28"/>
          <w:szCs w:val="28"/>
        </w:rPr>
        <w:t xml:space="preserve"> y Programa Mundial de Alimentos, para atender la recepción y despacho de alimentos , tanto de programas regulares de asistencia alimentaria, como del programa de apoyo alimentario  y prevención del COVID</w:t>
      </w:r>
      <w:r w:rsidR="00E40C64">
        <w:rPr>
          <w:rFonts w:ascii="Arial Narrow" w:hAnsi="Arial Narrow" w:cs="Arial"/>
          <w:sz w:val="28"/>
          <w:szCs w:val="28"/>
        </w:rPr>
        <w:t xml:space="preserve"> </w:t>
      </w:r>
      <w:r>
        <w:rPr>
          <w:rFonts w:ascii="Arial Narrow" w:hAnsi="Arial Narrow" w:cs="Arial"/>
          <w:sz w:val="28"/>
          <w:szCs w:val="28"/>
        </w:rPr>
        <w:t>-19.</w:t>
      </w:r>
    </w:p>
    <w:p w:rsidR="00AB0FB3" w:rsidRPr="003829FB" w:rsidRDefault="00AB0FB3" w:rsidP="00522CAE">
      <w:pPr>
        <w:pStyle w:val="Textoindependiente"/>
        <w:numPr>
          <w:ilvl w:val="1"/>
          <w:numId w:val="19"/>
        </w:numPr>
        <w:spacing w:after="0"/>
        <w:ind w:left="1134" w:hanging="283"/>
        <w:jc w:val="both"/>
        <w:rPr>
          <w:rFonts w:ascii="Arial Narrow" w:hAnsi="Arial Narrow" w:cs="Arial"/>
          <w:b/>
          <w:sz w:val="28"/>
          <w:szCs w:val="28"/>
        </w:rPr>
      </w:pPr>
      <w:r w:rsidRPr="003829FB">
        <w:rPr>
          <w:rFonts w:ascii="Arial Narrow" w:hAnsi="Arial Narrow" w:cs="Arial"/>
          <w:b/>
          <w:sz w:val="28"/>
          <w:szCs w:val="28"/>
        </w:rPr>
        <w:t>Ipala</w:t>
      </w:r>
    </w:p>
    <w:p w:rsidR="00A764A9" w:rsidRPr="00A764A9" w:rsidRDefault="0093239E" w:rsidP="00522CAE">
      <w:pPr>
        <w:pStyle w:val="Prrafodelista"/>
        <w:numPr>
          <w:ilvl w:val="0"/>
          <w:numId w:val="21"/>
        </w:numPr>
        <w:spacing w:after="0"/>
        <w:ind w:hanging="357"/>
        <w:jc w:val="both"/>
        <w:rPr>
          <w:rFonts w:ascii="Arial Narrow" w:hAnsi="Arial Narrow" w:cs="Arial"/>
          <w:sz w:val="28"/>
          <w:szCs w:val="28"/>
        </w:rPr>
      </w:pPr>
      <w:r w:rsidRPr="00A764A9">
        <w:rPr>
          <w:rFonts w:ascii="Arial Narrow" w:hAnsi="Arial Narrow" w:cs="Arial"/>
          <w:sz w:val="28"/>
          <w:szCs w:val="28"/>
        </w:rPr>
        <w:t xml:space="preserve">Recepción de </w:t>
      </w:r>
      <w:r w:rsidR="00A764A9" w:rsidRPr="00B03846">
        <w:rPr>
          <w:rFonts w:ascii="Arial Narrow" w:hAnsi="Arial Narrow" w:cs="Arial"/>
          <w:sz w:val="28"/>
          <w:szCs w:val="28"/>
        </w:rPr>
        <w:t>3,528</w:t>
      </w:r>
      <w:r w:rsidR="00992908" w:rsidRPr="00A764A9">
        <w:rPr>
          <w:rFonts w:ascii="Arial Narrow" w:hAnsi="Arial Narrow" w:cs="Arial"/>
          <w:sz w:val="28"/>
          <w:szCs w:val="28"/>
        </w:rPr>
        <w:t xml:space="preserve"> </w:t>
      </w:r>
      <w:r w:rsidRPr="00A764A9">
        <w:rPr>
          <w:rFonts w:ascii="Arial Narrow" w:hAnsi="Arial Narrow" w:cs="Arial"/>
          <w:sz w:val="28"/>
          <w:szCs w:val="28"/>
        </w:rPr>
        <w:t xml:space="preserve">Tm de alimentos del Ministerio de Agricultura, </w:t>
      </w:r>
      <w:r w:rsidR="00902B47">
        <w:rPr>
          <w:rFonts w:ascii="Arial Narrow" w:hAnsi="Arial Narrow" w:cs="Arial"/>
          <w:sz w:val="28"/>
          <w:szCs w:val="28"/>
        </w:rPr>
        <w:t xml:space="preserve">Ganadería y Alimentación - </w:t>
      </w:r>
      <w:r w:rsidR="00A764A9" w:rsidRPr="00A764A9">
        <w:rPr>
          <w:rFonts w:ascii="Arial Narrow" w:hAnsi="Arial Narrow" w:cs="Arial"/>
          <w:sz w:val="28"/>
          <w:szCs w:val="28"/>
        </w:rPr>
        <w:t>MAGA</w:t>
      </w:r>
      <w:r w:rsidR="00902B47">
        <w:rPr>
          <w:rFonts w:ascii="Arial Narrow" w:hAnsi="Arial Narrow" w:cs="Arial"/>
          <w:sz w:val="28"/>
          <w:szCs w:val="28"/>
        </w:rPr>
        <w:t xml:space="preserve"> </w:t>
      </w:r>
      <w:r w:rsidR="00A764A9" w:rsidRPr="00A764A9">
        <w:rPr>
          <w:rFonts w:ascii="Arial Narrow" w:hAnsi="Arial Narrow" w:cs="Arial"/>
          <w:sz w:val="28"/>
          <w:szCs w:val="28"/>
        </w:rPr>
        <w:t xml:space="preserve">- </w:t>
      </w:r>
      <w:r w:rsidR="00A764A9" w:rsidRPr="00A764A9">
        <w:rPr>
          <w:rFonts w:ascii="Arial Narrow" w:eastAsia="Batang" w:hAnsi="Arial Narrow" w:cs="Arial"/>
          <w:sz w:val="28"/>
          <w:szCs w:val="28"/>
          <w:lang w:eastAsia="es-ES"/>
        </w:rPr>
        <w:t>y del M</w:t>
      </w:r>
      <w:r w:rsidR="00902B47">
        <w:rPr>
          <w:rFonts w:ascii="Arial Narrow" w:eastAsia="Batang" w:hAnsi="Arial Narrow" w:cs="Arial"/>
          <w:sz w:val="28"/>
          <w:szCs w:val="28"/>
          <w:lang w:eastAsia="es-ES"/>
        </w:rPr>
        <w:t xml:space="preserve">inisterio de Desarrollo Social - </w:t>
      </w:r>
      <w:r w:rsidR="00A764A9" w:rsidRPr="00A764A9">
        <w:rPr>
          <w:rFonts w:ascii="Arial Narrow" w:eastAsia="Batang" w:hAnsi="Arial Narrow" w:cs="Arial"/>
          <w:sz w:val="28"/>
          <w:szCs w:val="28"/>
          <w:lang w:eastAsia="es-ES"/>
        </w:rPr>
        <w:t>MIDES</w:t>
      </w:r>
      <w:r w:rsidR="00902B47">
        <w:rPr>
          <w:rFonts w:ascii="Arial Narrow" w:eastAsia="Batang" w:hAnsi="Arial Narrow" w:cs="Arial"/>
          <w:sz w:val="28"/>
          <w:szCs w:val="28"/>
          <w:lang w:eastAsia="es-ES"/>
        </w:rPr>
        <w:t xml:space="preserve"> </w:t>
      </w:r>
      <w:r w:rsidR="00A764A9" w:rsidRPr="00A764A9">
        <w:rPr>
          <w:rFonts w:ascii="Arial Narrow" w:eastAsia="Batang" w:hAnsi="Arial Narrow" w:cs="Arial"/>
          <w:sz w:val="28"/>
          <w:szCs w:val="28"/>
          <w:lang w:eastAsia="es-ES"/>
        </w:rPr>
        <w:t>-.</w:t>
      </w:r>
    </w:p>
    <w:p w:rsidR="0093239E" w:rsidRPr="00A764A9" w:rsidRDefault="00A764A9" w:rsidP="00A764A9">
      <w:pPr>
        <w:pStyle w:val="Textoindependiente"/>
        <w:numPr>
          <w:ilvl w:val="0"/>
          <w:numId w:val="21"/>
        </w:numPr>
        <w:spacing w:after="0"/>
        <w:jc w:val="both"/>
        <w:rPr>
          <w:rFonts w:ascii="Arial Narrow" w:hAnsi="Arial Narrow" w:cs="Arial"/>
          <w:sz w:val="28"/>
          <w:szCs w:val="28"/>
        </w:rPr>
      </w:pPr>
      <w:r>
        <w:rPr>
          <w:rFonts w:ascii="Arial Narrow" w:hAnsi="Arial Narrow" w:cs="Arial"/>
          <w:sz w:val="28"/>
          <w:szCs w:val="28"/>
        </w:rPr>
        <w:t xml:space="preserve">Despacho de </w:t>
      </w:r>
      <w:r w:rsidRPr="00B03846">
        <w:rPr>
          <w:rFonts w:ascii="Arial Narrow" w:hAnsi="Arial Narrow" w:cs="Arial"/>
          <w:sz w:val="28"/>
          <w:szCs w:val="28"/>
        </w:rPr>
        <w:t>2,321</w:t>
      </w:r>
      <w:r w:rsidR="0093239E" w:rsidRPr="00A764A9">
        <w:rPr>
          <w:rFonts w:ascii="Arial Narrow" w:hAnsi="Arial Narrow" w:cs="Arial"/>
          <w:sz w:val="28"/>
          <w:szCs w:val="28"/>
        </w:rPr>
        <w:t xml:space="preserve"> Tm de alimentos del Ministerio de Agricultura, </w:t>
      </w:r>
      <w:r>
        <w:rPr>
          <w:rFonts w:ascii="Arial Narrow" w:hAnsi="Arial Narrow" w:cs="Arial"/>
          <w:sz w:val="28"/>
          <w:szCs w:val="28"/>
        </w:rPr>
        <w:t>Gan</w:t>
      </w:r>
      <w:r w:rsidR="002B494C">
        <w:rPr>
          <w:rFonts w:ascii="Arial Narrow" w:hAnsi="Arial Narrow" w:cs="Arial"/>
          <w:sz w:val="28"/>
          <w:szCs w:val="28"/>
        </w:rPr>
        <w:t xml:space="preserve">adería y Alimentación - </w:t>
      </w:r>
      <w:r>
        <w:rPr>
          <w:rFonts w:ascii="Arial Narrow" w:hAnsi="Arial Narrow" w:cs="Arial"/>
          <w:sz w:val="28"/>
          <w:szCs w:val="28"/>
        </w:rPr>
        <w:t>MAGA</w:t>
      </w:r>
      <w:r w:rsidR="002B494C">
        <w:rPr>
          <w:rFonts w:ascii="Arial Narrow" w:hAnsi="Arial Narrow" w:cs="Arial"/>
          <w:sz w:val="28"/>
          <w:szCs w:val="28"/>
        </w:rPr>
        <w:t xml:space="preserve"> </w:t>
      </w:r>
      <w:r>
        <w:rPr>
          <w:rFonts w:ascii="Arial Narrow" w:hAnsi="Arial Narrow" w:cs="Arial"/>
          <w:sz w:val="28"/>
          <w:szCs w:val="28"/>
        </w:rPr>
        <w:t xml:space="preserve">- </w:t>
      </w:r>
      <w:r w:rsidRPr="0082632C">
        <w:rPr>
          <w:rFonts w:ascii="Arial Narrow" w:hAnsi="Arial Narrow" w:cs="Arial"/>
          <w:sz w:val="28"/>
          <w:szCs w:val="28"/>
        </w:rPr>
        <w:t>y del Minister</w:t>
      </w:r>
      <w:r w:rsidR="00902B47">
        <w:rPr>
          <w:rFonts w:ascii="Arial Narrow" w:hAnsi="Arial Narrow" w:cs="Arial"/>
          <w:sz w:val="28"/>
          <w:szCs w:val="28"/>
        </w:rPr>
        <w:t xml:space="preserve">io de Desarrollo Social - </w:t>
      </w:r>
      <w:r>
        <w:rPr>
          <w:rFonts w:ascii="Arial Narrow" w:hAnsi="Arial Narrow" w:cs="Arial"/>
          <w:sz w:val="28"/>
          <w:szCs w:val="28"/>
        </w:rPr>
        <w:t>MIDES</w:t>
      </w:r>
      <w:r w:rsidR="00902B47">
        <w:rPr>
          <w:rFonts w:ascii="Arial Narrow" w:hAnsi="Arial Narrow" w:cs="Arial"/>
          <w:sz w:val="28"/>
          <w:szCs w:val="28"/>
        </w:rPr>
        <w:t xml:space="preserve"> </w:t>
      </w:r>
      <w:r>
        <w:rPr>
          <w:rFonts w:ascii="Arial Narrow" w:hAnsi="Arial Narrow" w:cs="Arial"/>
          <w:sz w:val="28"/>
          <w:szCs w:val="28"/>
        </w:rPr>
        <w:t>-.</w:t>
      </w:r>
    </w:p>
    <w:p w:rsidR="00E617A2" w:rsidRPr="00A24DB1" w:rsidRDefault="00A764A9" w:rsidP="0092620E">
      <w:pPr>
        <w:pStyle w:val="Textoindependiente"/>
        <w:numPr>
          <w:ilvl w:val="0"/>
          <w:numId w:val="21"/>
        </w:numPr>
        <w:spacing w:after="0"/>
        <w:ind w:hanging="357"/>
        <w:jc w:val="both"/>
        <w:rPr>
          <w:rFonts w:ascii="Arial Narrow" w:hAnsi="Arial Narrow" w:cs="Arial"/>
          <w:sz w:val="28"/>
          <w:szCs w:val="28"/>
        </w:rPr>
      </w:pPr>
      <w:r>
        <w:rPr>
          <w:rFonts w:ascii="Arial Narrow" w:hAnsi="Arial Narrow" w:cs="Arial"/>
          <w:sz w:val="28"/>
          <w:szCs w:val="28"/>
        </w:rPr>
        <w:t xml:space="preserve">Instalación de 2 bodegas portátiles para almacenar alimentos del programa </w:t>
      </w:r>
      <w:r w:rsidR="003C6BD3">
        <w:rPr>
          <w:rFonts w:ascii="Arial Narrow" w:hAnsi="Arial Narrow" w:cs="Arial"/>
          <w:sz w:val="28"/>
          <w:szCs w:val="28"/>
        </w:rPr>
        <w:t>de apoyo alimentario y prevención del COVID</w:t>
      </w:r>
      <w:r w:rsidR="00E40C64">
        <w:rPr>
          <w:rFonts w:ascii="Arial Narrow" w:hAnsi="Arial Narrow" w:cs="Arial"/>
          <w:sz w:val="28"/>
          <w:szCs w:val="28"/>
        </w:rPr>
        <w:t xml:space="preserve"> </w:t>
      </w:r>
      <w:r w:rsidR="003C6BD3">
        <w:rPr>
          <w:rFonts w:ascii="Arial Narrow" w:hAnsi="Arial Narrow" w:cs="Arial"/>
          <w:sz w:val="28"/>
          <w:szCs w:val="28"/>
        </w:rPr>
        <w:t>-19.</w:t>
      </w:r>
    </w:p>
    <w:p w:rsidR="00E47A01" w:rsidRPr="00A24DB1" w:rsidRDefault="0053349E" w:rsidP="0092620E">
      <w:pPr>
        <w:pStyle w:val="Textoindependiente"/>
        <w:numPr>
          <w:ilvl w:val="1"/>
          <w:numId w:val="19"/>
        </w:numPr>
        <w:spacing w:after="0"/>
        <w:ind w:left="1134" w:hanging="283"/>
        <w:jc w:val="both"/>
        <w:rPr>
          <w:rFonts w:ascii="Arial Narrow" w:hAnsi="Arial Narrow" w:cs="Arial"/>
          <w:b/>
          <w:sz w:val="28"/>
          <w:szCs w:val="28"/>
        </w:rPr>
      </w:pPr>
      <w:r w:rsidRPr="00A24DB1">
        <w:rPr>
          <w:rFonts w:ascii="Arial Narrow" w:hAnsi="Arial Narrow" w:cs="Arial"/>
          <w:b/>
          <w:sz w:val="28"/>
          <w:szCs w:val="28"/>
        </w:rPr>
        <w:t>Los Amates</w:t>
      </w:r>
    </w:p>
    <w:p w:rsidR="00042C1C" w:rsidRPr="00042C1C" w:rsidRDefault="00992908" w:rsidP="00522CAE">
      <w:pPr>
        <w:pStyle w:val="Prrafodelista"/>
        <w:numPr>
          <w:ilvl w:val="0"/>
          <w:numId w:val="22"/>
        </w:numPr>
        <w:spacing w:after="0"/>
        <w:ind w:left="1570" w:hanging="357"/>
        <w:jc w:val="both"/>
        <w:rPr>
          <w:rFonts w:ascii="Arial Narrow" w:hAnsi="Arial Narrow" w:cs="Arial"/>
          <w:sz w:val="28"/>
          <w:szCs w:val="28"/>
        </w:rPr>
      </w:pPr>
      <w:r w:rsidRPr="00042C1C">
        <w:rPr>
          <w:rFonts w:ascii="Arial Narrow" w:hAnsi="Arial Narrow" w:cs="Arial"/>
          <w:sz w:val="28"/>
          <w:szCs w:val="28"/>
        </w:rPr>
        <w:t xml:space="preserve">Recepción de </w:t>
      </w:r>
      <w:r w:rsidR="00042C1C" w:rsidRPr="00B03846">
        <w:rPr>
          <w:rFonts w:ascii="Arial Narrow" w:hAnsi="Arial Narrow" w:cs="Arial"/>
          <w:sz w:val="28"/>
          <w:szCs w:val="28"/>
        </w:rPr>
        <w:t>5,425</w:t>
      </w:r>
      <w:r w:rsidR="00B66674" w:rsidRPr="00042C1C">
        <w:rPr>
          <w:rFonts w:ascii="Arial Narrow" w:hAnsi="Arial Narrow" w:cs="Arial"/>
          <w:sz w:val="28"/>
          <w:szCs w:val="28"/>
        </w:rPr>
        <w:t xml:space="preserve"> </w:t>
      </w:r>
      <w:r w:rsidRPr="00042C1C">
        <w:rPr>
          <w:rFonts w:ascii="Arial Narrow" w:hAnsi="Arial Narrow" w:cs="Arial"/>
          <w:sz w:val="28"/>
          <w:szCs w:val="28"/>
        </w:rPr>
        <w:t xml:space="preserve"> Tm de alimentos del Ministerio de Agricultura, </w:t>
      </w:r>
      <w:r w:rsidR="00902B47">
        <w:rPr>
          <w:rFonts w:ascii="Arial Narrow" w:hAnsi="Arial Narrow" w:cs="Arial"/>
          <w:sz w:val="28"/>
          <w:szCs w:val="28"/>
        </w:rPr>
        <w:t xml:space="preserve">Ganadería y Alimentación - </w:t>
      </w:r>
      <w:r w:rsidR="00042C1C" w:rsidRPr="00042C1C">
        <w:rPr>
          <w:rFonts w:ascii="Arial Narrow" w:hAnsi="Arial Narrow" w:cs="Arial"/>
          <w:sz w:val="28"/>
          <w:szCs w:val="28"/>
        </w:rPr>
        <w:t>MAGA</w:t>
      </w:r>
      <w:r w:rsidR="00902B47">
        <w:rPr>
          <w:rFonts w:ascii="Arial Narrow" w:hAnsi="Arial Narrow" w:cs="Arial"/>
          <w:sz w:val="28"/>
          <w:szCs w:val="28"/>
        </w:rPr>
        <w:t xml:space="preserve"> -</w:t>
      </w:r>
      <w:r w:rsidR="00042C1C" w:rsidRPr="00042C1C">
        <w:rPr>
          <w:rFonts w:ascii="Arial Narrow" w:hAnsi="Arial Narrow" w:cs="Arial"/>
          <w:sz w:val="28"/>
          <w:szCs w:val="28"/>
        </w:rPr>
        <w:t xml:space="preserve"> </w:t>
      </w:r>
      <w:r w:rsidR="00042C1C" w:rsidRPr="00042C1C">
        <w:rPr>
          <w:rFonts w:ascii="Arial Narrow" w:eastAsia="Batang" w:hAnsi="Arial Narrow" w:cs="Arial"/>
          <w:sz w:val="28"/>
          <w:szCs w:val="28"/>
          <w:lang w:eastAsia="es-ES"/>
        </w:rPr>
        <w:t>y del M</w:t>
      </w:r>
      <w:r w:rsidR="00902B47">
        <w:rPr>
          <w:rFonts w:ascii="Arial Narrow" w:eastAsia="Batang" w:hAnsi="Arial Narrow" w:cs="Arial"/>
          <w:sz w:val="28"/>
          <w:szCs w:val="28"/>
          <w:lang w:eastAsia="es-ES"/>
        </w:rPr>
        <w:t xml:space="preserve">inisterio de Desarrollo Social - </w:t>
      </w:r>
      <w:r w:rsidR="00042C1C" w:rsidRPr="00042C1C">
        <w:rPr>
          <w:rFonts w:ascii="Arial Narrow" w:eastAsia="Batang" w:hAnsi="Arial Narrow" w:cs="Arial"/>
          <w:sz w:val="28"/>
          <w:szCs w:val="28"/>
          <w:lang w:eastAsia="es-ES"/>
        </w:rPr>
        <w:t>MIDES</w:t>
      </w:r>
      <w:r w:rsidR="00902B47">
        <w:rPr>
          <w:rFonts w:ascii="Arial Narrow" w:eastAsia="Batang" w:hAnsi="Arial Narrow" w:cs="Arial"/>
          <w:sz w:val="28"/>
          <w:szCs w:val="28"/>
          <w:lang w:eastAsia="es-ES"/>
        </w:rPr>
        <w:t xml:space="preserve"> </w:t>
      </w:r>
      <w:r w:rsidR="00042C1C" w:rsidRPr="00042C1C">
        <w:rPr>
          <w:rFonts w:ascii="Arial Narrow" w:eastAsia="Batang" w:hAnsi="Arial Narrow" w:cs="Arial"/>
          <w:sz w:val="28"/>
          <w:szCs w:val="28"/>
          <w:lang w:eastAsia="es-ES"/>
        </w:rPr>
        <w:t>-.</w:t>
      </w:r>
    </w:p>
    <w:p w:rsidR="00992908" w:rsidRPr="00042C1C" w:rsidRDefault="00042C1C" w:rsidP="00042C1C">
      <w:pPr>
        <w:pStyle w:val="Textoindependiente"/>
        <w:numPr>
          <w:ilvl w:val="0"/>
          <w:numId w:val="21"/>
        </w:numPr>
        <w:spacing w:after="0"/>
        <w:jc w:val="both"/>
        <w:rPr>
          <w:rFonts w:ascii="Arial Narrow" w:hAnsi="Arial Narrow" w:cs="Arial"/>
          <w:sz w:val="28"/>
          <w:szCs w:val="28"/>
        </w:rPr>
      </w:pPr>
      <w:r>
        <w:rPr>
          <w:rFonts w:ascii="Arial Narrow" w:hAnsi="Arial Narrow" w:cs="Arial"/>
          <w:sz w:val="28"/>
          <w:szCs w:val="28"/>
        </w:rPr>
        <w:t xml:space="preserve">Despacho de </w:t>
      </w:r>
      <w:r w:rsidRPr="00B03846">
        <w:rPr>
          <w:rFonts w:ascii="Arial Narrow" w:hAnsi="Arial Narrow" w:cs="Arial"/>
          <w:sz w:val="28"/>
          <w:szCs w:val="28"/>
        </w:rPr>
        <w:t>4,665</w:t>
      </w:r>
      <w:r w:rsidR="00992908" w:rsidRPr="00042C1C">
        <w:rPr>
          <w:rFonts w:ascii="Arial Narrow" w:hAnsi="Arial Narrow" w:cs="Arial"/>
          <w:sz w:val="28"/>
          <w:szCs w:val="28"/>
        </w:rPr>
        <w:t xml:space="preserve"> Tm de alimentos del Ministerio de Agricultura, </w:t>
      </w:r>
      <w:r w:rsidR="002B494C">
        <w:rPr>
          <w:rFonts w:ascii="Arial Narrow" w:hAnsi="Arial Narrow" w:cs="Arial"/>
          <w:sz w:val="28"/>
          <w:szCs w:val="28"/>
        </w:rPr>
        <w:t xml:space="preserve">Ganadería y Alimentación - </w:t>
      </w:r>
      <w:r>
        <w:rPr>
          <w:rFonts w:ascii="Arial Narrow" w:hAnsi="Arial Narrow" w:cs="Arial"/>
          <w:sz w:val="28"/>
          <w:szCs w:val="28"/>
        </w:rPr>
        <w:t>MAGA</w:t>
      </w:r>
      <w:r w:rsidR="002B494C">
        <w:rPr>
          <w:rFonts w:ascii="Arial Narrow" w:hAnsi="Arial Narrow" w:cs="Arial"/>
          <w:sz w:val="28"/>
          <w:szCs w:val="28"/>
        </w:rPr>
        <w:t xml:space="preserve"> </w:t>
      </w:r>
      <w:r>
        <w:rPr>
          <w:rFonts w:ascii="Arial Narrow" w:hAnsi="Arial Narrow" w:cs="Arial"/>
          <w:sz w:val="28"/>
          <w:szCs w:val="28"/>
        </w:rPr>
        <w:t xml:space="preserve">- </w:t>
      </w:r>
      <w:r w:rsidRPr="0082632C">
        <w:rPr>
          <w:rFonts w:ascii="Arial Narrow" w:hAnsi="Arial Narrow" w:cs="Arial"/>
          <w:sz w:val="28"/>
          <w:szCs w:val="28"/>
        </w:rPr>
        <w:t>y del Minister</w:t>
      </w:r>
      <w:r w:rsidR="002B494C">
        <w:rPr>
          <w:rFonts w:ascii="Arial Narrow" w:hAnsi="Arial Narrow" w:cs="Arial"/>
          <w:sz w:val="28"/>
          <w:szCs w:val="28"/>
        </w:rPr>
        <w:t xml:space="preserve">io de Desarrollo Social - </w:t>
      </w:r>
      <w:r>
        <w:rPr>
          <w:rFonts w:ascii="Arial Narrow" w:hAnsi="Arial Narrow" w:cs="Arial"/>
          <w:sz w:val="28"/>
          <w:szCs w:val="28"/>
        </w:rPr>
        <w:t>MIDES</w:t>
      </w:r>
      <w:r w:rsidR="002B494C">
        <w:rPr>
          <w:rFonts w:ascii="Arial Narrow" w:hAnsi="Arial Narrow" w:cs="Arial"/>
          <w:sz w:val="28"/>
          <w:szCs w:val="28"/>
        </w:rPr>
        <w:t xml:space="preserve"> </w:t>
      </w:r>
      <w:r>
        <w:rPr>
          <w:rFonts w:ascii="Arial Narrow" w:hAnsi="Arial Narrow" w:cs="Arial"/>
          <w:sz w:val="28"/>
          <w:szCs w:val="28"/>
        </w:rPr>
        <w:t>-.</w:t>
      </w:r>
    </w:p>
    <w:p w:rsidR="00B66674" w:rsidRPr="00042C1C" w:rsidRDefault="00042C1C" w:rsidP="00042C1C">
      <w:pPr>
        <w:pStyle w:val="Prrafodelista"/>
        <w:numPr>
          <w:ilvl w:val="0"/>
          <w:numId w:val="22"/>
        </w:numPr>
        <w:spacing w:after="0"/>
        <w:contextualSpacing w:val="0"/>
        <w:rPr>
          <w:rFonts w:ascii="Arial Narrow" w:eastAsia="Batang" w:hAnsi="Arial Narrow" w:cs="Arial"/>
          <w:sz w:val="28"/>
          <w:szCs w:val="28"/>
          <w:lang w:eastAsia="es-ES"/>
        </w:rPr>
      </w:pPr>
      <w:r w:rsidRPr="00042C1C">
        <w:rPr>
          <w:rFonts w:ascii="Arial Narrow" w:eastAsia="Batang" w:hAnsi="Arial Narrow" w:cs="Arial"/>
          <w:sz w:val="28"/>
          <w:szCs w:val="28"/>
          <w:lang w:eastAsia="es-ES"/>
        </w:rPr>
        <w:t>Instalación de 2 bodegas portátiles para almacenar alimentos del programa de apoyo alimentario y prevención del COVID-19.</w:t>
      </w:r>
    </w:p>
    <w:p w:rsidR="00763FBE" w:rsidRPr="00A24DB1" w:rsidRDefault="00763FBE" w:rsidP="00042C1C">
      <w:pPr>
        <w:pStyle w:val="Textoindependiente"/>
        <w:numPr>
          <w:ilvl w:val="1"/>
          <w:numId w:val="19"/>
        </w:numPr>
        <w:spacing w:after="0"/>
        <w:ind w:left="1134" w:hanging="283"/>
        <w:jc w:val="both"/>
        <w:rPr>
          <w:rFonts w:ascii="Arial Narrow" w:hAnsi="Arial Narrow" w:cs="Arial"/>
          <w:b/>
          <w:sz w:val="28"/>
          <w:szCs w:val="28"/>
        </w:rPr>
      </w:pPr>
      <w:r w:rsidRPr="00A24DB1">
        <w:rPr>
          <w:rFonts w:ascii="Arial Narrow" w:hAnsi="Arial Narrow" w:cs="Arial"/>
          <w:b/>
          <w:sz w:val="28"/>
          <w:szCs w:val="28"/>
        </w:rPr>
        <w:t>Quetzaltenango</w:t>
      </w:r>
    </w:p>
    <w:p w:rsidR="00042C1C" w:rsidRPr="00042C1C" w:rsidRDefault="00042C1C" w:rsidP="00522CAE">
      <w:pPr>
        <w:pStyle w:val="Prrafodelista"/>
        <w:numPr>
          <w:ilvl w:val="0"/>
          <w:numId w:val="23"/>
        </w:numPr>
        <w:spacing w:after="0"/>
        <w:jc w:val="both"/>
        <w:rPr>
          <w:rFonts w:ascii="Arial Narrow" w:hAnsi="Arial Narrow" w:cs="Arial"/>
          <w:sz w:val="28"/>
          <w:szCs w:val="28"/>
        </w:rPr>
      </w:pPr>
      <w:r w:rsidRPr="00042C1C">
        <w:rPr>
          <w:rFonts w:ascii="Arial Narrow" w:hAnsi="Arial Narrow" w:cs="Arial"/>
          <w:sz w:val="28"/>
          <w:szCs w:val="28"/>
        </w:rPr>
        <w:t xml:space="preserve">Recepción de </w:t>
      </w:r>
      <w:r w:rsidRPr="00B03846">
        <w:rPr>
          <w:rFonts w:ascii="Arial Narrow" w:hAnsi="Arial Narrow" w:cs="Arial"/>
          <w:sz w:val="28"/>
          <w:szCs w:val="28"/>
        </w:rPr>
        <w:t>8,680</w:t>
      </w:r>
      <w:r w:rsidR="00AE1B16" w:rsidRPr="00042C1C">
        <w:rPr>
          <w:rFonts w:ascii="Arial Narrow" w:hAnsi="Arial Narrow" w:cs="Arial"/>
          <w:sz w:val="28"/>
          <w:szCs w:val="28"/>
        </w:rPr>
        <w:t xml:space="preserve"> Tm de alimentos</w:t>
      </w:r>
      <w:r w:rsidRPr="00042C1C">
        <w:rPr>
          <w:rFonts w:ascii="Arial Narrow" w:hAnsi="Arial Narrow" w:cs="Arial"/>
          <w:sz w:val="28"/>
          <w:szCs w:val="28"/>
        </w:rPr>
        <w:t xml:space="preserve"> </w:t>
      </w:r>
      <w:r w:rsidRPr="00042C1C">
        <w:rPr>
          <w:rFonts w:ascii="Arial Narrow" w:eastAsia="Batang" w:hAnsi="Arial Narrow" w:cs="Arial"/>
          <w:sz w:val="28"/>
          <w:szCs w:val="28"/>
          <w:lang w:eastAsia="es-ES"/>
        </w:rPr>
        <w:t>del Ministerio de Agricul</w:t>
      </w:r>
      <w:r w:rsidR="005E2B7A">
        <w:rPr>
          <w:rFonts w:ascii="Arial Narrow" w:eastAsia="Batang" w:hAnsi="Arial Narrow" w:cs="Arial"/>
          <w:sz w:val="28"/>
          <w:szCs w:val="28"/>
          <w:lang w:eastAsia="es-ES"/>
        </w:rPr>
        <w:t xml:space="preserve">tura, Ganadería y Alimentación - </w:t>
      </w:r>
      <w:r w:rsidRPr="00042C1C">
        <w:rPr>
          <w:rFonts w:ascii="Arial Narrow" w:eastAsia="Batang" w:hAnsi="Arial Narrow" w:cs="Arial"/>
          <w:sz w:val="28"/>
          <w:szCs w:val="28"/>
          <w:lang w:eastAsia="es-ES"/>
        </w:rPr>
        <w:t>MAGA</w:t>
      </w:r>
      <w:r w:rsidR="005E2B7A">
        <w:rPr>
          <w:rFonts w:ascii="Arial Narrow" w:eastAsia="Batang" w:hAnsi="Arial Narrow" w:cs="Arial"/>
          <w:sz w:val="28"/>
          <w:szCs w:val="28"/>
          <w:lang w:eastAsia="es-ES"/>
        </w:rPr>
        <w:t xml:space="preserve"> </w:t>
      </w:r>
      <w:r w:rsidRPr="00042C1C">
        <w:rPr>
          <w:rFonts w:ascii="Arial Narrow" w:eastAsia="Batang" w:hAnsi="Arial Narrow" w:cs="Arial"/>
          <w:sz w:val="28"/>
          <w:szCs w:val="28"/>
          <w:lang w:eastAsia="es-ES"/>
        </w:rPr>
        <w:t>- y del Ministerio de Desarrollo Soc</w:t>
      </w:r>
      <w:r w:rsidR="002B494C">
        <w:rPr>
          <w:rFonts w:ascii="Arial Narrow" w:eastAsia="Batang" w:hAnsi="Arial Narrow" w:cs="Arial"/>
          <w:sz w:val="28"/>
          <w:szCs w:val="28"/>
          <w:lang w:eastAsia="es-ES"/>
        </w:rPr>
        <w:t xml:space="preserve">ial - </w:t>
      </w:r>
      <w:r w:rsidRPr="00042C1C">
        <w:rPr>
          <w:rFonts w:ascii="Arial Narrow" w:eastAsia="Batang" w:hAnsi="Arial Narrow" w:cs="Arial"/>
          <w:sz w:val="28"/>
          <w:szCs w:val="28"/>
          <w:lang w:eastAsia="es-ES"/>
        </w:rPr>
        <w:t>MIDES</w:t>
      </w:r>
      <w:r w:rsidR="002B494C">
        <w:rPr>
          <w:rFonts w:ascii="Arial Narrow" w:eastAsia="Batang" w:hAnsi="Arial Narrow" w:cs="Arial"/>
          <w:sz w:val="28"/>
          <w:szCs w:val="28"/>
          <w:lang w:eastAsia="es-ES"/>
        </w:rPr>
        <w:t xml:space="preserve"> </w:t>
      </w:r>
      <w:r w:rsidRPr="00042C1C">
        <w:rPr>
          <w:rFonts w:ascii="Arial Narrow" w:eastAsia="Batang" w:hAnsi="Arial Narrow" w:cs="Arial"/>
          <w:sz w:val="28"/>
          <w:szCs w:val="28"/>
          <w:lang w:eastAsia="es-ES"/>
        </w:rPr>
        <w:t>-.</w:t>
      </w:r>
    </w:p>
    <w:p w:rsidR="00AE1B16" w:rsidRPr="00042C1C" w:rsidRDefault="00AE1B16" w:rsidP="00042C1C">
      <w:pPr>
        <w:pStyle w:val="Prrafodelista"/>
        <w:numPr>
          <w:ilvl w:val="0"/>
          <w:numId w:val="23"/>
        </w:numPr>
        <w:spacing w:after="0"/>
        <w:jc w:val="both"/>
        <w:rPr>
          <w:rFonts w:ascii="Arial Narrow" w:hAnsi="Arial Narrow" w:cs="Arial"/>
          <w:sz w:val="28"/>
          <w:szCs w:val="28"/>
        </w:rPr>
      </w:pPr>
      <w:r w:rsidRPr="00042C1C">
        <w:rPr>
          <w:rFonts w:ascii="Arial Narrow" w:hAnsi="Arial Narrow" w:cs="Arial"/>
          <w:sz w:val="28"/>
          <w:szCs w:val="28"/>
        </w:rPr>
        <w:t xml:space="preserve">Despacho de </w:t>
      </w:r>
      <w:r w:rsidR="00042C1C" w:rsidRPr="00B03846">
        <w:rPr>
          <w:rFonts w:ascii="Arial Narrow" w:hAnsi="Arial Narrow" w:cs="Arial"/>
          <w:sz w:val="28"/>
          <w:szCs w:val="28"/>
        </w:rPr>
        <w:t>6,554</w:t>
      </w:r>
      <w:r w:rsidRPr="00042C1C">
        <w:rPr>
          <w:rFonts w:ascii="Arial Narrow" w:hAnsi="Arial Narrow" w:cs="Arial"/>
          <w:sz w:val="28"/>
          <w:szCs w:val="28"/>
        </w:rPr>
        <w:t xml:space="preserve"> Tm de alimentos del Ministerio de Agricultura, G</w:t>
      </w:r>
      <w:r w:rsidR="005E2B7A">
        <w:rPr>
          <w:rFonts w:ascii="Arial Narrow" w:hAnsi="Arial Narrow" w:cs="Arial"/>
          <w:sz w:val="28"/>
          <w:szCs w:val="28"/>
        </w:rPr>
        <w:t xml:space="preserve">anadería y Alimentación - </w:t>
      </w:r>
      <w:r w:rsidR="00042C1C">
        <w:rPr>
          <w:rFonts w:ascii="Arial Narrow" w:hAnsi="Arial Narrow" w:cs="Arial"/>
          <w:sz w:val="28"/>
          <w:szCs w:val="28"/>
        </w:rPr>
        <w:t>MAGA</w:t>
      </w:r>
      <w:r w:rsidR="005E2B7A">
        <w:rPr>
          <w:rFonts w:ascii="Arial Narrow" w:hAnsi="Arial Narrow" w:cs="Arial"/>
          <w:sz w:val="28"/>
          <w:szCs w:val="28"/>
        </w:rPr>
        <w:t xml:space="preserve"> </w:t>
      </w:r>
      <w:r w:rsidR="00042C1C">
        <w:rPr>
          <w:rFonts w:ascii="Arial Narrow" w:hAnsi="Arial Narrow" w:cs="Arial"/>
          <w:sz w:val="28"/>
          <w:szCs w:val="28"/>
        </w:rPr>
        <w:t xml:space="preserve">- </w:t>
      </w:r>
      <w:r w:rsidR="00042C1C" w:rsidRPr="00042C1C">
        <w:rPr>
          <w:rFonts w:ascii="Arial Narrow" w:eastAsia="Batang" w:hAnsi="Arial Narrow" w:cs="Arial"/>
          <w:sz w:val="28"/>
          <w:szCs w:val="28"/>
          <w:lang w:eastAsia="es-ES"/>
        </w:rPr>
        <w:t>y del M</w:t>
      </w:r>
      <w:r w:rsidR="002B494C">
        <w:rPr>
          <w:rFonts w:ascii="Arial Narrow" w:eastAsia="Batang" w:hAnsi="Arial Narrow" w:cs="Arial"/>
          <w:sz w:val="28"/>
          <w:szCs w:val="28"/>
          <w:lang w:eastAsia="es-ES"/>
        </w:rPr>
        <w:t xml:space="preserve">inisterio de Desarrollo Social - </w:t>
      </w:r>
      <w:r w:rsidR="00042C1C" w:rsidRPr="00042C1C">
        <w:rPr>
          <w:rFonts w:ascii="Arial Narrow" w:eastAsia="Batang" w:hAnsi="Arial Narrow" w:cs="Arial"/>
          <w:sz w:val="28"/>
          <w:szCs w:val="28"/>
          <w:lang w:eastAsia="es-ES"/>
        </w:rPr>
        <w:t>MIDES</w:t>
      </w:r>
      <w:r w:rsidR="002B494C">
        <w:rPr>
          <w:rFonts w:ascii="Arial Narrow" w:eastAsia="Batang" w:hAnsi="Arial Narrow" w:cs="Arial"/>
          <w:sz w:val="28"/>
          <w:szCs w:val="28"/>
          <w:lang w:eastAsia="es-ES"/>
        </w:rPr>
        <w:t xml:space="preserve"> </w:t>
      </w:r>
      <w:r w:rsidR="00042C1C" w:rsidRPr="00042C1C">
        <w:rPr>
          <w:rFonts w:ascii="Arial Narrow" w:eastAsia="Batang" w:hAnsi="Arial Narrow" w:cs="Arial"/>
          <w:sz w:val="28"/>
          <w:szCs w:val="28"/>
          <w:lang w:eastAsia="es-ES"/>
        </w:rPr>
        <w:t>-.</w:t>
      </w:r>
    </w:p>
    <w:p w:rsidR="00042C1C" w:rsidRDefault="00042C1C" w:rsidP="00042C1C">
      <w:pPr>
        <w:pStyle w:val="Prrafodelista"/>
        <w:numPr>
          <w:ilvl w:val="0"/>
          <w:numId w:val="23"/>
        </w:numPr>
        <w:spacing w:after="0"/>
        <w:contextualSpacing w:val="0"/>
        <w:rPr>
          <w:rFonts w:ascii="Arial Narrow" w:eastAsia="Batang" w:hAnsi="Arial Narrow" w:cs="Arial"/>
          <w:sz w:val="28"/>
          <w:szCs w:val="28"/>
          <w:lang w:eastAsia="es-ES"/>
        </w:rPr>
      </w:pPr>
      <w:r>
        <w:rPr>
          <w:rFonts w:ascii="Arial Narrow" w:eastAsia="Batang" w:hAnsi="Arial Narrow" w:cs="Arial"/>
          <w:sz w:val="28"/>
          <w:szCs w:val="28"/>
          <w:lang w:eastAsia="es-ES"/>
        </w:rPr>
        <w:lastRenderedPageBreak/>
        <w:t>Instalación de 1 bodega portátil</w:t>
      </w:r>
      <w:r w:rsidRPr="00042C1C">
        <w:rPr>
          <w:rFonts w:ascii="Arial Narrow" w:eastAsia="Batang" w:hAnsi="Arial Narrow" w:cs="Arial"/>
          <w:sz w:val="28"/>
          <w:szCs w:val="28"/>
          <w:lang w:eastAsia="es-ES"/>
        </w:rPr>
        <w:t xml:space="preserve"> para almacenar alimentos del programa de apoyo alimentario y prevención del COVID</w:t>
      </w:r>
      <w:r w:rsidR="005E2B7A">
        <w:rPr>
          <w:rFonts w:ascii="Arial Narrow" w:eastAsia="Batang" w:hAnsi="Arial Narrow" w:cs="Arial"/>
          <w:sz w:val="28"/>
          <w:szCs w:val="28"/>
          <w:lang w:eastAsia="es-ES"/>
        </w:rPr>
        <w:t xml:space="preserve"> </w:t>
      </w:r>
      <w:r w:rsidRPr="00042C1C">
        <w:rPr>
          <w:rFonts w:ascii="Arial Narrow" w:eastAsia="Batang" w:hAnsi="Arial Narrow" w:cs="Arial"/>
          <w:sz w:val="28"/>
          <w:szCs w:val="28"/>
          <w:lang w:eastAsia="es-ES"/>
        </w:rPr>
        <w:t>-19.</w:t>
      </w:r>
    </w:p>
    <w:p w:rsidR="003622DE" w:rsidRPr="00A24DB1" w:rsidRDefault="00042C1C" w:rsidP="00963E8E">
      <w:pPr>
        <w:pStyle w:val="Textoindependiente"/>
        <w:numPr>
          <w:ilvl w:val="0"/>
          <w:numId w:val="23"/>
        </w:numPr>
        <w:spacing w:after="0"/>
        <w:ind w:hanging="357"/>
        <w:jc w:val="both"/>
        <w:rPr>
          <w:rFonts w:ascii="Arial Narrow" w:hAnsi="Arial Narrow" w:cs="Arial"/>
          <w:sz w:val="28"/>
          <w:szCs w:val="28"/>
        </w:rPr>
      </w:pPr>
      <w:r>
        <w:rPr>
          <w:rFonts w:ascii="Arial Narrow" w:hAnsi="Arial Narrow" w:cs="Arial"/>
          <w:sz w:val="28"/>
          <w:szCs w:val="28"/>
        </w:rPr>
        <w:t>Capacitación del personal contratado por el Programa Mundial de Alimentos para la administración de 4 bodegas habilitadas por esta institución, en el marco del programa de apoyo alimentario y prevención del COVID</w:t>
      </w:r>
      <w:r w:rsidR="00E40C64">
        <w:rPr>
          <w:rFonts w:ascii="Arial Narrow" w:hAnsi="Arial Narrow" w:cs="Arial"/>
          <w:sz w:val="28"/>
          <w:szCs w:val="28"/>
        </w:rPr>
        <w:t xml:space="preserve"> </w:t>
      </w:r>
      <w:r>
        <w:rPr>
          <w:rFonts w:ascii="Arial Narrow" w:hAnsi="Arial Narrow" w:cs="Arial"/>
          <w:sz w:val="28"/>
          <w:szCs w:val="28"/>
        </w:rPr>
        <w:t>-19.</w:t>
      </w:r>
    </w:p>
    <w:p w:rsidR="00B04E20" w:rsidRDefault="00D064EF" w:rsidP="00963E8E">
      <w:pPr>
        <w:pStyle w:val="Textoindependiente"/>
        <w:numPr>
          <w:ilvl w:val="0"/>
          <w:numId w:val="23"/>
        </w:numPr>
        <w:spacing w:after="0"/>
        <w:ind w:hanging="357"/>
        <w:jc w:val="both"/>
        <w:rPr>
          <w:rFonts w:ascii="Arial Narrow" w:hAnsi="Arial Narrow" w:cs="Arial"/>
          <w:sz w:val="28"/>
          <w:szCs w:val="28"/>
        </w:rPr>
      </w:pPr>
      <w:r>
        <w:rPr>
          <w:rFonts w:ascii="Arial Narrow" w:hAnsi="Arial Narrow" w:cs="Arial"/>
          <w:sz w:val="28"/>
          <w:szCs w:val="28"/>
        </w:rPr>
        <w:t>Remozamiento y ampliación</w:t>
      </w:r>
      <w:r w:rsidR="00042C1C">
        <w:rPr>
          <w:rFonts w:ascii="Arial Narrow" w:hAnsi="Arial Narrow" w:cs="Arial"/>
          <w:sz w:val="28"/>
          <w:szCs w:val="28"/>
        </w:rPr>
        <w:t xml:space="preserve"> de las instalaciones del laboratorio de análisis de calidad, con cual se logró tener un área más amplia, segura y adecuada. </w:t>
      </w:r>
    </w:p>
    <w:p w:rsidR="00311B96" w:rsidRPr="00A24DB1" w:rsidRDefault="00D064EF" w:rsidP="00963E8E">
      <w:pPr>
        <w:pStyle w:val="Textoindependiente"/>
        <w:numPr>
          <w:ilvl w:val="0"/>
          <w:numId w:val="23"/>
        </w:numPr>
        <w:spacing w:after="0"/>
        <w:ind w:hanging="357"/>
        <w:jc w:val="both"/>
        <w:rPr>
          <w:rFonts w:ascii="Arial Narrow" w:hAnsi="Arial Narrow" w:cs="Arial"/>
          <w:sz w:val="28"/>
          <w:szCs w:val="28"/>
        </w:rPr>
      </w:pPr>
      <w:r>
        <w:rPr>
          <w:rFonts w:ascii="Arial Narrow" w:hAnsi="Arial Narrow" w:cs="Arial"/>
          <w:sz w:val="28"/>
          <w:szCs w:val="28"/>
        </w:rPr>
        <w:t>Remozamiento y ampliación</w:t>
      </w:r>
      <w:r w:rsidR="00311B96">
        <w:rPr>
          <w:rFonts w:ascii="Arial Narrow" w:hAnsi="Arial Narrow" w:cs="Arial"/>
          <w:sz w:val="28"/>
          <w:szCs w:val="28"/>
        </w:rPr>
        <w:t xml:space="preserve"> del área administrativa con lo cual se amplió el espacio de trabajo, mejorando las condiciones del ambiente de trabajo.</w:t>
      </w:r>
    </w:p>
    <w:p w:rsidR="00763FBE" w:rsidRPr="00A24DB1" w:rsidRDefault="00763FBE" w:rsidP="00963E8E">
      <w:pPr>
        <w:pStyle w:val="Textoindependiente"/>
        <w:numPr>
          <w:ilvl w:val="1"/>
          <w:numId w:val="19"/>
        </w:numPr>
        <w:spacing w:after="0"/>
        <w:ind w:left="1134" w:hanging="283"/>
        <w:jc w:val="both"/>
        <w:rPr>
          <w:rFonts w:ascii="Arial Narrow" w:hAnsi="Arial Narrow" w:cs="Arial"/>
          <w:b/>
          <w:sz w:val="28"/>
          <w:szCs w:val="28"/>
        </w:rPr>
      </w:pPr>
      <w:r w:rsidRPr="00A24DB1">
        <w:rPr>
          <w:rFonts w:ascii="Arial Narrow" w:hAnsi="Arial Narrow" w:cs="Arial"/>
          <w:b/>
          <w:sz w:val="28"/>
          <w:szCs w:val="28"/>
        </w:rPr>
        <w:t>Retalhuleu</w:t>
      </w:r>
    </w:p>
    <w:p w:rsidR="00190C71" w:rsidRPr="00190C71" w:rsidRDefault="0010354F" w:rsidP="00190C71">
      <w:pPr>
        <w:pStyle w:val="Textoindependiente"/>
        <w:numPr>
          <w:ilvl w:val="0"/>
          <w:numId w:val="24"/>
        </w:numPr>
        <w:spacing w:after="0"/>
        <w:ind w:left="1418" w:hanging="284"/>
        <w:jc w:val="both"/>
        <w:rPr>
          <w:rFonts w:ascii="Arial Narrow" w:hAnsi="Arial Narrow" w:cs="Arial"/>
          <w:sz w:val="28"/>
          <w:szCs w:val="28"/>
        </w:rPr>
      </w:pPr>
      <w:r w:rsidRPr="00A24DB1">
        <w:rPr>
          <w:rFonts w:ascii="Arial Narrow" w:hAnsi="Arial Narrow" w:cs="Arial"/>
          <w:sz w:val="28"/>
          <w:szCs w:val="28"/>
        </w:rPr>
        <w:t xml:space="preserve">Recepción de </w:t>
      </w:r>
      <w:r w:rsidR="00190C71" w:rsidRPr="00B03846">
        <w:rPr>
          <w:rFonts w:ascii="Arial Narrow" w:hAnsi="Arial Narrow" w:cs="Arial"/>
          <w:sz w:val="28"/>
          <w:szCs w:val="28"/>
        </w:rPr>
        <w:t>6,736</w:t>
      </w:r>
      <w:r w:rsidRPr="00A24DB1">
        <w:rPr>
          <w:rFonts w:ascii="Arial Narrow" w:hAnsi="Arial Narrow" w:cs="Arial"/>
          <w:sz w:val="28"/>
          <w:szCs w:val="28"/>
        </w:rPr>
        <w:t xml:space="preserve"> </w:t>
      </w:r>
      <w:r w:rsidR="007E5477" w:rsidRPr="00A24DB1">
        <w:rPr>
          <w:rFonts w:ascii="Arial Narrow" w:hAnsi="Arial Narrow" w:cs="Arial"/>
          <w:sz w:val="28"/>
          <w:szCs w:val="28"/>
        </w:rPr>
        <w:t>Tm de alimentos</w:t>
      </w:r>
      <w:r w:rsidR="00233C09" w:rsidRPr="00A24DB1">
        <w:rPr>
          <w:rFonts w:ascii="Arial Narrow" w:hAnsi="Arial Narrow" w:cs="Arial"/>
          <w:sz w:val="28"/>
          <w:szCs w:val="28"/>
        </w:rPr>
        <w:t xml:space="preserve"> </w:t>
      </w:r>
      <w:r w:rsidR="007E5477" w:rsidRPr="00A24DB1">
        <w:rPr>
          <w:rFonts w:ascii="Arial Narrow" w:hAnsi="Arial Narrow" w:cs="Arial"/>
          <w:sz w:val="28"/>
          <w:szCs w:val="28"/>
        </w:rPr>
        <w:t>del Ministerio de Agricul</w:t>
      </w:r>
      <w:r w:rsidR="005E76CB">
        <w:rPr>
          <w:rFonts w:ascii="Arial Narrow" w:hAnsi="Arial Narrow" w:cs="Arial"/>
          <w:sz w:val="28"/>
          <w:szCs w:val="28"/>
        </w:rPr>
        <w:t xml:space="preserve">tura, Ganadería y Alimentación - </w:t>
      </w:r>
      <w:r w:rsidR="007E5477" w:rsidRPr="00A24DB1">
        <w:rPr>
          <w:rFonts w:ascii="Arial Narrow" w:hAnsi="Arial Narrow" w:cs="Arial"/>
          <w:sz w:val="28"/>
          <w:szCs w:val="28"/>
        </w:rPr>
        <w:t>MAGA</w:t>
      </w:r>
      <w:r w:rsidR="005E76CB">
        <w:rPr>
          <w:rFonts w:ascii="Arial Narrow" w:hAnsi="Arial Narrow" w:cs="Arial"/>
          <w:sz w:val="28"/>
          <w:szCs w:val="28"/>
        </w:rPr>
        <w:t xml:space="preserve"> -</w:t>
      </w:r>
      <w:r w:rsidR="00190C71">
        <w:rPr>
          <w:rFonts w:ascii="Arial Narrow" w:hAnsi="Arial Narrow" w:cs="Arial"/>
          <w:sz w:val="28"/>
          <w:szCs w:val="28"/>
        </w:rPr>
        <w:t xml:space="preserve"> </w:t>
      </w:r>
      <w:r w:rsidR="00190C71" w:rsidRPr="00042C1C">
        <w:rPr>
          <w:rFonts w:ascii="Arial Narrow" w:hAnsi="Arial Narrow" w:cs="Arial"/>
          <w:sz w:val="28"/>
          <w:szCs w:val="28"/>
        </w:rPr>
        <w:t>y del Ministerio de Desarrollo Social</w:t>
      </w:r>
      <w:r w:rsidR="00362DBA">
        <w:rPr>
          <w:rFonts w:ascii="Arial Narrow" w:hAnsi="Arial Narrow" w:cs="Arial"/>
          <w:sz w:val="28"/>
          <w:szCs w:val="28"/>
        </w:rPr>
        <w:t xml:space="preserve">  - </w:t>
      </w:r>
      <w:r w:rsidR="00190C71" w:rsidRPr="00042C1C">
        <w:rPr>
          <w:rFonts w:ascii="Arial Narrow" w:hAnsi="Arial Narrow" w:cs="Arial"/>
          <w:sz w:val="28"/>
          <w:szCs w:val="28"/>
        </w:rPr>
        <w:t>MIDES</w:t>
      </w:r>
      <w:r w:rsidR="00362DBA">
        <w:rPr>
          <w:rFonts w:ascii="Arial Narrow" w:hAnsi="Arial Narrow" w:cs="Arial"/>
          <w:sz w:val="28"/>
          <w:szCs w:val="28"/>
        </w:rPr>
        <w:t xml:space="preserve"> </w:t>
      </w:r>
      <w:r w:rsidR="00190C71" w:rsidRPr="00042C1C">
        <w:rPr>
          <w:rFonts w:ascii="Arial Narrow" w:hAnsi="Arial Narrow" w:cs="Arial"/>
          <w:sz w:val="28"/>
          <w:szCs w:val="28"/>
        </w:rPr>
        <w:t>-.</w:t>
      </w:r>
    </w:p>
    <w:p w:rsidR="00233C09" w:rsidRPr="00362DBA" w:rsidRDefault="00190C71" w:rsidP="00362DBA">
      <w:pPr>
        <w:pStyle w:val="Textoindependiente"/>
        <w:numPr>
          <w:ilvl w:val="0"/>
          <w:numId w:val="24"/>
        </w:numPr>
        <w:spacing w:after="0"/>
        <w:ind w:left="1418" w:hanging="284"/>
        <w:jc w:val="both"/>
        <w:rPr>
          <w:rFonts w:ascii="Arial Narrow" w:hAnsi="Arial Narrow" w:cs="Arial"/>
          <w:sz w:val="28"/>
          <w:szCs w:val="28"/>
        </w:rPr>
      </w:pPr>
      <w:r>
        <w:rPr>
          <w:rFonts w:ascii="Arial Narrow" w:hAnsi="Arial Narrow" w:cs="Arial"/>
          <w:sz w:val="28"/>
          <w:szCs w:val="28"/>
        </w:rPr>
        <w:t xml:space="preserve">Despacho de </w:t>
      </w:r>
      <w:r w:rsidRPr="00B03846">
        <w:rPr>
          <w:rFonts w:ascii="Arial Narrow" w:hAnsi="Arial Narrow" w:cs="Arial"/>
          <w:sz w:val="28"/>
          <w:szCs w:val="28"/>
        </w:rPr>
        <w:t>4,950</w:t>
      </w:r>
      <w:r w:rsidR="007E5477" w:rsidRPr="00A24DB1">
        <w:rPr>
          <w:rFonts w:ascii="Arial Narrow" w:hAnsi="Arial Narrow" w:cs="Arial"/>
          <w:sz w:val="28"/>
          <w:szCs w:val="28"/>
        </w:rPr>
        <w:t xml:space="preserve"> Tm de alimentos del Ministerio de Agricultura, </w:t>
      </w:r>
      <w:r w:rsidR="005E76CB">
        <w:rPr>
          <w:rFonts w:ascii="Arial Narrow" w:hAnsi="Arial Narrow" w:cs="Arial"/>
          <w:sz w:val="28"/>
          <w:szCs w:val="28"/>
        </w:rPr>
        <w:t xml:space="preserve">Ganadería y Alimentación </w:t>
      </w:r>
      <w:r w:rsidR="005E2B7A">
        <w:rPr>
          <w:rFonts w:ascii="Arial Narrow" w:hAnsi="Arial Narrow" w:cs="Arial"/>
          <w:sz w:val="28"/>
          <w:szCs w:val="28"/>
        </w:rPr>
        <w:t xml:space="preserve">- </w:t>
      </w:r>
      <w:r>
        <w:rPr>
          <w:rFonts w:ascii="Arial Narrow" w:hAnsi="Arial Narrow" w:cs="Arial"/>
          <w:sz w:val="28"/>
          <w:szCs w:val="28"/>
        </w:rPr>
        <w:t>MAGA</w:t>
      </w:r>
      <w:r w:rsidR="005E2B7A">
        <w:rPr>
          <w:rFonts w:ascii="Arial Narrow" w:hAnsi="Arial Narrow" w:cs="Arial"/>
          <w:sz w:val="28"/>
          <w:szCs w:val="28"/>
        </w:rPr>
        <w:t xml:space="preserve"> </w:t>
      </w:r>
      <w:r>
        <w:rPr>
          <w:rFonts w:ascii="Arial Narrow" w:hAnsi="Arial Narrow" w:cs="Arial"/>
          <w:sz w:val="28"/>
          <w:szCs w:val="28"/>
        </w:rPr>
        <w:t xml:space="preserve">- </w:t>
      </w:r>
      <w:r w:rsidRPr="00042C1C">
        <w:rPr>
          <w:rFonts w:ascii="Arial Narrow" w:hAnsi="Arial Narrow" w:cs="Arial"/>
          <w:sz w:val="28"/>
          <w:szCs w:val="28"/>
        </w:rPr>
        <w:t xml:space="preserve">y del Ministerio de Desarrollo Social </w:t>
      </w:r>
      <w:r w:rsidR="00362DBA">
        <w:rPr>
          <w:rFonts w:ascii="Arial Narrow" w:hAnsi="Arial Narrow" w:cs="Arial"/>
          <w:sz w:val="28"/>
          <w:szCs w:val="28"/>
        </w:rPr>
        <w:t xml:space="preserve">- </w:t>
      </w:r>
      <w:r w:rsidRPr="00362DBA">
        <w:rPr>
          <w:rFonts w:ascii="Arial Narrow" w:hAnsi="Arial Narrow" w:cs="Arial"/>
          <w:sz w:val="28"/>
          <w:szCs w:val="28"/>
        </w:rPr>
        <w:t>MIDES</w:t>
      </w:r>
      <w:r w:rsidR="00362DBA" w:rsidRPr="00362DBA">
        <w:rPr>
          <w:rFonts w:ascii="Arial Narrow" w:hAnsi="Arial Narrow" w:cs="Arial"/>
          <w:sz w:val="28"/>
          <w:szCs w:val="28"/>
        </w:rPr>
        <w:t xml:space="preserve"> -</w:t>
      </w:r>
      <w:r w:rsidRPr="00362DBA">
        <w:rPr>
          <w:rFonts w:ascii="Arial Narrow" w:hAnsi="Arial Narrow" w:cs="Arial"/>
          <w:sz w:val="28"/>
          <w:szCs w:val="28"/>
        </w:rPr>
        <w:t>.</w:t>
      </w:r>
    </w:p>
    <w:p w:rsidR="00190C71" w:rsidRDefault="00190C71" w:rsidP="00963E8E">
      <w:pPr>
        <w:pStyle w:val="Textoindependiente"/>
        <w:numPr>
          <w:ilvl w:val="0"/>
          <w:numId w:val="24"/>
        </w:numPr>
        <w:spacing w:after="0"/>
        <w:ind w:left="1418" w:hanging="284"/>
        <w:jc w:val="both"/>
        <w:rPr>
          <w:rFonts w:ascii="Arial Narrow" w:hAnsi="Arial Narrow" w:cs="Arial"/>
          <w:sz w:val="28"/>
          <w:szCs w:val="28"/>
        </w:rPr>
      </w:pPr>
      <w:r>
        <w:rPr>
          <w:rFonts w:ascii="Arial Narrow" w:hAnsi="Arial Narrow" w:cs="Arial"/>
          <w:sz w:val="28"/>
          <w:szCs w:val="28"/>
        </w:rPr>
        <w:t>Instalación de 5 bodegas portátiles para el almacenamiento de alimentos del programa de apoyo alimentario y prevención del COVID</w:t>
      </w:r>
      <w:r w:rsidR="00362DBA">
        <w:rPr>
          <w:rFonts w:ascii="Arial Narrow" w:hAnsi="Arial Narrow" w:cs="Arial"/>
          <w:sz w:val="28"/>
          <w:szCs w:val="28"/>
        </w:rPr>
        <w:t xml:space="preserve"> </w:t>
      </w:r>
      <w:r>
        <w:rPr>
          <w:rFonts w:ascii="Arial Narrow" w:hAnsi="Arial Narrow" w:cs="Arial"/>
          <w:sz w:val="28"/>
          <w:szCs w:val="28"/>
        </w:rPr>
        <w:t>-19.</w:t>
      </w:r>
    </w:p>
    <w:p w:rsidR="00190C71" w:rsidRPr="00237E7B" w:rsidRDefault="00190C71" w:rsidP="00237E7B">
      <w:pPr>
        <w:pStyle w:val="Textoindependiente"/>
        <w:numPr>
          <w:ilvl w:val="0"/>
          <w:numId w:val="24"/>
        </w:numPr>
        <w:spacing w:after="0"/>
        <w:ind w:left="1418" w:hanging="284"/>
        <w:jc w:val="both"/>
        <w:rPr>
          <w:rFonts w:ascii="Arial Narrow" w:hAnsi="Arial Narrow" w:cs="Arial"/>
          <w:sz w:val="28"/>
          <w:szCs w:val="28"/>
        </w:rPr>
      </w:pPr>
      <w:r w:rsidRPr="00237E7B">
        <w:rPr>
          <w:rFonts w:ascii="Arial Narrow" w:hAnsi="Arial Narrow" w:cs="Arial"/>
          <w:sz w:val="28"/>
          <w:szCs w:val="28"/>
        </w:rPr>
        <w:t>Participación del Administrador de bodegas y silos en las reuniones de CODESAN y COAPED.</w:t>
      </w:r>
    </w:p>
    <w:p w:rsidR="00763FBE" w:rsidRPr="00A24DB1" w:rsidRDefault="00763FBE" w:rsidP="00963E8E">
      <w:pPr>
        <w:pStyle w:val="Textoindependiente"/>
        <w:numPr>
          <w:ilvl w:val="1"/>
          <w:numId w:val="19"/>
        </w:numPr>
        <w:spacing w:after="0"/>
        <w:ind w:left="1134" w:hanging="283"/>
        <w:jc w:val="both"/>
        <w:rPr>
          <w:rFonts w:ascii="Arial Narrow" w:hAnsi="Arial Narrow" w:cs="Arial"/>
          <w:b/>
          <w:sz w:val="28"/>
          <w:szCs w:val="28"/>
        </w:rPr>
      </w:pPr>
      <w:r w:rsidRPr="00A24DB1">
        <w:rPr>
          <w:rFonts w:ascii="Arial Narrow" w:hAnsi="Arial Narrow" w:cs="Arial"/>
          <w:b/>
          <w:sz w:val="28"/>
          <w:szCs w:val="28"/>
        </w:rPr>
        <w:t>Tactic</w:t>
      </w:r>
    </w:p>
    <w:p w:rsidR="00A16D14" w:rsidRPr="00A24DB1" w:rsidRDefault="00EB252E" w:rsidP="00963E8E">
      <w:pPr>
        <w:pStyle w:val="Textoindependiente"/>
        <w:numPr>
          <w:ilvl w:val="0"/>
          <w:numId w:val="25"/>
        </w:numPr>
        <w:spacing w:after="0"/>
        <w:ind w:left="1418" w:hanging="284"/>
        <w:jc w:val="both"/>
        <w:rPr>
          <w:rFonts w:ascii="Arial Narrow" w:hAnsi="Arial Narrow" w:cs="Arial"/>
          <w:sz w:val="28"/>
          <w:szCs w:val="28"/>
        </w:rPr>
      </w:pPr>
      <w:r>
        <w:rPr>
          <w:rFonts w:ascii="Arial Narrow" w:hAnsi="Arial Narrow" w:cs="Arial"/>
          <w:sz w:val="28"/>
          <w:szCs w:val="28"/>
        </w:rPr>
        <w:t xml:space="preserve">Recepción de </w:t>
      </w:r>
      <w:r w:rsidRPr="00B03846">
        <w:rPr>
          <w:rFonts w:ascii="Arial Narrow" w:hAnsi="Arial Narrow" w:cs="Arial"/>
          <w:sz w:val="28"/>
          <w:szCs w:val="28"/>
        </w:rPr>
        <w:t>5,731</w:t>
      </w:r>
      <w:r w:rsidR="00081CBA" w:rsidRPr="00A24DB1">
        <w:rPr>
          <w:rFonts w:ascii="Arial Narrow" w:hAnsi="Arial Narrow" w:cs="Arial"/>
          <w:sz w:val="28"/>
          <w:szCs w:val="28"/>
        </w:rPr>
        <w:t xml:space="preserve"> Tm de alimentos del Ministerio de Agricultura, </w:t>
      </w:r>
      <w:r w:rsidR="00E40C64">
        <w:rPr>
          <w:rFonts w:ascii="Arial Narrow" w:hAnsi="Arial Narrow" w:cs="Arial"/>
          <w:sz w:val="28"/>
          <w:szCs w:val="28"/>
        </w:rPr>
        <w:t xml:space="preserve">Ganadería y Alimentación - </w:t>
      </w:r>
      <w:r>
        <w:rPr>
          <w:rFonts w:ascii="Arial Narrow" w:hAnsi="Arial Narrow" w:cs="Arial"/>
          <w:sz w:val="28"/>
          <w:szCs w:val="28"/>
        </w:rPr>
        <w:t>MAGA</w:t>
      </w:r>
      <w:r w:rsidR="00E40C64">
        <w:rPr>
          <w:rFonts w:ascii="Arial Narrow" w:hAnsi="Arial Narrow" w:cs="Arial"/>
          <w:sz w:val="28"/>
          <w:szCs w:val="28"/>
        </w:rPr>
        <w:t xml:space="preserve"> </w:t>
      </w:r>
      <w:r>
        <w:rPr>
          <w:rFonts w:ascii="Arial Narrow" w:hAnsi="Arial Narrow" w:cs="Arial"/>
          <w:sz w:val="28"/>
          <w:szCs w:val="28"/>
        </w:rPr>
        <w:t xml:space="preserve">- </w:t>
      </w:r>
      <w:r w:rsidRPr="00042C1C">
        <w:rPr>
          <w:rFonts w:ascii="Arial Narrow" w:hAnsi="Arial Narrow" w:cs="Arial"/>
          <w:sz w:val="28"/>
          <w:szCs w:val="28"/>
        </w:rPr>
        <w:t>y del M</w:t>
      </w:r>
      <w:r w:rsidR="005E76CB">
        <w:rPr>
          <w:rFonts w:ascii="Arial Narrow" w:hAnsi="Arial Narrow" w:cs="Arial"/>
          <w:sz w:val="28"/>
          <w:szCs w:val="28"/>
        </w:rPr>
        <w:t xml:space="preserve">inisterio de Desarrollo Social - </w:t>
      </w:r>
      <w:r w:rsidRPr="00042C1C">
        <w:rPr>
          <w:rFonts w:ascii="Arial Narrow" w:hAnsi="Arial Narrow" w:cs="Arial"/>
          <w:sz w:val="28"/>
          <w:szCs w:val="28"/>
        </w:rPr>
        <w:t>MIDES</w:t>
      </w:r>
      <w:r w:rsidR="005E76CB">
        <w:rPr>
          <w:rFonts w:ascii="Arial Narrow" w:hAnsi="Arial Narrow" w:cs="Arial"/>
          <w:sz w:val="28"/>
          <w:szCs w:val="28"/>
        </w:rPr>
        <w:t xml:space="preserve"> </w:t>
      </w:r>
      <w:r w:rsidRPr="00042C1C">
        <w:rPr>
          <w:rFonts w:ascii="Arial Narrow" w:hAnsi="Arial Narrow" w:cs="Arial"/>
          <w:sz w:val="28"/>
          <w:szCs w:val="28"/>
        </w:rPr>
        <w:t>-.</w:t>
      </w:r>
    </w:p>
    <w:p w:rsidR="00EB252E" w:rsidRPr="005E76CB" w:rsidRDefault="006433ED" w:rsidP="005E76CB">
      <w:pPr>
        <w:pStyle w:val="Textoindependiente"/>
        <w:numPr>
          <w:ilvl w:val="0"/>
          <w:numId w:val="25"/>
        </w:numPr>
        <w:spacing w:after="0"/>
        <w:ind w:left="1418" w:hanging="284"/>
        <w:jc w:val="both"/>
        <w:rPr>
          <w:rFonts w:ascii="Arial Narrow" w:hAnsi="Arial Narrow" w:cs="Arial"/>
          <w:sz w:val="28"/>
          <w:szCs w:val="28"/>
        </w:rPr>
      </w:pPr>
      <w:r w:rsidRPr="00A24DB1">
        <w:rPr>
          <w:rFonts w:ascii="Arial Narrow" w:hAnsi="Arial Narrow" w:cs="Arial"/>
          <w:sz w:val="28"/>
          <w:szCs w:val="28"/>
        </w:rPr>
        <w:t xml:space="preserve">Despacho de </w:t>
      </w:r>
      <w:r w:rsidR="00EB252E" w:rsidRPr="00B03846">
        <w:rPr>
          <w:rFonts w:ascii="Arial Narrow" w:hAnsi="Arial Narrow" w:cs="Arial"/>
          <w:sz w:val="28"/>
          <w:szCs w:val="28"/>
        </w:rPr>
        <w:t>4,597</w:t>
      </w:r>
      <w:r w:rsidR="00081CBA" w:rsidRPr="00A24DB1">
        <w:rPr>
          <w:rFonts w:ascii="Arial Narrow" w:hAnsi="Arial Narrow" w:cs="Arial"/>
          <w:sz w:val="28"/>
          <w:szCs w:val="28"/>
        </w:rPr>
        <w:t xml:space="preserve"> Tm de alimentos del Ministerio de Agricul</w:t>
      </w:r>
      <w:r w:rsidR="005E76CB">
        <w:rPr>
          <w:rFonts w:ascii="Arial Narrow" w:hAnsi="Arial Narrow" w:cs="Arial"/>
          <w:sz w:val="28"/>
          <w:szCs w:val="28"/>
        </w:rPr>
        <w:t xml:space="preserve">tura, Ganadería </w:t>
      </w:r>
      <w:r w:rsidR="0043711F">
        <w:rPr>
          <w:rFonts w:ascii="Arial Narrow" w:hAnsi="Arial Narrow" w:cs="Arial"/>
          <w:sz w:val="28"/>
          <w:szCs w:val="28"/>
        </w:rPr>
        <w:t>y</w:t>
      </w:r>
      <w:r w:rsidR="005E76CB">
        <w:rPr>
          <w:rFonts w:ascii="Arial Narrow" w:hAnsi="Arial Narrow" w:cs="Arial"/>
          <w:sz w:val="28"/>
          <w:szCs w:val="28"/>
        </w:rPr>
        <w:t xml:space="preserve"> Alimentación - </w:t>
      </w:r>
      <w:r w:rsidR="00081CBA" w:rsidRPr="00A24DB1">
        <w:rPr>
          <w:rFonts w:ascii="Arial Narrow" w:hAnsi="Arial Narrow" w:cs="Arial"/>
          <w:sz w:val="28"/>
          <w:szCs w:val="28"/>
        </w:rPr>
        <w:t>MAGA-</w:t>
      </w:r>
      <w:r w:rsidR="00EB252E">
        <w:rPr>
          <w:rFonts w:ascii="Arial Narrow" w:hAnsi="Arial Narrow" w:cs="Arial"/>
          <w:sz w:val="28"/>
          <w:szCs w:val="28"/>
        </w:rPr>
        <w:t xml:space="preserve"> </w:t>
      </w:r>
      <w:r w:rsidR="00EB252E" w:rsidRPr="00042C1C">
        <w:rPr>
          <w:rFonts w:ascii="Arial Narrow" w:hAnsi="Arial Narrow" w:cs="Arial"/>
          <w:sz w:val="28"/>
          <w:szCs w:val="28"/>
        </w:rPr>
        <w:t xml:space="preserve">y del Ministerio de Desarrollo Social </w:t>
      </w:r>
      <w:r w:rsidR="005E76CB">
        <w:rPr>
          <w:rFonts w:ascii="Arial Narrow" w:hAnsi="Arial Narrow" w:cs="Arial"/>
          <w:sz w:val="28"/>
          <w:szCs w:val="28"/>
        </w:rPr>
        <w:t xml:space="preserve">  - </w:t>
      </w:r>
      <w:r w:rsidR="00EB252E" w:rsidRPr="005E76CB">
        <w:rPr>
          <w:rFonts w:ascii="Arial Narrow" w:hAnsi="Arial Narrow" w:cs="Arial"/>
          <w:sz w:val="28"/>
          <w:szCs w:val="28"/>
        </w:rPr>
        <w:t>MIDES</w:t>
      </w:r>
      <w:r w:rsidR="005E76CB">
        <w:rPr>
          <w:rFonts w:ascii="Arial Narrow" w:hAnsi="Arial Narrow" w:cs="Arial"/>
          <w:sz w:val="28"/>
          <w:szCs w:val="28"/>
        </w:rPr>
        <w:t xml:space="preserve"> </w:t>
      </w:r>
      <w:r w:rsidR="00EB252E" w:rsidRPr="005E76CB">
        <w:rPr>
          <w:rFonts w:ascii="Arial Narrow" w:hAnsi="Arial Narrow" w:cs="Arial"/>
          <w:sz w:val="28"/>
          <w:szCs w:val="28"/>
        </w:rPr>
        <w:t>-.</w:t>
      </w:r>
    </w:p>
    <w:p w:rsidR="00EB252E" w:rsidRPr="00EB252E" w:rsidRDefault="00EB252E" w:rsidP="00EB252E">
      <w:pPr>
        <w:pStyle w:val="Textoindependiente"/>
        <w:numPr>
          <w:ilvl w:val="0"/>
          <w:numId w:val="25"/>
        </w:numPr>
        <w:spacing w:after="0"/>
        <w:ind w:left="1418" w:hanging="284"/>
        <w:jc w:val="both"/>
        <w:rPr>
          <w:rFonts w:ascii="Arial Narrow" w:hAnsi="Arial Narrow" w:cs="Arial"/>
          <w:sz w:val="28"/>
          <w:szCs w:val="28"/>
        </w:rPr>
      </w:pPr>
      <w:r w:rsidRPr="00EB252E">
        <w:rPr>
          <w:rFonts w:ascii="Arial Narrow" w:hAnsi="Arial Narrow" w:cs="Arial"/>
          <w:sz w:val="28"/>
          <w:szCs w:val="28"/>
        </w:rPr>
        <w:t>Instalaci</w:t>
      </w:r>
      <w:r>
        <w:rPr>
          <w:rFonts w:ascii="Arial Narrow" w:hAnsi="Arial Narrow" w:cs="Arial"/>
          <w:sz w:val="28"/>
          <w:szCs w:val="28"/>
        </w:rPr>
        <w:t>ón de 2</w:t>
      </w:r>
      <w:r w:rsidRPr="00EB252E">
        <w:rPr>
          <w:rFonts w:ascii="Arial Narrow" w:hAnsi="Arial Narrow" w:cs="Arial"/>
          <w:sz w:val="28"/>
          <w:szCs w:val="28"/>
        </w:rPr>
        <w:t xml:space="preserve"> bodegas portátiles para el almacenamiento de alimentos del programa de apoyo alimentario y prevención del COVID</w:t>
      </w:r>
      <w:r w:rsidR="00AA16B3">
        <w:rPr>
          <w:rFonts w:ascii="Arial Narrow" w:hAnsi="Arial Narrow" w:cs="Arial"/>
          <w:sz w:val="28"/>
          <w:szCs w:val="28"/>
        </w:rPr>
        <w:t xml:space="preserve"> </w:t>
      </w:r>
      <w:r w:rsidRPr="00EB252E">
        <w:rPr>
          <w:rFonts w:ascii="Arial Narrow" w:hAnsi="Arial Narrow" w:cs="Arial"/>
          <w:sz w:val="28"/>
          <w:szCs w:val="28"/>
        </w:rPr>
        <w:t>-19.</w:t>
      </w:r>
    </w:p>
    <w:p w:rsidR="00E63304" w:rsidRDefault="00EB252E" w:rsidP="00EB252E">
      <w:pPr>
        <w:pStyle w:val="Textoindependiente"/>
        <w:numPr>
          <w:ilvl w:val="0"/>
          <w:numId w:val="25"/>
        </w:numPr>
        <w:spacing w:after="0"/>
        <w:ind w:left="1418" w:hanging="284"/>
        <w:jc w:val="both"/>
        <w:rPr>
          <w:rFonts w:ascii="Arial Narrow" w:hAnsi="Arial Narrow" w:cs="Arial"/>
          <w:sz w:val="28"/>
          <w:szCs w:val="28"/>
        </w:rPr>
      </w:pPr>
      <w:r>
        <w:rPr>
          <w:rFonts w:ascii="Arial Narrow" w:hAnsi="Arial Narrow" w:cs="Arial"/>
          <w:sz w:val="28"/>
          <w:szCs w:val="28"/>
        </w:rPr>
        <w:t>Se gestionó ante la Gobernación Departamental, el apoyo con  maqui</w:t>
      </w:r>
      <w:r w:rsidR="003E7570">
        <w:rPr>
          <w:rFonts w:ascii="Arial Narrow" w:hAnsi="Arial Narrow" w:cs="Arial"/>
          <w:sz w:val="28"/>
          <w:szCs w:val="28"/>
        </w:rPr>
        <w:t>naria de la zona vial de Caminos</w:t>
      </w:r>
      <w:r>
        <w:rPr>
          <w:rFonts w:ascii="Arial Narrow" w:hAnsi="Arial Narrow" w:cs="Arial"/>
          <w:sz w:val="28"/>
          <w:szCs w:val="28"/>
        </w:rPr>
        <w:t xml:space="preserve"> para la distribución d</w:t>
      </w:r>
      <w:r w:rsidR="002D426A">
        <w:rPr>
          <w:rFonts w:ascii="Arial Narrow" w:hAnsi="Arial Narrow" w:cs="Arial"/>
          <w:sz w:val="28"/>
          <w:szCs w:val="28"/>
        </w:rPr>
        <w:t>e</w:t>
      </w:r>
      <w:r>
        <w:rPr>
          <w:rFonts w:ascii="Arial Narrow" w:hAnsi="Arial Narrow" w:cs="Arial"/>
          <w:sz w:val="28"/>
          <w:szCs w:val="28"/>
        </w:rPr>
        <w:t xml:space="preserve"> balastro frente a 2 bodegas portátiles, con el objetivo de facilitar las maniobras del transporte, en las actividades de ingreso y despacho de alimentos.</w:t>
      </w:r>
    </w:p>
    <w:p w:rsidR="00E3149C" w:rsidRPr="00EB252E" w:rsidRDefault="00E3149C" w:rsidP="00E3149C">
      <w:pPr>
        <w:pStyle w:val="Textoindependiente"/>
        <w:spacing w:after="0"/>
        <w:ind w:left="1418"/>
        <w:jc w:val="both"/>
        <w:rPr>
          <w:rFonts w:ascii="Arial Narrow" w:hAnsi="Arial Narrow" w:cs="Arial"/>
          <w:sz w:val="28"/>
          <w:szCs w:val="28"/>
        </w:rPr>
      </w:pPr>
    </w:p>
    <w:p w:rsidR="00853A4F" w:rsidRPr="00A24DB1" w:rsidRDefault="00853A4F" w:rsidP="00853A4F">
      <w:pPr>
        <w:pStyle w:val="Textoindependiente"/>
        <w:jc w:val="both"/>
        <w:rPr>
          <w:rFonts w:ascii="Arial Narrow" w:hAnsi="Arial Narrow" w:cs="Arial"/>
          <w:b/>
          <w:sz w:val="28"/>
          <w:szCs w:val="28"/>
        </w:rPr>
      </w:pPr>
      <w:r>
        <w:rPr>
          <w:rFonts w:ascii="Arial Narrow" w:hAnsi="Arial Narrow" w:cs="Arial"/>
          <w:b/>
          <w:sz w:val="28"/>
          <w:szCs w:val="28"/>
        </w:rPr>
        <w:t>D</w:t>
      </w:r>
      <w:r w:rsidRPr="00A24DB1">
        <w:rPr>
          <w:rFonts w:ascii="Arial Narrow" w:hAnsi="Arial Narrow" w:cs="Arial"/>
          <w:b/>
          <w:sz w:val="28"/>
          <w:szCs w:val="28"/>
        </w:rPr>
        <w:t>. Logros del Departamento de Inventario de Alimentos</w:t>
      </w:r>
    </w:p>
    <w:p w:rsidR="00853A4F" w:rsidRPr="00A24DB1" w:rsidRDefault="00853A4F" w:rsidP="00B64FB2">
      <w:pPr>
        <w:pStyle w:val="Textoindependiente"/>
        <w:numPr>
          <w:ilvl w:val="0"/>
          <w:numId w:val="37"/>
        </w:numPr>
        <w:jc w:val="both"/>
        <w:rPr>
          <w:rFonts w:ascii="Arial Narrow" w:hAnsi="Arial Narrow" w:cs="Arial"/>
          <w:b/>
          <w:sz w:val="28"/>
          <w:szCs w:val="28"/>
        </w:rPr>
      </w:pPr>
      <w:r w:rsidRPr="00A24DB1">
        <w:rPr>
          <w:rFonts w:ascii="Arial Narrow" w:hAnsi="Arial Narrow" w:cs="Arial"/>
          <w:b/>
          <w:sz w:val="28"/>
          <w:szCs w:val="28"/>
        </w:rPr>
        <w:t>Existencias del producto alimentario</w:t>
      </w:r>
    </w:p>
    <w:p w:rsidR="00853A4F" w:rsidRDefault="00D17496" w:rsidP="00853A4F">
      <w:pPr>
        <w:pStyle w:val="Textoindependiente"/>
        <w:ind w:left="720"/>
        <w:jc w:val="both"/>
        <w:rPr>
          <w:rFonts w:ascii="Arial Narrow" w:hAnsi="Arial Narrow" w:cs="Arial"/>
          <w:sz w:val="28"/>
          <w:szCs w:val="28"/>
        </w:rPr>
      </w:pPr>
      <w:r>
        <w:rPr>
          <w:rFonts w:ascii="Arial Narrow" w:hAnsi="Arial Narrow" w:cs="Arial"/>
          <w:sz w:val="28"/>
          <w:szCs w:val="28"/>
        </w:rPr>
        <w:t>Periódicamente</w:t>
      </w:r>
      <w:r w:rsidR="00853A4F" w:rsidRPr="00A24DB1">
        <w:rPr>
          <w:rFonts w:ascii="Arial Narrow" w:hAnsi="Arial Narrow" w:cs="Arial"/>
          <w:sz w:val="28"/>
          <w:szCs w:val="28"/>
        </w:rPr>
        <w:t xml:space="preserve"> se llevó el control de las existencias de producto alimentario en cada una de las bodegas, emitiéndose los reportes correspondientes.</w:t>
      </w:r>
    </w:p>
    <w:p w:rsidR="00B64FB2" w:rsidRPr="00A24DB1" w:rsidRDefault="00B64FB2" w:rsidP="00853A4F">
      <w:pPr>
        <w:pStyle w:val="Textoindependiente"/>
        <w:ind w:left="720"/>
        <w:jc w:val="both"/>
        <w:rPr>
          <w:rFonts w:ascii="Arial Narrow" w:hAnsi="Arial Narrow" w:cs="Arial"/>
          <w:sz w:val="28"/>
          <w:szCs w:val="28"/>
        </w:rPr>
      </w:pPr>
      <w:r>
        <w:rPr>
          <w:rFonts w:ascii="Arial Narrow" w:hAnsi="Arial Narrow" w:cs="Arial"/>
          <w:sz w:val="28"/>
          <w:szCs w:val="28"/>
        </w:rPr>
        <w:t>Los saldos de alimentos almacenados en bodegas al cierre de operaciones del año 2</w:t>
      </w:r>
      <w:r w:rsidR="00B03846">
        <w:rPr>
          <w:rFonts w:ascii="Arial Narrow" w:hAnsi="Arial Narrow" w:cs="Arial"/>
          <w:sz w:val="28"/>
          <w:szCs w:val="28"/>
        </w:rPr>
        <w:t>,020</w:t>
      </w:r>
      <w:r>
        <w:rPr>
          <w:rFonts w:ascii="Arial Narrow" w:hAnsi="Arial Narrow" w:cs="Arial"/>
          <w:sz w:val="28"/>
          <w:szCs w:val="28"/>
        </w:rPr>
        <w:t xml:space="preserve"> en toneladas métricas, por bodega e institución se presentan en los cuadros incluidos en el presente informe.</w:t>
      </w:r>
    </w:p>
    <w:p w:rsidR="00B64FB2" w:rsidRDefault="00B64FB2" w:rsidP="00B64FB2">
      <w:pPr>
        <w:pStyle w:val="Textoindependiente"/>
        <w:numPr>
          <w:ilvl w:val="0"/>
          <w:numId w:val="37"/>
        </w:numPr>
        <w:jc w:val="both"/>
        <w:rPr>
          <w:rFonts w:ascii="Arial Narrow" w:hAnsi="Arial Narrow" w:cs="Arial"/>
          <w:b/>
          <w:sz w:val="28"/>
          <w:szCs w:val="28"/>
        </w:rPr>
      </w:pPr>
      <w:r>
        <w:rPr>
          <w:rFonts w:ascii="Arial Narrow" w:hAnsi="Arial Narrow" w:cs="Arial"/>
          <w:b/>
          <w:sz w:val="28"/>
          <w:szCs w:val="28"/>
        </w:rPr>
        <w:t>Recepción de producto alimentario</w:t>
      </w:r>
    </w:p>
    <w:p w:rsidR="00B64FB2" w:rsidRDefault="00D17496" w:rsidP="00B64FB2">
      <w:pPr>
        <w:pStyle w:val="Textoindependiente"/>
        <w:ind w:left="720"/>
        <w:jc w:val="both"/>
        <w:rPr>
          <w:rFonts w:ascii="Arial Narrow" w:hAnsi="Arial Narrow" w:cs="Arial"/>
          <w:sz w:val="28"/>
          <w:szCs w:val="28"/>
        </w:rPr>
      </w:pPr>
      <w:r>
        <w:rPr>
          <w:rFonts w:ascii="Arial Narrow" w:hAnsi="Arial Narrow" w:cs="Arial"/>
          <w:sz w:val="28"/>
          <w:szCs w:val="28"/>
        </w:rPr>
        <w:t xml:space="preserve">Periódicamente </w:t>
      </w:r>
      <w:r w:rsidR="00B64FB2" w:rsidRPr="00B64FB2">
        <w:rPr>
          <w:rFonts w:ascii="Arial Narrow" w:hAnsi="Arial Narrow" w:cs="Arial"/>
          <w:sz w:val="28"/>
          <w:szCs w:val="28"/>
        </w:rPr>
        <w:t>se llevó el control de la</w:t>
      </w:r>
      <w:r w:rsidR="009D45D7">
        <w:rPr>
          <w:rFonts w:ascii="Arial Narrow" w:hAnsi="Arial Narrow" w:cs="Arial"/>
          <w:sz w:val="28"/>
          <w:szCs w:val="28"/>
        </w:rPr>
        <w:t xml:space="preserve"> recepción </w:t>
      </w:r>
      <w:r w:rsidR="00B64FB2" w:rsidRPr="00B64FB2">
        <w:rPr>
          <w:rFonts w:ascii="Arial Narrow" w:hAnsi="Arial Narrow" w:cs="Arial"/>
          <w:sz w:val="28"/>
          <w:szCs w:val="28"/>
        </w:rPr>
        <w:t>de</w:t>
      </w:r>
      <w:r w:rsidR="009D45D7">
        <w:rPr>
          <w:rFonts w:ascii="Arial Narrow" w:hAnsi="Arial Narrow" w:cs="Arial"/>
          <w:sz w:val="28"/>
          <w:szCs w:val="28"/>
        </w:rPr>
        <w:t>l</w:t>
      </w:r>
      <w:r w:rsidR="00B64FB2" w:rsidRPr="00B64FB2">
        <w:rPr>
          <w:rFonts w:ascii="Arial Narrow" w:hAnsi="Arial Narrow" w:cs="Arial"/>
          <w:sz w:val="28"/>
          <w:szCs w:val="28"/>
        </w:rPr>
        <w:t xml:space="preserve"> producto alimentario en cada una de las bodegas, emitiéndose los reportes correspondientes.</w:t>
      </w:r>
    </w:p>
    <w:p w:rsidR="00B64FB2" w:rsidRDefault="00B64FB2" w:rsidP="00B64FB2">
      <w:pPr>
        <w:pStyle w:val="Textoindependiente"/>
        <w:ind w:left="720"/>
        <w:jc w:val="both"/>
        <w:rPr>
          <w:rFonts w:ascii="Arial Narrow" w:hAnsi="Arial Narrow" w:cs="Arial"/>
          <w:sz w:val="28"/>
          <w:szCs w:val="28"/>
        </w:rPr>
      </w:pPr>
      <w:r>
        <w:rPr>
          <w:rFonts w:ascii="Arial Narrow" w:hAnsi="Arial Narrow" w:cs="Arial"/>
          <w:sz w:val="28"/>
          <w:szCs w:val="28"/>
        </w:rPr>
        <w:t xml:space="preserve">Las cantidades de alimentos </w:t>
      </w:r>
      <w:r w:rsidR="00854167">
        <w:rPr>
          <w:rFonts w:ascii="Arial Narrow" w:hAnsi="Arial Narrow" w:cs="Arial"/>
          <w:sz w:val="28"/>
          <w:szCs w:val="28"/>
        </w:rPr>
        <w:t>que ingresaron a las</w:t>
      </w:r>
      <w:r>
        <w:rPr>
          <w:rFonts w:ascii="Arial Narrow" w:hAnsi="Arial Narrow" w:cs="Arial"/>
          <w:sz w:val="28"/>
          <w:szCs w:val="28"/>
        </w:rPr>
        <w:t xml:space="preserve"> bodegas al cierre de operaciones del año 2</w:t>
      </w:r>
      <w:r w:rsidR="00712BDE">
        <w:rPr>
          <w:rFonts w:ascii="Arial Narrow" w:hAnsi="Arial Narrow" w:cs="Arial"/>
          <w:sz w:val="28"/>
          <w:szCs w:val="28"/>
        </w:rPr>
        <w:t>,020</w:t>
      </w:r>
      <w:r>
        <w:rPr>
          <w:rFonts w:ascii="Arial Narrow" w:hAnsi="Arial Narrow" w:cs="Arial"/>
          <w:sz w:val="28"/>
          <w:szCs w:val="28"/>
        </w:rPr>
        <w:t xml:space="preserve"> en toneladas métricas, por bodega e institución, se presentan en los cuadros incluidos en el presente informe.</w:t>
      </w:r>
    </w:p>
    <w:p w:rsidR="00854167" w:rsidRDefault="00854167" w:rsidP="00854167">
      <w:pPr>
        <w:pStyle w:val="Textoindependiente"/>
        <w:numPr>
          <w:ilvl w:val="0"/>
          <w:numId w:val="37"/>
        </w:numPr>
        <w:jc w:val="both"/>
        <w:rPr>
          <w:rFonts w:ascii="Arial Narrow" w:hAnsi="Arial Narrow" w:cs="Arial"/>
          <w:b/>
          <w:sz w:val="28"/>
          <w:szCs w:val="28"/>
        </w:rPr>
      </w:pPr>
      <w:r>
        <w:rPr>
          <w:rFonts w:ascii="Arial Narrow" w:hAnsi="Arial Narrow" w:cs="Arial"/>
          <w:b/>
          <w:sz w:val="28"/>
          <w:szCs w:val="28"/>
        </w:rPr>
        <w:t>Despacho de producto alimentario</w:t>
      </w:r>
    </w:p>
    <w:p w:rsidR="00854167" w:rsidRDefault="00551C45" w:rsidP="00854167">
      <w:pPr>
        <w:pStyle w:val="Textoindependiente"/>
        <w:ind w:left="720"/>
        <w:jc w:val="both"/>
        <w:rPr>
          <w:rFonts w:ascii="Arial Narrow" w:hAnsi="Arial Narrow" w:cs="Arial"/>
          <w:sz w:val="28"/>
          <w:szCs w:val="28"/>
        </w:rPr>
      </w:pPr>
      <w:r>
        <w:rPr>
          <w:rFonts w:ascii="Arial Narrow" w:hAnsi="Arial Narrow" w:cs="Arial"/>
          <w:sz w:val="28"/>
          <w:szCs w:val="28"/>
        </w:rPr>
        <w:t>Periódicamente</w:t>
      </w:r>
      <w:r w:rsidR="009D45D7">
        <w:rPr>
          <w:rFonts w:ascii="Arial Narrow" w:hAnsi="Arial Narrow" w:cs="Arial"/>
          <w:sz w:val="28"/>
          <w:szCs w:val="28"/>
        </w:rPr>
        <w:t xml:space="preserve"> se llevó el control de lo</w:t>
      </w:r>
      <w:r w:rsidR="00854167" w:rsidRPr="00B64FB2">
        <w:rPr>
          <w:rFonts w:ascii="Arial Narrow" w:hAnsi="Arial Narrow" w:cs="Arial"/>
          <w:sz w:val="28"/>
          <w:szCs w:val="28"/>
        </w:rPr>
        <w:t xml:space="preserve">s </w:t>
      </w:r>
      <w:r w:rsidR="009D45D7">
        <w:rPr>
          <w:rFonts w:ascii="Arial Narrow" w:hAnsi="Arial Narrow" w:cs="Arial"/>
          <w:sz w:val="28"/>
          <w:szCs w:val="28"/>
        </w:rPr>
        <w:t>despachos</w:t>
      </w:r>
      <w:r w:rsidR="00854167" w:rsidRPr="00B64FB2">
        <w:rPr>
          <w:rFonts w:ascii="Arial Narrow" w:hAnsi="Arial Narrow" w:cs="Arial"/>
          <w:sz w:val="28"/>
          <w:szCs w:val="28"/>
        </w:rPr>
        <w:t xml:space="preserve"> de producto alimentario en cada una de las bodegas, emitiéndose los reportes correspondientes.</w:t>
      </w:r>
    </w:p>
    <w:p w:rsidR="00854167" w:rsidRDefault="00854167" w:rsidP="00854167">
      <w:pPr>
        <w:pStyle w:val="Textoindependiente"/>
        <w:ind w:left="720"/>
        <w:jc w:val="both"/>
        <w:rPr>
          <w:rFonts w:ascii="Arial Narrow" w:hAnsi="Arial Narrow" w:cs="Arial"/>
          <w:sz w:val="28"/>
          <w:szCs w:val="28"/>
        </w:rPr>
      </w:pPr>
      <w:r>
        <w:rPr>
          <w:rFonts w:ascii="Arial Narrow" w:hAnsi="Arial Narrow" w:cs="Arial"/>
          <w:sz w:val="28"/>
          <w:szCs w:val="28"/>
        </w:rPr>
        <w:t>Las cantidades de alimentos despachados en las  bodegas al cierre de operaciones del año 2</w:t>
      </w:r>
      <w:r w:rsidR="00712BDE">
        <w:rPr>
          <w:rFonts w:ascii="Arial Narrow" w:hAnsi="Arial Narrow" w:cs="Arial"/>
          <w:sz w:val="28"/>
          <w:szCs w:val="28"/>
        </w:rPr>
        <w:t>,020</w:t>
      </w:r>
      <w:r>
        <w:rPr>
          <w:rFonts w:ascii="Arial Narrow" w:hAnsi="Arial Narrow" w:cs="Arial"/>
          <w:sz w:val="28"/>
          <w:szCs w:val="28"/>
        </w:rPr>
        <w:t xml:space="preserve"> en toneladas métricas, por bodega e institución, se presentan en los cuadros incluidos en el presente informe.</w:t>
      </w:r>
    </w:p>
    <w:p w:rsidR="00854167" w:rsidRPr="00C42E1F" w:rsidRDefault="00854167" w:rsidP="00854167">
      <w:pPr>
        <w:pStyle w:val="Textoindependiente"/>
        <w:numPr>
          <w:ilvl w:val="0"/>
          <w:numId w:val="37"/>
        </w:numPr>
        <w:jc w:val="both"/>
        <w:rPr>
          <w:rFonts w:ascii="Arial Narrow" w:hAnsi="Arial Narrow" w:cs="Arial"/>
          <w:b/>
          <w:sz w:val="28"/>
          <w:szCs w:val="28"/>
        </w:rPr>
      </w:pPr>
      <w:r w:rsidRPr="00C42E1F">
        <w:rPr>
          <w:rFonts w:ascii="Arial Narrow" w:hAnsi="Arial Narrow" w:cs="Arial"/>
          <w:b/>
          <w:sz w:val="28"/>
          <w:szCs w:val="28"/>
        </w:rPr>
        <w:t>Control de alimentos del Ministerio de Agricultura, Ganadería y Alimentación</w:t>
      </w:r>
      <w:r w:rsidR="00C42E1F" w:rsidRPr="00C42E1F">
        <w:rPr>
          <w:rFonts w:ascii="Arial Narrow" w:hAnsi="Arial Narrow" w:cs="Arial"/>
          <w:b/>
          <w:sz w:val="28"/>
          <w:szCs w:val="28"/>
        </w:rPr>
        <w:t xml:space="preserve"> y del Ministerio de Desarrollo Social</w:t>
      </w:r>
    </w:p>
    <w:p w:rsidR="00854167" w:rsidRDefault="00854167" w:rsidP="00B64FB2">
      <w:pPr>
        <w:pStyle w:val="Textoindependiente"/>
        <w:ind w:left="720"/>
        <w:jc w:val="both"/>
        <w:rPr>
          <w:rFonts w:ascii="Arial Narrow" w:hAnsi="Arial Narrow" w:cs="Arial"/>
          <w:sz w:val="28"/>
          <w:szCs w:val="28"/>
        </w:rPr>
      </w:pPr>
      <w:r>
        <w:rPr>
          <w:rFonts w:ascii="Arial Narrow" w:hAnsi="Arial Narrow" w:cs="Arial"/>
          <w:sz w:val="28"/>
          <w:szCs w:val="28"/>
        </w:rPr>
        <w:t>En el año se tuvo control completo de los ingresos y despachos de l</w:t>
      </w:r>
      <w:r w:rsidR="00C42E1F">
        <w:rPr>
          <w:rFonts w:ascii="Arial Narrow" w:hAnsi="Arial Narrow" w:cs="Arial"/>
          <w:sz w:val="28"/>
          <w:szCs w:val="28"/>
        </w:rPr>
        <w:t>os alimentos propiedad del Ministerio de Agricultura, Ganadería y Alimentación y del Ministerio de Desarrollo Social; ambas instituciones tuvieron un fuerte incremento en los volúmenes de alimentos comprados y distribuidos, esto debido principalmente a la ejecución del programa de apoyo alimentario y prevención del COVID</w:t>
      </w:r>
      <w:r w:rsidR="00D17496">
        <w:rPr>
          <w:rFonts w:ascii="Arial Narrow" w:hAnsi="Arial Narrow" w:cs="Arial"/>
          <w:sz w:val="28"/>
          <w:szCs w:val="28"/>
        </w:rPr>
        <w:t xml:space="preserve"> </w:t>
      </w:r>
      <w:r w:rsidR="00C42E1F">
        <w:rPr>
          <w:rFonts w:ascii="Arial Narrow" w:hAnsi="Arial Narrow" w:cs="Arial"/>
          <w:sz w:val="28"/>
          <w:szCs w:val="28"/>
        </w:rPr>
        <w:t>-</w:t>
      </w:r>
      <w:r w:rsidR="00D17496">
        <w:rPr>
          <w:rFonts w:ascii="Arial Narrow" w:hAnsi="Arial Narrow" w:cs="Arial"/>
          <w:sz w:val="28"/>
          <w:szCs w:val="28"/>
        </w:rPr>
        <w:t xml:space="preserve"> </w:t>
      </w:r>
      <w:r w:rsidR="00C42E1F">
        <w:rPr>
          <w:rFonts w:ascii="Arial Narrow" w:hAnsi="Arial Narrow" w:cs="Arial"/>
          <w:sz w:val="28"/>
          <w:szCs w:val="28"/>
        </w:rPr>
        <w:t>19.</w:t>
      </w:r>
    </w:p>
    <w:p w:rsidR="00854167" w:rsidRDefault="00854167" w:rsidP="00B64FB2">
      <w:pPr>
        <w:pStyle w:val="Textoindependiente"/>
        <w:ind w:left="720"/>
        <w:jc w:val="both"/>
        <w:rPr>
          <w:rFonts w:ascii="Arial Narrow" w:hAnsi="Arial Narrow" w:cs="Arial"/>
          <w:sz w:val="28"/>
          <w:szCs w:val="28"/>
        </w:rPr>
      </w:pPr>
    </w:p>
    <w:p w:rsidR="00854167" w:rsidRDefault="00854167" w:rsidP="00B64FB2">
      <w:pPr>
        <w:pStyle w:val="Textoindependiente"/>
        <w:ind w:left="720"/>
        <w:jc w:val="both"/>
        <w:rPr>
          <w:rFonts w:ascii="Arial Narrow" w:hAnsi="Arial Narrow" w:cs="Arial"/>
          <w:b/>
          <w:sz w:val="28"/>
          <w:szCs w:val="28"/>
        </w:rPr>
      </w:pPr>
    </w:p>
    <w:p w:rsidR="00007A86" w:rsidRDefault="00007A86" w:rsidP="00B64FB2">
      <w:pPr>
        <w:pStyle w:val="Textoindependiente"/>
        <w:ind w:left="720"/>
        <w:jc w:val="both"/>
        <w:rPr>
          <w:rFonts w:ascii="Arial Narrow" w:hAnsi="Arial Narrow" w:cs="Arial"/>
          <w:b/>
          <w:sz w:val="28"/>
          <w:szCs w:val="28"/>
        </w:rPr>
      </w:pPr>
    </w:p>
    <w:p w:rsidR="00007A86" w:rsidRDefault="00007A86" w:rsidP="00B64FB2">
      <w:pPr>
        <w:pStyle w:val="Textoindependiente"/>
        <w:ind w:left="720"/>
        <w:jc w:val="both"/>
        <w:rPr>
          <w:rFonts w:ascii="Arial Narrow" w:hAnsi="Arial Narrow" w:cs="Arial"/>
          <w:b/>
          <w:sz w:val="28"/>
          <w:szCs w:val="28"/>
        </w:rPr>
      </w:pPr>
    </w:p>
    <w:p w:rsidR="00C42E1F" w:rsidRDefault="00C42E1F" w:rsidP="00B64FB2">
      <w:pPr>
        <w:pStyle w:val="Textoindependiente"/>
        <w:ind w:left="720"/>
        <w:jc w:val="both"/>
        <w:rPr>
          <w:rFonts w:ascii="Arial Narrow" w:hAnsi="Arial Narrow" w:cs="Arial"/>
          <w:b/>
          <w:sz w:val="28"/>
          <w:szCs w:val="28"/>
        </w:rPr>
      </w:pPr>
    </w:p>
    <w:p w:rsidR="00C42E1F" w:rsidRPr="00B64FB2" w:rsidRDefault="00C42E1F" w:rsidP="00B64FB2">
      <w:pPr>
        <w:pStyle w:val="Textoindependiente"/>
        <w:ind w:left="720"/>
        <w:jc w:val="both"/>
        <w:rPr>
          <w:rFonts w:ascii="Arial Narrow" w:hAnsi="Arial Narrow" w:cs="Arial"/>
          <w:b/>
          <w:sz w:val="28"/>
          <w:szCs w:val="28"/>
        </w:rPr>
      </w:pPr>
    </w:p>
    <w:p w:rsidR="00763FBE" w:rsidRPr="00A24DB1" w:rsidRDefault="00853A4F" w:rsidP="00853A4F">
      <w:pPr>
        <w:pStyle w:val="Textoindependiente"/>
        <w:spacing w:after="0"/>
        <w:jc w:val="both"/>
        <w:rPr>
          <w:rFonts w:ascii="Arial Narrow" w:hAnsi="Arial Narrow" w:cs="Arial"/>
          <w:b/>
          <w:bCs/>
          <w:sz w:val="28"/>
          <w:szCs w:val="28"/>
        </w:rPr>
      </w:pPr>
      <w:r>
        <w:rPr>
          <w:rFonts w:ascii="Arial Narrow" w:hAnsi="Arial Narrow" w:cs="Arial"/>
          <w:b/>
          <w:sz w:val="28"/>
          <w:szCs w:val="28"/>
        </w:rPr>
        <w:t>E</w:t>
      </w:r>
      <w:r w:rsidR="00460452" w:rsidRPr="00A24DB1">
        <w:rPr>
          <w:rFonts w:ascii="Arial Narrow" w:hAnsi="Arial Narrow" w:cs="Arial"/>
          <w:b/>
          <w:sz w:val="28"/>
          <w:szCs w:val="28"/>
        </w:rPr>
        <w:t>.</w:t>
      </w:r>
      <w:r w:rsidR="00763FBE" w:rsidRPr="00A24DB1">
        <w:rPr>
          <w:rFonts w:ascii="Arial Narrow" w:hAnsi="Arial Narrow" w:cs="Arial"/>
          <w:b/>
          <w:sz w:val="28"/>
          <w:szCs w:val="28"/>
        </w:rPr>
        <w:t xml:space="preserve"> </w:t>
      </w:r>
      <w:r w:rsidR="00D368BE" w:rsidRPr="00A24DB1">
        <w:rPr>
          <w:rFonts w:ascii="Arial Narrow" w:hAnsi="Arial Narrow" w:cs="Arial"/>
          <w:b/>
          <w:bCs/>
          <w:sz w:val="28"/>
          <w:szCs w:val="28"/>
        </w:rPr>
        <w:t>Internación</w:t>
      </w:r>
      <w:r w:rsidR="00460452" w:rsidRPr="00A24DB1">
        <w:rPr>
          <w:rFonts w:ascii="Arial Narrow" w:hAnsi="Arial Narrow" w:cs="Arial"/>
          <w:b/>
          <w:bCs/>
          <w:sz w:val="28"/>
          <w:szCs w:val="28"/>
        </w:rPr>
        <w:t>, recepción, almacenamiento y despacho</w:t>
      </w:r>
    </w:p>
    <w:p w:rsidR="00763FBE" w:rsidRPr="00A24DB1" w:rsidRDefault="00763FBE" w:rsidP="000A729E">
      <w:pPr>
        <w:jc w:val="both"/>
        <w:rPr>
          <w:rFonts w:ascii="Arial Narrow" w:hAnsi="Arial Narrow" w:cs="Arial"/>
          <w:bCs/>
          <w:sz w:val="28"/>
          <w:szCs w:val="28"/>
        </w:rPr>
      </w:pPr>
      <w:r w:rsidRPr="00A24DB1">
        <w:rPr>
          <w:rFonts w:ascii="Arial Narrow" w:hAnsi="Arial Narrow" w:cs="Arial"/>
          <w:bCs/>
          <w:sz w:val="28"/>
          <w:szCs w:val="28"/>
        </w:rPr>
        <w:t xml:space="preserve">La internación de productos alimentarios es una de  las principales  funciones que el instituto cumple actualmente y consiste en gestionar el ingreso de la ayuda alimentaria  a las bodegas de su propiedad, </w:t>
      </w:r>
      <w:r w:rsidR="005B6FC7" w:rsidRPr="00A24DB1">
        <w:rPr>
          <w:rFonts w:ascii="Arial Narrow" w:hAnsi="Arial Narrow" w:cs="Arial"/>
          <w:bCs/>
          <w:sz w:val="28"/>
          <w:szCs w:val="28"/>
        </w:rPr>
        <w:t xml:space="preserve">principalmente </w:t>
      </w:r>
      <w:r w:rsidRPr="00A24DB1">
        <w:rPr>
          <w:rFonts w:ascii="Arial Narrow" w:hAnsi="Arial Narrow" w:cs="Arial"/>
          <w:bCs/>
          <w:sz w:val="28"/>
          <w:szCs w:val="28"/>
        </w:rPr>
        <w:t xml:space="preserve">las compras realizadas por el </w:t>
      </w:r>
      <w:r w:rsidR="003E2331" w:rsidRPr="00A24DB1">
        <w:rPr>
          <w:rFonts w:ascii="Arial Narrow" w:hAnsi="Arial Narrow" w:cs="Arial"/>
          <w:bCs/>
          <w:sz w:val="28"/>
          <w:szCs w:val="28"/>
        </w:rPr>
        <w:t>Ministerio de Agricultura, Ganadería y Alimentación, a través del Viceministerio de Segur</w:t>
      </w:r>
      <w:r w:rsidR="00007A86">
        <w:rPr>
          <w:rFonts w:ascii="Arial Narrow" w:hAnsi="Arial Narrow" w:cs="Arial"/>
          <w:bCs/>
          <w:sz w:val="28"/>
          <w:szCs w:val="28"/>
        </w:rPr>
        <w:t xml:space="preserve">idad Alimentaria y Nutricional - </w:t>
      </w:r>
      <w:r w:rsidR="003E2331" w:rsidRPr="00A24DB1">
        <w:rPr>
          <w:rFonts w:ascii="Arial Narrow" w:hAnsi="Arial Narrow" w:cs="Arial"/>
          <w:bCs/>
          <w:sz w:val="28"/>
          <w:szCs w:val="28"/>
        </w:rPr>
        <w:t>VISAN</w:t>
      </w:r>
      <w:r w:rsidR="00007A86">
        <w:rPr>
          <w:rFonts w:ascii="Arial Narrow" w:hAnsi="Arial Narrow" w:cs="Arial"/>
          <w:bCs/>
          <w:sz w:val="28"/>
          <w:szCs w:val="28"/>
        </w:rPr>
        <w:t xml:space="preserve"> </w:t>
      </w:r>
      <w:r w:rsidR="003E2331" w:rsidRPr="00A24DB1">
        <w:rPr>
          <w:rFonts w:ascii="Arial Narrow" w:hAnsi="Arial Narrow" w:cs="Arial"/>
          <w:bCs/>
          <w:sz w:val="28"/>
          <w:szCs w:val="28"/>
        </w:rPr>
        <w:t>-</w:t>
      </w:r>
      <w:r w:rsidRPr="00A24DB1">
        <w:rPr>
          <w:rFonts w:ascii="Arial Narrow" w:hAnsi="Arial Narrow" w:cs="Arial"/>
          <w:bCs/>
          <w:sz w:val="28"/>
          <w:szCs w:val="28"/>
        </w:rPr>
        <w:t xml:space="preserve">;  </w:t>
      </w:r>
      <w:r w:rsidR="005B6FC7" w:rsidRPr="00A24DB1">
        <w:rPr>
          <w:rFonts w:ascii="Arial Narrow" w:hAnsi="Arial Narrow" w:cs="Arial"/>
          <w:bCs/>
          <w:sz w:val="28"/>
          <w:szCs w:val="28"/>
        </w:rPr>
        <w:t xml:space="preserve">y donaciones recibidas por </w:t>
      </w:r>
      <w:r w:rsidR="00111908">
        <w:rPr>
          <w:rFonts w:ascii="Arial Narrow" w:hAnsi="Arial Narrow" w:cs="Arial"/>
          <w:bCs/>
          <w:sz w:val="28"/>
          <w:szCs w:val="28"/>
        </w:rPr>
        <w:t>el M</w:t>
      </w:r>
      <w:r w:rsidR="00007A86">
        <w:rPr>
          <w:rFonts w:ascii="Arial Narrow" w:hAnsi="Arial Narrow" w:cs="Arial"/>
          <w:bCs/>
          <w:sz w:val="28"/>
          <w:szCs w:val="28"/>
        </w:rPr>
        <w:t xml:space="preserve">inisterio de Desarrollo Social - </w:t>
      </w:r>
      <w:r w:rsidR="00111908">
        <w:rPr>
          <w:rFonts w:ascii="Arial Narrow" w:hAnsi="Arial Narrow" w:cs="Arial"/>
          <w:bCs/>
          <w:sz w:val="28"/>
          <w:szCs w:val="28"/>
        </w:rPr>
        <w:t>MIDES</w:t>
      </w:r>
      <w:r w:rsidR="00007A86">
        <w:rPr>
          <w:rFonts w:ascii="Arial Narrow" w:hAnsi="Arial Narrow" w:cs="Arial"/>
          <w:bCs/>
          <w:sz w:val="28"/>
          <w:szCs w:val="28"/>
        </w:rPr>
        <w:t xml:space="preserve"> </w:t>
      </w:r>
      <w:r w:rsidR="00111908">
        <w:rPr>
          <w:rFonts w:ascii="Arial Narrow" w:hAnsi="Arial Narrow" w:cs="Arial"/>
          <w:bCs/>
          <w:sz w:val="28"/>
          <w:szCs w:val="28"/>
        </w:rPr>
        <w:t>-.</w:t>
      </w:r>
    </w:p>
    <w:p w:rsidR="00763FBE" w:rsidRDefault="00BB1352" w:rsidP="000A729E">
      <w:pPr>
        <w:jc w:val="both"/>
        <w:rPr>
          <w:rFonts w:ascii="Arial Narrow" w:hAnsi="Arial Narrow" w:cs="Arial"/>
          <w:bCs/>
          <w:sz w:val="28"/>
          <w:szCs w:val="28"/>
        </w:rPr>
      </w:pPr>
      <w:r>
        <w:rPr>
          <w:rFonts w:ascii="Arial Narrow" w:hAnsi="Arial Narrow" w:cs="Arial"/>
          <w:bCs/>
          <w:sz w:val="28"/>
          <w:szCs w:val="28"/>
        </w:rPr>
        <w:t>En el año 2</w:t>
      </w:r>
      <w:r w:rsidR="00CF6226">
        <w:rPr>
          <w:rFonts w:ascii="Arial Narrow" w:hAnsi="Arial Narrow" w:cs="Arial"/>
          <w:bCs/>
          <w:sz w:val="28"/>
          <w:szCs w:val="28"/>
        </w:rPr>
        <w:t>,</w:t>
      </w:r>
      <w:r>
        <w:rPr>
          <w:rFonts w:ascii="Arial Narrow" w:hAnsi="Arial Narrow" w:cs="Arial"/>
          <w:bCs/>
          <w:sz w:val="28"/>
          <w:szCs w:val="28"/>
        </w:rPr>
        <w:t>020</w:t>
      </w:r>
      <w:r w:rsidR="00763FBE" w:rsidRPr="00A24DB1">
        <w:rPr>
          <w:rFonts w:ascii="Arial Narrow" w:hAnsi="Arial Narrow" w:cs="Arial"/>
          <w:bCs/>
          <w:sz w:val="28"/>
          <w:szCs w:val="28"/>
        </w:rPr>
        <w:t xml:space="preserve"> se internaron a las bodegas</w:t>
      </w:r>
      <w:r w:rsidR="00675F44" w:rsidRPr="00A24DB1">
        <w:rPr>
          <w:rFonts w:ascii="Arial Narrow" w:hAnsi="Arial Narrow" w:cs="Arial"/>
          <w:bCs/>
          <w:sz w:val="28"/>
          <w:szCs w:val="28"/>
        </w:rPr>
        <w:t xml:space="preserve"> </w:t>
      </w:r>
      <w:r w:rsidR="00587754" w:rsidRPr="00D841A9">
        <w:rPr>
          <w:rFonts w:ascii="Arial Narrow" w:hAnsi="Arial Narrow" w:cs="Arial"/>
          <w:bCs/>
          <w:sz w:val="28"/>
          <w:szCs w:val="28"/>
        </w:rPr>
        <w:t>29,453.81</w:t>
      </w:r>
      <w:r w:rsidR="001B1E33" w:rsidRPr="00D841A9">
        <w:rPr>
          <w:rFonts w:ascii="Arial Narrow" w:hAnsi="Arial Narrow" w:cs="Arial"/>
          <w:bCs/>
          <w:sz w:val="28"/>
          <w:szCs w:val="28"/>
        </w:rPr>
        <w:t xml:space="preserve"> </w:t>
      </w:r>
      <w:r w:rsidR="00763FBE" w:rsidRPr="00D841A9">
        <w:rPr>
          <w:rFonts w:ascii="Arial Narrow" w:hAnsi="Arial Narrow" w:cs="Arial"/>
          <w:bCs/>
          <w:sz w:val="28"/>
          <w:szCs w:val="28"/>
        </w:rPr>
        <w:t>Tm</w:t>
      </w:r>
      <w:r w:rsidR="00763FBE" w:rsidRPr="00A24DB1">
        <w:rPr>
          <w:rFonts w:ascii="Arial Narrow" w:hAnsi="Arial Narrow" w:cs="Arial"/>
          <w:b/>
          <w:bCs/>
          <w:sz w:val="28"/>
          <w:szCs w:val="28"/>
        </w:rPr>
        <w:t xml:space="preserve"> </w:t>
      </w:r>
      <w:r w:rsidR="00763FBE" w:rsidRPr="00A24DB1">
        <w:rPr>
          <w:rFonts w:ascii="Arial Narrow" w:hAnsi="Arial Narrow" w:cs="Arial"/>
          <w:bCs/>
          <w:sz w:val="28"/>
          <w:szCs w:val="28"/>
        </w:rPr>
        <w:t xml:space="preserve">de alimentos del Ministerio de Agricultura, Ganadería y </w:t>
      </w:r>
      <w:r w:rsidR="003E2331" w:rsidRPr="00A24DB1">
        <w:rPr>
          <w:rFonts w:ascii="Arial Narrow" w:hAnsi="Arial Narrow" w:cs="Arial"/>
          <w:bCs/>
          <w:sz w:val="28"/>
          <w:szCs w:val="28"/>
        </w:rPr>
        <w:t>A</w:t>
      </w:r>
      <w:r w:rsidR="00763FBE" w:rsidRPr="00A24DB1">
        <w:rPr>
          <w:rFonts w:ascii="Arial Narrow" w:hAnsi="Arial Narrow" w:cs="Arial"/>
          <w:bCs/>
          <w:sz w:val="28"/>
          <w:szCs w:val="28"/>
        </w:rPr>
        <w:t>limentación</w:t>
      </w:r>
      <w:r w:rsidR="00587754">
        <w:rPr>
          <w:rFonts w:ascii="Arial Narrow" w:hAnsi="Arial Narrow" w:cs="Arial"/>
          <w:bCs/>
          <w:sz w:val="28"/>
          <w:szCs w:val="28"/>
        </w:rPr>
        <w:t>,</w:t>
      </w:r>
      <w:r w:rsidR="003E2331" w:rsidRPr="00A24DB1">
        <w:rPr>
          <w:rFonts w:ascii="Arial Narrow" w:hAnsi="Arial Narrow" w:cs="Arial"/>
          <w:bCs/>
          <w:sz w:val="28"/>
          <w:szCs w:val="28"/>
        </w:rPr>
        <w:t xml:space="preserve"> </w:t>
      </w:r>
      <w:r w:rsidR="00233C82" w:rsidRPr="00D841A9">
        <w:rPr>
          <w:rFonts w:ascii="Arial Narrow" w:hAnsi="Arial Narrow" w:cs="Arial"/>
          <w:bCs/>
          <w:sz w:val="28"/>
          <w:szCs w:val="28"/>
        </w:rPr>
        <w:t>27</w:t>
      </w:r>
      <w:r w:rsidR="00587754" w:rsidRPr="00D841A9">
        <w:rPr>
          <w:rFonts w:ascii="Arial Narrow" w:hAnsi="Arial Narrow" w:cs="Arial"/>
          <w:bCs/>
          <w:sz w:val="28"/>
          <w:szCs w:val="28"/>
        </w:rPr>
        <w:t>,</w:t>
      </w:r>
      <w:r w:rsidR="00233C82" w:rsidRPr="00D841A9">
        <w:rPr>
          <w:rFonts w:ascii="Arial Narrow" w:hAnsi="Arial Narrow" w:cs="Arial"/>
          <w:bCs/>
          <w:sz w:val="28"/>
          <w:szCs w:val="28"/>
        </w:rPr>
        <w:t>0</w:t>
      </w:r>
      <w:r w:rsidR="00587754" w:rsidRPr="00D841A9">
        <w:rPr>
          <w:rFonts w:ascii="Arial Narrow" w:hAnsi="Arial Narrow" w:cs="Arial"/>
          <w:bCs/>
          <w:sz w:val="28"/>
          <w:szCs w:val="28"/>
        </w:rPr>
        <w:t>92.06</w:t>
      </w:r>
      <w:r w:rsidR="003E2331" w:rsidRPr="00D841A9">
        <w:rPr>
          <w:rFonts w:ascii="Arial Narrow" w:hAnsi="Arial Narrow" w:cs="Arial"/>
          <w:bCs/>
          <w:sz w:val="28"/>
          <w:szCs w:val="28"/>
        </w:rPr>
        <w:t xml:space="preserve"> Tm</w:t>
      </w:r>
      <w:r w:rsidR="003E2331" w:rsidRPr="00A24DB1">
        <w:rPr>
          <w:rFonts w:ascii="Arial Narrow" w:hAnsi="Arial Narrow" w:cs="Arial"/>
          <w:b/>
          <w:bCs/>
          <w:sz w:val="28"/>
          <w:szCs w:val="28"/>
        </w:rPr>
        <w:t xml:space="preserve"> </w:t>
      </w:r>
      <w:r w:rsidR="00111908">
        <w:rPr>
          <w:rFonts w:ascii="Arial Narrow" w:hAnsi="Arial Narrow" w:cs="Arial"/>
          <w:bCs/>
          <w:sz w:val="28"/>
          <w:szCs w:val="28"/>
        </w:rPr>
        <w:t xml:space="preserve">de alimentos del Ministerio de Desarrollo Social </w:t>
      </w:r>
      <w:r w:rsidR="00587754">
        <w:rPr>
          <w:rFonts w:ascii="Arial Narrow" w:hAnsi="Arial Narrow" w:cs="Arial"/>
          <w:bCs/>
          <w:sz w:val="28"/>
          <w:szCs w:val="28"/>
        </w:rPr>
        <w:t xml:space="preserve">y </w:t>
      </w:r>
      <w:r w:rsidR="00587754" w:rsidRPr="00D841A9">
        <w:rPr>
          <w:rFonts w:ascii="Arial Narrow" w:hAnsi="Arial Narrow" w:cs="Arial"/>
          <w:bCs/>
          <w:sz w:val="28"/>
          <w:szCs w:val="28"/>
        </w:rPr>
        <w:t>14,356.82 Tm</w:t>
      </w:r>
      <w:r w:rsidR="00587754">
        <w:rPr>
          <w:rFonts w:ascii="Arial Narrow" w:hAnsi="Arial Narrow" w:cs="Arial"/>
          <w:b/>
          <w:bCs/>
          <w:sz w:val="28"/>
          <w:szCs w:val="28"/>
        </w:rPr>
        <w:t xml:space="preserve"> </w:t>
      </w:r>
      <w:r w:rsidR="00587754">
        <w:rPr>
          <w:rFonts w:ascii="Arial Narrow" w:hAnsi="Arial Narrow" w:cs="Arial"/>
          <w:bCs/>
          <w:sz w:val="28"/>
          <w:szCs w:val="28"/>
        </w:rPr>
        <w:t>de Alimentos del Programa Mundial de Alimentos.</w:t>
      </w:r>
    </w:p>
    <w:p w:rsidR="00D841A9" w:rsidRPr="00587754" w:rsidRDefault="00D841A9" w:rsidP="000A729E">
      <w:pPr>
        <w:jc w:val="both"/>
        <w:rPr>
          <w:rFonts w:ascii="Arial Narrow" w:hAnsi="Arial Narrow" w:cs="Arial"/>
          <w:bCs/>
          <w:sz w:val="28"/>
          <w:szCs w:val="28"/>
        </w:rPr>
      </w:pPr>
    </w:p>
    <w:p w:rsidR="00C97CB4" w:rsidRPr="00A24DB1" w:rsidRDefault="00763FBE" w:rsidP="0092620E">
      <w:pPr>
        <w:pStyle w:val="Prrafodelista"/>
        <w:numPr>
          <w:ilvl w:val="0"/>
          <w:numId w:val="26"/>
        </w:numPr>
        <w:rPr>
          <w:rFonts w:ascii="Arial Narrow" w:hAnsi="Arial Narrow" w:cs="Arial"/>
          <w:b/>
          <w:bCs/>
          <w:sz w:val="28"/>
          <w:szCs w:val="28"/>
        </w:rPr>
      </w:pPr>
      <w:r w:rsidRPr="00A24DB1">
        <w:rPr>
          <w:rFonts w:ascii="Arial Narrow" w:hAnsi="Arial Narrow" w:cs="Arial"/>
          <w:b/>
          <w:bCs/>
          <w:sz w:val="28"/>
          <w:szCs w:val="28"/>
        </w:rPr>
        <w:t>Almacenamiento</w:t>
      </w:r>
      <w:r w:rsidR="00C97CB4" w:rsidRPr="00A24DB1">
        <w:rPr>
          <w:rFonts w:ascii="Arial Narrow" w:hAnsi="Arial Narrow" w:cs="Arial"/>
          <w:b/>
          <w:bCs/>
          <w:sz w:val="28"/>
          <w:szCs w:val="28"/>
        </w:rPr>
        <w:t xml:space="preserve"> y conservación</w:t>
      </w:r>
    </w:p>
    <w:p w:rsidR="00C97CB4" w:rsidRPr="00A24DB1" w:rsidRDefault="00763FBE" w:rsidP="00C97CB4">
      <w:pPr>
        <w:pStyle w:val="Prrafodelista"/>
        <w:jc w:val="both"/>
        <w:rPr>
          <w:rFonts w:ascii="Arial Narrow" w:hAnsi="Arial Narrow" w:cs="Arial"/>
          <w:sz w:val="28"/>
          <w:szCs w:val="28"/>
        </w:rPr>
      </w:pPr>
      <w:r w:rsidRPr="00A24DB1">
        <w:rPr>
          <w:rFonts w:ascii="Arial Narrow" w:hAnsi="Arial Narrow" w:cs="Arial"/>
          <w:sz w:val="28"/>
          <w:szCs w:val="28"/>
        </w:rPr>
        <w:t xml:space="preserve">El </w:t>
      </w:r>
      <w:r w:rsidR="00C97CB4" w:rsidRPr="00A24DB1">
        <w:rPr>
          <w:rFonts w:ascii="Arial Narrow" w:hAnsi="Arial Narrow" w:cs="Arial"/>
          <w:sz w:val="28"/>
          <w:szCs w:val="28"/>
        </w:rPr>
        <w:t xml:space="preserve">almacenar y </w:t>
      </w:r>
      <w:r w:rsidRPr="00A24DB1">
        <w:rPr>
          <w:rFonts w:ascii="Arial Narrow" w:hAnsi="Arial Narrow" w:cs="Arial"/>
          <w:sz w:val="28"/>
          <w:szCs w:val="28"/>
        </w:rPr>
        <w:t>mantener en buen estado el producto alimentario</w:t>
      </w:r>
      <w:r w:rsidR="00C97CB4" w:rsidRPr="00A24DB1">
        <w:rPr>
          <w:rFonts w:ascii="Arial Narrow" w:hAnsi="Arial Narrow" w:cs="Arial"/>
          <w:sz w:val="28"/>
          <w:szCs w:val="28"/>
        </w:rPr>
        <w:t xml:space="preserve"> son</w:t>
      </w:r>
      <w:r w:rsidRPr="00A24DB1">
        <w:rPr>
          <w:rFonts w:ascii="Arial Narrow" w:hAnsi="Arial Narrow" w:cs="Arial"/>
          <w:sz w:val="28"/>
          <w:szCs w:val="28"/>
        </w:rPr>
        <w:t xml:space="preserve"> una</w:t>
      </w:r>
      <w:r w:rsidR="00C97CB4" w:rsidRPr="00A24DB1">
        <w:rPr>
          <w:rFonts w:ascii="Arial Narrow" w:hAnsi="Arial Narrow" w:cs="Arial"/>
          <w:sz w:val="28"/>
          <w:szCs w:val="28"/>
        </w:rPr>
        <w:t>s</w:t>
      </w:r>
      <w:r w:rsidRPr="00A24DB1">
        <w:rPr>
          <w:rFonts w:ascii="Arial Narrow" w:hAnsi="Arial Narrow" w:cs="Arial"/>
          <w:sz w:val="28"/>
          <w:szCs w:val="28"/>
        </w:rPr>
        <w:t xml:space="preserve"> de las actividades más importantes del INDECA, por las características de los climas donde están ubicadas las bodegas y los ti</w:t>
      </w:r>
      <w:r w:rsidR="00C97CB4" w:rsidRPr="00A24DB1">
        <w:rPr>
          <w:rFonts w:ascii="Arial Narrow" w:hAnsi="Arial Narrow" w:cs="Arial"/>
          <w:sz w:val="28"/>
          <w:szCs w:val="28"/>
        </w:rPr>
        <w:t>pos de productos que se reciben. Para cumplir satisfactoriamente con estas actividades, s</w:t>
      </w:r>
      <w:r w:rsidRPr="00A24DB1">
        <w:rPr>
          <w:rFonts w:ascii="Arial Narrow" w:hAnsi="Arial Narrow" w:cs="Arial"/>
          <w:sz w:val="28"/>
          <w:szCs w:val="28"/>
        </w:rPr>
        <w:t>e mantienen instalaciones adecuadas y se utilizan insumos apropiados para mantener los alimentos libres de plagas o  daño por las condiciones ambientales a las que se ven sometidos, la constante capacitación técnica de nuestro personal permite lograr este objetivo.</w:t>
      </w:r>
    </w:p>
    <w:p w:rsidR="00C97CB4" w:rsidRPr="00A24DB1" w:rsidRDefault="00763FBE" w:rsidP="0092620E">
      <w:pPr>
        <w:pStyle w:val="Prrafodelista"/>
        <w:numPr>
          <w:ilvl w:val="0"/>
          <w:numId w:val="26"/>
        </w:numPr>
        <w:rPr>
          <w:rFonts w:ascii="Arial Narrow" w:hAnsi="Arial Narrow" w:cs="Arial"/>
          <w:b/>
          <w:bCs/>
          <w:sz w:val="28"/>
          <w:szCs w:val="28"/>
        </w:rPr>
      </w:pPr>
      <w:r w:rsidRPr="00A24DB1">
        <w:rPr>
          <w:rFonts w:ascii="Arial Narrow" w:hAnsi="Arial Narrow" w:cs="Arial"/>
          <w:b/>
          <w:bCs/>
          <w:sz w:val="28"/>
          <w:szCs w:val="28"/>
        </w:rPr>
        <w:t>Despachos</w:t>
      </w:r>
    </w:p>
    <w:p w:rsidR="00763FBE" w:rsidRPr="00A24DB1" w:rsidRDefault="00763FBE" w:rsidP="00C97CB4">
      <w:pPr>
        <w:pStyle w:val="Prrafodelista"/>
        <w:jc w:val="both"/>
        <w:rPr>
          <w:rFonts w:ascii="Arial Narrow" w:hAnsi="Arial Narrow" w:cs="Arial"/>
          <w:b/>
          <w:bCs/>
          <w:sz w:val="28"/>
          <w:szCs w:val="28"/>
        </w:rPr>
      </w:pPr>
      <w:r w:rsidRPr="00A24DB1">
        <w:rPr>
          <w:rFonts w:ascii="Arial Narrow" w:hAnsi="Arial Narrow" w:cs="Arial"/>
          <w:sz w:val="28"/>
          <w:szCs w:val="28"/>
        </w:rPr>
        <w:t>Atender los despachos  en forma rápida, eficiente y programada es parte de los valores del instituto, de esto depende que la distribución de los alimentos a los beneficiarios se haga</w:t>
      </w:r>
      <w:r w:rsidRPr="00A24DB1">
        <w:rPr>
          <w:rFonts w:ascii="Arial Narrow" w:hAnsi="Arial Narrow" w:cs="Arial"/>
          <w:sz w:val="28"/>
          <w:szCs w:val="28"/>
          <w:lang w:eastAsia="ja-JP"/>
        </w:rPr>
        <w:t xml:space="preserve"> </w:t>
      </w:r>
      <w:r w:rsidRPr="00A24DB1">
        <w:rPr>
          <w:rFonts w:ascii="Arial Narrow" w:hAnsi="Arial Narrow" w:cs="Arial"/>
          <w:sz w:val="28"/>
          <w:szCs w:val="28"/>
        </w:rPr>
        <w:t xml:space="preserve"> oportunamente y que los objetivos de los proyectos de ayuda alimentaria</w:t>
      </w:r>
      <w:r w:rsidR="003E0F33" w:rsidRPr="00A24DB1">
        <w:rPr>
          <w:rFonts w:ascii="Arial Narrow" w:hAnsi="Arial Narrow" w:cs="Arial"/>
          <w:sz w:val="28"/>
          <w:szCs w:val="28"/>
        </w:rPr>
        <w:t xml:space="preserve"> que atiende el gobierno</w:t>
      </w:r>
      <w:r w:rsidRPr="00A24DB1">
        <w:rPr>
          <w:rFonts w:ascii="Arial Narrow" w:hAnsi="Arial Narrow" w:cs="Arial"/>
          <w:sz w:val="28"/>
          <w:szCs w:val="28"/>
        </w:rPr>
        <w:t xml:space="preserve"> se  cumplan.</w:t>
      </w:r>
    </w:p>
    <w:p w:rsidR="00763FBE" w:rsidRPr="00A24DB1" w:rsidRDefault="00763FBE" w:rsidP="00763FBE">
      <w:pPr>
        <w:spacing w:after="120"/>
        <w:jc w:val="both"/>
        <w:rPr>
          <w:rFonts w:ascii="Arial Narrow" w:hAnsi="Arial Narrow" w:cs="Arial"/>
          <w:sz w:val="28"/>
          <w:szCs w:val="28"/>
        </w:rPr>
      </w:pPr>
      <w:r w:rsidRPr="00A24DB1">
        <w:rPr>
          <w:rFonts w:ascii="Arial Narrow" w:hAnsi="Arial Narrow" w:cs="Arial"/>
          <w:sz w:val="28"/>
          <w:szCs w:val="28"/>
        </w:rPr>
        <w:t>D</w:t>
      </w:r>
      <w:r w:rsidR="006B5A81">
        <w:rPr>
          <w:rFonts w:ascii="Arial Narrow" w:hAnsi="Arial Narrow" w:cs="Arial"/>
          <w:sz w:val="28"/>
          <w:szCs w:val="28"/>
        </w:rPr>
        <w:t>urante el año 2</w:t>
      </w:r>
      <w:r w:rsidR="009C6A6E">
        <w:rPr>
          <w:rFonts w:ascii="Arial Narrow" w:hAnsi="Arial Narrow" w:cs="Arial"/>
          <w:sz w:val="28"/>
          <w:szCs w:val="28"/>
        </w:rPr>
        <w:t>,</w:t>
      </w:r>
      <w:r w:rsidR="006B5A81">
        <w:rPr>
          <w:rFonts w:ascii="Arial Narrow" w:hAnsi="Arial Narrow" w:cs="Arial"/>
          <w:sz w:val="28"/>
          <w:szCs w:val="28"/>
        </w:rPr>
        <w:t>020</w:t>
      </w:r>
      <w:r w:rsidRPr="00A24DB1">
        <w:rPr>
          <w:rFonts w:ascii="Arial Narrow" w:hAnsi="Arial Narrow" w:cs="Arial"/>
          <w:sz w:val="28"/>
          <w:szCs w:val="28"/>
        </w:rPr>
        <w:t xml:space="preserve"> se despacharon</w:t>
      </w:r>
      <w:r w:rsidR="001B1E33" w:rsidRPr="00F07AA5">
        <w:rPr>
          <w:rFonts w:ascii="Arial Narrow" w:hAnsi="Arial Narrow" w:cs="Arial"/>
          <w:color w:val="FF0000"/>
          <w:sz w:val="28"/>
          <w:szCs w:val="28"/>
        </w:rPr>
        <w:t xml:space="preserve"> </w:t>
      </w:r>
      <w:r w:rsidR="00366ECE" w:rsidRPr="00D841A9">
        <w:rPr>
          <w:rFonts w:ascii="Arial Narrow" w:hAnsi="Arial Narrow" w:cs="Arial"/>
          <w:sz w:val="28"/>
          <w:szCs w:val="28"/>
        </w:rPr>
        <w:t>20,963.49</w:t>
      </w:r>
      <w:r w:rsidR="00372D27" w:rsidRPr="00D841A9">
        <w:rPr>
          <w:rFonts w:ascii="Arial Narrow" w:hAnsi="Arial Narrow" w:cs="Arial"/>
          <w:sz w:val="28"/>
          <w:szCs w:val="28"/>
        </w:rPr>
        <w:t xml:space="preserve"> Tm</w:t>
      </w:r>
      <w:r w:rsidR="00372D27" w:rsidRPr="00A24DB1">
        <w:rPr>
          <w:rFonts w:ascii="Arial Narrow" w:hAnsi="Arial Narrow" w:cs="Arial"/>
          <w:b/>
          <w:sz w:val="28"/>
          <w:szCs w:val="28"/>
        </w:rPr>
        <w:t xml:space="preserve"> </w:t>
      </w:r>
      <w:r w:rsidR="00372D27" w:rsidRPr="00A24DB1">
        <w:rPr>
          <w:rFonts w:ascii="Arial Narrow" w:hAnsi="Arial Narrow" w:cs="Arial"/>
          <w:sz w:val="28"/>
          <w:szCs w:val="28"/>
        </w:rPr>
        <w:t xml:space="preserve">de alimentos del Ministerio de Agricultura, Ganadería y Alimentación –MAGA- y  </w:t>
      </w:r>
      <w:r w:rsidR="00366ECE" w:rsidRPr="00D841A9">
        <w:rPr>
          <w:rFonts w:ascii="Arial Narrow" w:hAnsi="Arial Narrow" w:cs="Arial"/>
          <w:sz w:val="28"/>
          <w:szCs w:val="28"/>
        </w:rPr>
        <w:t>21,917.65</w:t>
      </w:r>
      <w:r w:rsidR="0063232E" w:rsidRPr="00D841A9">
        <w:rPr>
          <w:rFonts w:ascii="Arial Narrow" w:hAnsi="Arial Narrow" w:cs="Arial"/>
          <w:sz w:val="28"/>
          <w:szCs w:val="28"/>
        </w:rPr>
        <w:t xml:space="preserve"> </w:t>
      </w:r>
      <w:r w:rsidR="00372D27" w:rsidRPr="00D841A9">
        <w:rPr>
          <w:rFonts w:ascii="Arial Narrow" w:hAnsi="Arial Narrow" w:cs="Arial"/>
          <w:sz w:val="28"/>
          <w:szCs w:val="28"/>
        </w:rPr>
        <w:t>Tm</w:t>
      </w:r>
      <w:r w:rsidR="00372D27" w:rsidRPr="00A24DB1">
        <w:rPr>
          <w:rFonts w:ascii="Arial Narrow" w:hAnsi="Arial Narrow" w:cs="Arial"/>
          <w:b/>
          <w:sz w:val="28"/>
          <w:szCs w:val="28"/>
        </w:rPr>
        <w:t xml:space="preserve"> </w:t>
      </w:r>
      <w:r w:rsidR="0063232E">
        <w:rPr>
          <w:rFonts w:ascii="Arial Narrow" w:hAnsi="Arial Narrow" w:cs="Arial"/>
          <w:sz w:val="28"/>
          <w:szCs w:val="28"/>
        </w:rPr>
        <w:t xml:space="preserve">de alimentos del Ministerio de Desarrollo Social </w:t>
      </w:r>
      <w:r w:rsidR="00486228">
        <w:rPr>
          <w:rFonts w:ascii="Arial Narrow" w:hAnsi="Arial Narrow" w:cs="Arial"/>
          <w:sz w:val="28"/>
          <w:szCs w:val="28"/>
        </w:rPr>
        <w:t xml:space="preserve">– MIDES - </w:t>
      </w:r>
      <w:r w:rsidR="00366ECE" w:rsidRPr="00D841A9">
        <w:rPr>
          <w:rFonts w:ascii="Arial Narrow" w:hAnsi="Arial Narrow" w:cs="Arial"/>
          <w:sz w:val="28"/>
          <w:szCs w:val="28"/>
        </w:rPr>
        <w:t>610.79</w:t>
      </w:r>
      <w:r w:rsidR="0063232E" w:rsidRPr="00366ECE">
        <w:rPr>
          <w:rFonts w:ascii="Arial Narrow" w:hAnsi="Arial Narrow" w:cs="Arial"/>
          <w:sz w:val="28"/>
          <w:szCs w:val="28"/>
        </w:rPr>
        <w:t xml:space="preserve"> </w:t>
      </w:r>
      <w:r w:rsidR="0063232E">
        <w:rPr>
          <w:rFonts w:ascii="Arial Narrow" w:hAnsi="Arial Narrow" w:cs="Arial"/>
          <w:sz w:val="28"/>
          <w:szCs w:val="28"/>
        </w:rPr>
        <w:t xml:space="preserve">Tm de alimentos de la </w:t>
      </w:r>
      <w:r w:rsidR="00372D27" w:rsidRPr="00A24DB1">
        <w:rPr>
          <w:rFonts w:ascii="Arial Narrow" w:hAnsi="Arial Narrow" w:cs="Arial"/>
          <w:sz w:val="28"/>
          <w:szCs w:val="28"/>
        </w:rPr>
        <w:t>Secretaría de Obras Sociales de la Esposa del Presidente</w:t>
      </w:r>
      <w:r w:rsidR="005B6FC7" w:rsidRPr="00A24DB1">
        <w:rPr>
          <w:rFonts w:ascii="Arial Narrow" w:hAnsi="Arial Narrow" w:cs="Arial"/>
          <w:sz w:val="28"/>
          <w:szCs w:val="28"/>
        </w:rPr>
        <w:t xml:space="preserve"> de la República</w:t>
      </w:r>
      <w:r w:rsidR="00372D27" w:rsidRPr="00A24DB1">
        <w:rPr>
          <w:rFonts w:ascii="Arial Narrow" w:hAnsi="Arial Narrow" w:cs="Arial"/>
          <w:sz w:val="28"/>
          <w:szCs w:val="28"/>
        </w:rPr>
        <w:t xml:space="preserve"> –SOSEP-.</w:t>
      </w:r>
    </w:p>
    <w:p w:rsidR="0005746B" w:rsidRDefault="0005746B" w:rsidP="00853A4F">
      <w:pPr>
        <w:pStyle w:val="Textoindependiente"/>
        <w:ind w:left="1440"/>
        <w:jc w:val="both"/>
        <w:rPr>
          <w:rFonts w:ascii="Arial Narrow" w:hAnsi="Arial Narrow" w:cs="Arial"/>
          <w:b/>
          <w:sz w:val="28"/>
          <w:szCs w:val="28"/>
        </w:rPr>
      </w:pPr>
    </w:p>
    <w:p w:rsidR="0063232E" w:rsidRDefault="0063232E" w:rsidP="00853A4F">
      <w:pPr>
        <w:pStyle w:val="Textoindependiente"/>
        <w:ind w:left="1440"/>
        <w:jc w:val="both"/>
        <w:rPr>
          <w:rFonts w:ascii="Arial Narrow" w:hAnsi="Arial Narrow" w:cs="Arial"/>
          <w:b/>
          <w:sz w:val="28"/>
          <w:szCs w:val="28"/>
        </w:rPr>
      </w:pPr>
    </w:p>
    <w:p w:rsidR="0063232E" w:rsidRPr="00A24DB1" w:rsidRDefault="0063232E" w:rsidP="00853A4F">
      <w:pPr>
        <w:pStyle w:val="Textoindependiente"/>
        <w:ind w:left="1440"/>
        <w:jc w:val="both"/>
        <w:rPr>
          <w:rFonts w:ascii="Arial Narrow" w:hAnsi="Arial Narrow" w:cs="Arial"/>
          <w:b/>
          <w:sz w:val="28"/>
          <w:szCs w:val="28"/>
        </w:rPr>
      </w:pPr>
    </w:p>
    <w:p w:rsidR="005E4B21" w:rsidRPr="00A24DB1" w:rsidRDefault="005E4B21" w:rsidP="005E4B21">
      <w:pPr>
        <w:pStyle w:val="Textoindependiente"/>
        <w:spacing w:after="0"/>
        <w:ind w:left="1434"/>
        <w:jc w:val="both"/>
        <w:rPr>
          <w:rFonts w:ascii="Arial Narrow" w:hAnsi="Arial Narrow" w:cs="Arial"/>
          <w:sz w:val="28"/>
          <w:szCs w:val="28"/>
        </w:rPr>
      </w:pPr>
    </w:p>
    <w:p w:rsidR="005E4B21" w:rsidRPr="00A24DB1" w:rsidRDefault="005E4B21" w:rsidP="005E4B21">
      <w:pPr>
        <w:pStyle w:val="Textoindependiente"/>
        <w:spacing w:after="0"/>
        <w:ind w:left="1434"/>
        <w:jc w:val="both"/>
        <w:rPr>
          <w:rFonts w:ascii="Arial Narrow" w:hAnsi="Arial Narrow" w:cs="Arial"/>
          <w:sz w:val="28"/>
          <w:szCs w:val="28"/>
        </w:rPr>
      </w:pPr>
    </w:p>
    <w:p w:rsidR="005E4B21" w:rsidRPr="00A24DB1" w:rsidRDefault="005E4B21" w:rsidP="005E4B21">
      <w:pPr>
        <w:pStyle w:val="Textoindependiente"/>
        <w:spacing w:after="0"/>
        <w:ind w:left="1434"/>
        <w:jc w:val="both"/>
        <w:rPr>
          <w:rFonts w:ascii="Arial Narrow" w:hAnsi="Arial Narrow" w:cs="Arial"/>
          <w:sz w:val="28"/>
          <w:szCs w:val="28"/>
        </w:rPr>
      </w:pPr>
    </w:p>
    <w:p w:rsidR="005E4B21" w:rsidRPr="00A24DB1" w:rsidRDefault="005E4B21" w:rsidP="005E4B21">
      <w:pPr>
        <w:pStyle w:val="Textoindependiente"/>
        <w:spacing w:after="0"/>
        <w:jc w:val="both"/>
        <w:rPr>
          <w:rFonts w:ascii="Arial Narrow" w:hAnsi="Arial Narrow" w:cs="Arial"/>
          <w:sz w:val="28"/>
          <w:szCs w:val="28"/>
        </w:rPr>
      </w:pPr>
    </w:p>
    <w:p w:rsidR="005E4B21" w:rsidRPr="00A24DB1" w:rsidRDefault="004C60F7" w:rsidP="005E4B21">
      <w:pPr>
        <w:pStyle w:val="Textoindependiente"/>
        <w:spacing w:after="0"/>
        <w:jc w:val="both"/>
        <w:rPr>
          <w:rFonts w:ascii="Arial Narrow" w:hAnsi="Arial Narrow" w:cs="Arial"/>
          <w:sz w:val="28"/>
          <w:szCs w:val="28"/>
        </w:rPr>
      </w:pPr>
      <w:r>
        <w:rPr>
          <w:rFonts w:ascii="Arial Narrow" w:hAnsi="Arial Narrow" w:cs="Arial"/>
          <w:sz w:val="28"/>
          <w:szCs w:val="28"/>
        </w:rPr>
        <w:t xml:space="preserve">El </w:t>
      </w:r>
      <w:r w:rsidR="00791614">
        <w:rPr>
          <w:rFonts w:ascii="Arial Narrow" w:hAnsi="Arial Narrow" w:cs="Arial"/>
          <w:sz w:val="28"/>
          <w:szCs w:val="28"/>
        </w:rPr>
        <w:t>año 2</w:t>
      </w:r>
      <w:r w:rsidR="00D841A9">
        <w:rPr>
          <w:rFonts w:ascii="Arial Narrow" w:hAnsi="Arial Narrow" w:cs="Arial"/>
          <w:sz w:val="28"/>
          <w:szCs w:val="28"/>
        </w:rPr>
        <w:t>,</w:t>
      </w:r>
      <w:r w:rsidR="00791614">
        <w:rPr>
          <w:rFonts w:ascii="Arial Narrow" w:hAnsi="Arial Narrow" w:cs="Arial"/>
          <w:sz w:val="28"/>
          <w:szCs w:val="28"/>
        </w:rPr>
        <w:t>019</w:t>
      </w:r>
      <w:r w:rsidR="005E4B21" w:rsidRPr="00A24DB1">
        <w:rPr>
          <w:rFonts w:ascii="Arial Narrow" w:hAnsi="Arial Narrow" w:cs="Arial"/>
          <w:sz w:val="28"/>
          <w:szCs w:val="28"/>
        </w:rPr>
        <w:t xml:space="preserve"> se finali</w:t>
      </w:r>
      <w:r w:rsidR="0023317F" w:rsidRPr="00A24DB1">
        <w:rPr>
          <w:rFonts w:ascii="Arial Narrow" w:hAnsi="Arial Narrow" w:cs="Arial"/>
          <w:sz w:val="28"/>
          <w:szCs w:val="28"/>
        </w:rPr>
        <w:t>zó con saldo de alimentos en las</w:t>
      </w:r>
      <w:r w:rsidR="005E4B21" w:rsidRPr="00A24DB1">
        <w:rPr>
          <w:rFonts w:ascii="Arial Narrow" w:hAnsi="Arial Narrow" w:cs="Arial"/>
          <w:sz w:val="28"/>
          <w:szCs w:val="28"/>
        </w:rPr>
        <w:t xml:space="preserve"> bodegas, los cuales se convierten en s</w:t>
      </w:r>
      <w:r w:rsidR="00791614">
        <w:rPr>
          <w:rFonts w:ascii="Arial Narrow" w:hAnsi="Arial Narrow" w:cs="Arial"/>
          <w:sz w:val="28"/>
          <w:szCs w:val="28"/>
        </w:rPr>
        <w:t>aldos iniciales para el año 2</w:t>
      </w:r>
      <w:r w:rsidR="00D841A9">
        <w:rPr>
          <w:rFonts w:ascii="Arial Narrow" w:hAnsi="Arial Narrow" w:cs="Arial"/>
          <w:sz w:val="28"/>
          <w:szCs w:val="28"/>
        </w:rPr>
        <w:t>,</w:t>
      </w:r>
      <w:r w:rsidR="00791614">
        <w:rPr>
          <w:rFonts w:ascii="Arial Narrow" w:hAnsi="Arial Narrow" w:cs="Arial"/>
          <w:sz w:val="28"/>
          <w:szCs w:val="28"/>
        </w:rPr>
        <w:t>020</w:t>
      </w:r>
      <w:r w:rsidR="005E4B21" w:rsidRPr="00A24DB1">
        <w:rPr>
          <w:rFonts w:ascii="Arial Narrow" w:hAnsi="Arial Narrow" w:cs="Arial"/>
          <w:sz w:val="28"/>
          <w:szCs w:val="28"/>
        </w:rPr>
        <w:t>, se detallan a continuación</w:t>
      </w:r>
      <w:r w:rsidR="0063232E">
        <w:rPr>
          <w:rFonts w:ascii="Arial Narrow" w:hAnsi="Arial Narrow" w:cs="Arial"/>
          <w:sz w:val="28"/>
          <w:szCs w:val="28"/>
        </w:rPr>
        <w:t>.</w:t>
      </w:r>
    </w:p>
    <w:p w:rsidR="00B04F93" w:rsidRPr="00A24DB1" w:rsidRDefault="00B04F93" w:rsidP="003107B1">
      <w:pPr>
        <w:pStyle w:val="Textoindependiente"/>
        <w:spacing w:after="0"/>
        <w:rPr>
          <w:rFonts w:ascii="Arial Narrow" w:hAnsi="Arial Narrow" w:cs="Arial"/>
          <w:sz w:val="28"/>
          <w:szCs w:val="28"/>
        </w:rPr>
      </w:pPr>
    </w:p>
    <w:p w:rsidR="00B04F93" w:rsidRPr="00A24DB1" w:rsidRDefault="00B04F93" w:rsidP="00B04F93">
      <w:pPr>
        <w:jc w:val="center"/>
        <w:rPr>
          <w:rFonts w:ascii="Arial Narrow" w:hAnsi="Arial Narrow" w:cs="Arial"/>
          <w:b/>
          <w:bCs/>
          <w:sz w:val="28"/>
          <w:szCs w:val="28"/>
        </w:rPr>
      </w:pPr>
      <w:r w:rsidRPr="00A24DB1">
        <w:rPr>
          <w:rFonts w:ascii="Arial Narrow" w:hAnsi="Arial Narrow" w:cs="Arial"/>
          <w:b/>
          <w:bCs/>
          <w:sz w:val="28"/>
          <w:szCs w:val="28"/>
        </w:rPr>
        <w:t>Existencia de alimentos del MAGA</w:t>
      </w:r>
    </w:p>
    <w:p w:rsidR="00B04F93" w:rsidRPr="00A24DB1" w:rsidRDefault="00522CAE" w:rsidP="00B04F93">
      <w:pPr>
        <w:jc w:val="center"/>
        <w:rPr>
          <w:rFonts w:ascii="Arial Narrow" w:hAnsi="Arial Narrow" w:cs="Arial"/>
          <w:bCs/>
          <w:sz w:val="28"/>
          <w:szCs w:val="28"/>
        </w:rPr>
      </w:pPr>
      <w:r>
        <w:rPr>
          <w:rFonts w:ascii="Arial Narrow" w:hAnsi="Arial Narrow" w:cs="Arial"/>
          <w:bCs/>
          <w:sz w:val="28"/>
          <w:szCs w:val="28"/>
        </w:rPr>
        <w:t>Al 31 de diciembre de</w:t>
      </w:r>
      <w:r w:rsidR="004C60F7">
        <w:rPr>
          <w:rFonts w:ascii="Arial Narrow" w:hAnsi="Arial Narrow" w:cs="Arial"/>
          <w:bCs/>
          <w:sz w:val="28"/>
          <w:szCs w:val="28"/>
        </w:rPr>
        <w:t>l año 2,019</w:t>
      </w:r>
    </w:p>
    <w:p w:rsidR="00B04F93" w:rsidRPr="00A24DB1" w:rsidRDefault="00B04F93" w:rsidP="00B04F93">
      <w:pPr>
        <w:jc w:val="center"/>
        <w:rPr>
          <w:rFonts w:ascii="Arial Narrow" w:hAnsi="Arial Narrow" w:cs="Arial"/>
          <w:bCs/>
          <w:sz w:val="28"/>
          <w:szCs w:val="28"/>
        </w:rPr>
      </w:pPr>
      <w:r w:rsidRPr="00A24DB1">
        <w:rPr>
          <w:rFonts w:ascii="Arial Narrow" w:hAnsi="Arial Narrow" w:cs="Arial"/>
          <w:bCs/>
          <w:sz w:val="28"/>
          <w:szCs w:val="28"/>
        </w:rPr>
        <w:t>(Valores en toneladas métricas)</w:t>
      </w:r>
    </w:p>
    <w:tbl>
      <w:tblPr>
        <w:tblStyle w:val="Tablaconcuadrcula"/>
        <w:tblW w:w="9083" w:type="dxa"/>
        <w:jc w:val="center"/>
        <w:tblLook w:val="04A0" w:firstRow="1" w:lastRow="0" w:firstColumn="1" w:lastColumn="0" w:noHBand="0" w:noVBand="1"/>
      </w:tblPr>
      <w:tblGrid>
        <w:gridCol w:w="1060"/>
        <w:gridCol w:w="1148"/>
        <w:gridCol w:w="1148"/>
        <w:gridCol w:w="1310"/>
        <w:gridCol w:w="1410"/>
        <w:gridCol w:w="1489"/>
        <w:gridCol w:w="16"/>
        <w:gridCol w:w="1502"/>
      </w:tblGrid>
      <w:tr w:rsidR="00791614" w:rsidRPr="005B6AE8" w:rsidTr="00791614">
        <w:trPr>
          <w:trHeight w:val="948"/>
          <w:jc w:val="center"/>
        </w:trPr>
        <w:tc>
          <w:tcPr>
            <w:tcW w:w="1060" w:type="dxa"/>
            <w:tcBorders>
              <w:top w:val="single" w:sz="4" w:space="0" w:color="auto"/>
              <w:left w:val="single" w:sz="4" w:space="0" w:color="auto"/>
              <w:right w:val="single" w:sz="4" w:space="0" w:color="FFFFFF" w:themeColor="background1"/>
            </w:tcBorders>
            <w:shd w:val="clear" w:color="auto" w:fill="000000" w:themeFill="text1"/>
            <w:vAlign w:val="center"/>
          </w:tcPr>
          <w:p w:rsidR="00791614" w:rsidRPr="005B6AE8" w:rsidRDefault="00791614" w:rsidP="002A5099">
            <w:pPr>
              <w:jc w:val="center"/>
              <w:rPr>
                <w:rFonts w:ascii="Arial Narrow" w:hAnsi="Arial Narrow" w:cs="Arial"/>
                <w:b/>
                <w:sz w:val="20"/>
                <w:szCs w:val="20"/>
              </w:rPr>
            </w:pPr>
            <w:r w:rsidRPr="005B6AE8">
              <w:rPr>
                <w:rFonts w:ascii="Arial Narrow" w:hAnsi="Arial Narrow" w:cs="Arial"/>
                <w:b/>
                <w:sz w:val="20"/>
                <w:szCs w:val="20"/>
              </w:rPr>
              <w:t>Aceite</w:t>
            </w:r>
          </w:p>
        </w:tc>
        <w:tc>
          <w:tcPr>
            <w:tcW w:w="114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2A5099">
            <w:pPr>
              <w:jc w:val="center"/>
              <w:rPr>
                <w:rFonts w:ascii="Arial Narrow" w:hAnsi="Arial Narrow" w:cs="Arial"/>
                <w:b/>
                <w:sz w:val="20"/>
                <w:szCs w:val="20"/>
              </w:rPr>
            </w:pPr>
            <w:r w:rsidRPr="005B6AE8">
              <w:rPr>
                <w:rFonts w:ascii="Arial Narrow" w:hAnsi="Arial Narrow" w:cs="Arial"/>
                <w:b/>
                <w:sz w:val="20"/>
                <w:szCs w:val="20"/>
              </w:rPr>
              <w:t>Arroz</w:t>
            </w:r>
          </w:p>
        </w:tc>
        <w:tc>
          <w:tcPr>
            <w:tcW w:w="114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2A5099">
            <w:pPr>
              <w:jc w:val="center"/>
              <w:rPr>
                <w:rFonts w:ascii="Arial Narrow" w:hAnsi="Arial Narrow" w:cs="Arial"/>
                <w:b/>
                <w:sz w:val="20"/>
                <w:szCs w:val="20"/>
              </w:rPr>
            </w:pPr>
            <w:r w:rsidRPr="005B6AE8">
              <w:rPr>
                <w:rFonts w:ascii="Arial Narrow" w:hAnsi="Arial Narrow" w:cs="Arial"/>
                <w:b/>
                <w:sz w:val="20"/>
                <w:szCs w:val="20"/>
              </w:rPr>
              <w:t>Frijol</w:t>
            </w:r>
          </w:p>
        </w:tc>
        <w:tc>
          <w:tcPr>
            <w:tcW w:w="131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2A5099">
            <w:pPr>
              <w:jc w:val="center"/>
              <w:rPr>
                <w:rFonts w:ascii="Arial Narrow" w:hAnsi="Arial Narrow" w:cs="Arial"/>
                <w:b/>
                <w:sz w:val="20"/>
                <w:szCs w:val="20"/>
              </w:rPr>
            </w:pPr>
            <w:r w:rsidRPr="005B6AE8">
              <w:rPr>
                <w:rFonts w:ascii="Arial Narrow" w:hAnsi="Arial Narrow" w:cs="Arial"/>
                <w:b/>
                <w:sz w:val="20"/>
                <w:szCs w:val="20"/>
              </w:rPr>
              <w:t>Harina de Maíz  Nixtamalizada</w:t>
            </w:r>
          </w:p>
        </w:tc>
        <w:tc>
          <w:tcPr>
            <w:tcW w:w="141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2A5099">
            <w:pPr>
              <w:jc w:val="center"/>
              <w:rPr>
                <w:rFonts w:ascii="Arial Narrow" w:hAnsi="Arial Narrow" w:cs="Arial"/>
                <w:b/>
                <w:sz w:val="20"/>
                <w:szCs w:val="20"/>
              </w:rPr>
            </w:pPr>
            <w:r w:rsidRPr="005B6AE8">
              <w:rPr>
                <w:rFonts w:ascii="Arial Narrow" w:hAnsi="Arial Narrow" w:cs="Arial"/>
                <w:b/>
                <w:sz w:val="20"/>
                <w:szCs w:val="20"/>
              </w:rPr>
              <w:t>Hojuela de Avena</w:t>
            </w:r>
          </w:p>
        </w:tc>
        <w:tc>
          <w:tcPr>
            <w:tcW w:w="1505" w:type="dxa"/>
            <w:gridSpan w:val="2"/>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2A5099">
            <w:pPr>
              <w:jc w:val="center"/>
              <w:rPr>
                <w:rFonts w:ascii="Arial Narrow" w:hAnsi="Arial Narrow" w:cs="Arial"/>
                <w:b/>
                <w:sz w:val="20"/>
                <w:szCs w:val="20"/>
              </w:rPr>
            </w:pPr>
            <w:r>
              <w:rPr>
                <w:rFonts w:ascii="Arial Narrow" w:hAnsi="Arial Narrow" w:cs="Arial"/>
                <w:b/>
                <w:sz w:val="20"/>
                <w:szCs w:val="20"/>
              </w:rPr>
              <w:t>Mezcla de Harina de Maíz y Soya</w:t>
            </w:r>
          </w:p>
        </w:tc>
        <w:tc>
          <w:tcPr>
            <w:tcW w:w="1502"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791614" w:rsidRPr="005B6AE8" w:rsidRDefault="00791614" w:rsidP="002A5099">
            <w:pPr>
              <w:jc w:val="center"/>
              <w:rPr>
                <w:rFonts w:ascii="Arial Narrow" w:hAnsi="Arial Narrow" w:cs="Arial"/>
                <w:b/>
                <w:sz w:val="20"/>
                <w:szCs w:val="20"/>
              </w:rPr>
            </w:pPr>
          </w:p>
          <w:p w:rsidR="00791614" w:rsidRPr="005B6AE8" w:rsidRDefault="00791614" w:rsidP="002A5099">
            <w:pPr>
              <w:jc w:val="center"/>
              <w:rPr>
                <w:rFonts w:ascii="Arial Narrow" w:hAnsi="Arial Narrow" w:cs="Arial"/>
                <w:b/>
                <w:sz w:val="20"/>
                <w:szCs w:val="20"/>
              </w:rPr>
            </w:pPr>
            <w:r w:rsidRPr="005B6AE8">
              <w:rPr>
                <w:rFonts w:ascii="Arial Narrow" w:hAnsi="Arial Narrow" w:cs="Arial"/>
                <w:b/>
                <w:sz w:val="20"/>
                <w:szCs w:val="20"/>
              </w:rPr>
              <w:t xml:space="preserve">Total </w:t>
            </w:r>
          </w:p>
          <w:p w:rsidR="00791614" w:rsidRPr="005B6AE8" w:rsidRDefault="00791614" w:rsidP="002A5099">
            <w:pPr>
              <w:jc w:val="center"/>
              <w:rPr>
                <w:rFonts w:ascii="Arial Narrow" w:hAnsi="Arial Narrow" w:cs="Arial"/>
                <w:b/>
                <w:sz w:val="20"/>
                <w:szCs w:val="20"/>
              </w:rPr>
            </w:pPr>
          </w:p>
        </w:tc>
      </w:tr>
      <w:tr w:rsidR="00791614" w:rsidRPr="00EB2E03" w:rsidTr="00791614">
        <w:trPr>
          <w:trHeight w:val="501"/>
          <w:jc w:val="center"/>
        </w:trPr>
        <w:tc>
          <w:tcPr>
            <w:tcW w:w="1060" w:type="dxa"/>
            <w:tcBorders>
              <w:left w:val="single" w:sz="4" w:space="0" w:color="auto"/>
              <w:bottom w:val="single" w:sz="4" w:space="0" w:color="auto"/>
            </w:tcBorders>
            <w:vAlign w:val="center"/>
          </w:tcPr>
          <w:p w:rsidR="00791614" w:rsidRPr="00EB2E03" w:rsidRDefault="00791614" w:rsidP="002A5099">
            <w:pPr>
              <w:jc w:val="center"/>
              <w:rPr>
                <w:rFonts w:ascii="Arial Narrow" w:hAnsi="Arial Narrow" w:cs="Arial"/>
                <w:sz w:val="22"/>
                <w:szCs w:val="28"/>
              </w:rPr>
            </w:pPr>
            <w:r w:rsidRPr="00EB2E03">
              <w:rPr>
                <w:rFonts w:ascii="Arial Narrow" w:hAnsi="Arial Narrow" w:cs="Arial"/>
                <w:sz w:val="22"/>
                <w:szCs w:val="28"/>
              </w:rPr>
              <w:t>46.46</w:t>
            </w:r>
          </w:p>
        </w:tc>
        <w:tc>
          <w:tcPr>
            <w:tcW w:w="1148" w:type="dxa"/>
            <w:tcBorders>
              <w:left w:val="single" w:sz="4" w:space="0" w:color="auto"/>
              <w:bottom w:val="single" w:sz="4" w:space="0" w:color="auto"/>
            </w:tcBorders>
            <w:vAlign w:val="center"/>
          </w:tcPr>
          <w:p w:rsidR="00791614" w:rsidRPr="00EB2E03" w:rsidRDefault="00791614" w:rsidP="002A5099">
            <w:pPr>
              <w:jc w:val="center"/>
              <w:rPr>
                <w:rFonts w:ascii="Arial Narrow" w:hAnsi="Arial Narrow" w:cs="Arial"/>
                <w:sz w:val="22"/>
                <w:szCs w:val="28"/>
              </w:rPr>
            </w:pPr>
            <w:r w:rsidRPr="00EB2E03">
              <w:rPr>
                <w:rFonts w:ascii="Arial Narrow" w:hAnsi="Arial Narrow" w:cs="Arial"/>
                <w:sz w:val="22"/>
                <w:szCs w:val="28"/>
              </w:rPr>
              <w:t>6.56</w:t>
            </w:r>
          </w:p>
        </w:tc>
        <w:tc>
          <w:tcPr>
            <w:tcW w:w="1148" w:type="dxa"/>
            <w:tcBorders>
              <w:bottom w:val="single" w:sz="4" w:space="0" w:color="auto"/>
            </w:tcBorders>
            <w:vAlign w:val="center"/>
          </w:tcPr>
          <w:p w:rsidR="00791614" w:rsidRPr="00EB2E03" w:rsidRDefault="00791614" w:rsidP="002A5099">
            <w:pPr>
              <w:jc w:val="center"/>
              <w:rPr>
                <w:rFonts w:ascii="Arial Narrow" w:hAnsi="Arial Narrow" w:cs="Arial"/>
                <w:sz w:val="22"/>
                <w:szCs w:val="28"/>
              </w:rPr>
            </w:pPr>
            <w:r w:rsidRPr="00EB2E03">
              <w:rPr>
                <w:rFonts w:ascii="Arial Narrow" w:hAnsi="Arial Narrow" w:cs="Arial"/>
                <w:sz w:val="22"/>
                <w:szCs w:val="28"/>
              </w:rPr>
              <w:t>350.29</w:t>
            </w:r>
          </w:p>
        </w:tc>
        <w:tc>
          <w:tcPr>
            <w:tcW w:w="1310" w:type="dxa"/>
            <w:tcBorders>
              <w:bottom w:val="single" w:sz="4" w:space="0" w:color="auto"/>
            </w:tcBorders>
            <w:vAlign w:val="center"/>
          </w:tcPr>
          <w:p w:rsidR="00791614" w:rsidRPr="00EB2E03" w:rsidRDefault="00791614" w:rsidP="002A5099">
            <w:pPr>
              <w:jc w:val="center"/>
              <w:rPr>
                <w:rFonts w:ascii="Arial Narrow" w:hAnsi="Arial Narrow" w:cs="Arial"/>
                <w:sz w:val="22"/>
                <w:szCs w:val="28"/>
              </w:rPr>
            </w:pPr>
            <w:r w:rsidRPr="00EB2E03">
              <w:rPr>
                <w:rFonts w:ascii="Arial Narrow" w:hAnsi="Arial Narrow" w:cs="Arial"/>
                <w:sz w:val="22"/>
                <w:szCs w:val="28"/>
              </w:rPr>
              <w:t>0.01</w:t>
            </w:r>
          </w:p>
        </w:tc>
        <w:tc>
          <w:tcPr>
            <w:tcW w:w="1410" w:type="dxa"/>
            <w:tcBorders>
              <w:bottom w:val="single" w:sz="4" w:space="0" w:color="auto"/>
            </w:tcBorders>
            <w:vAlign w:val="center"/>
          </w:tcPr>
          <w:p w:rsidR="00791614" w:rsidRPr="00EB2E03" w:rsidRDefault="00791614" w:rsidP="002A5099">
            <w:pPr>
              <w:jc w:val="center"/>
              <w:rPr>
                <w:rFonts w:ascii="Arial Narrow" w:hAnsi="Arial Narrow" w:cs="Arial"/>
                <w:sz w:val="22"/>
                <w:szCs w:val="28"/>
              </w:rPr>
            </w:pPr>
            <w:r w:rsidRPr="00EB2E03">
              <w:rPr>
                <w:rFonts w:ascii="Arial Narrow" w:hAnsi="Arial Narrow" w:cs="Arial"/>
                <w:sz w:val="22"/>
                <w:szCs w:val="28"/>
              </w:rPr>
              <w:t>36.82</w:t>
            </w:r>
          </w:p>
        </w:tc>
        <w:tc>
          <w:tcPr>
            <w:tcW w:w="1489" w:type="dxa"/>
            <w:tcBorders>
              <w:bottom w:val="single" w:sz="4" w:space="0" w:color="auto"/>
            </w:tcBorders>
            <w:vAlign w:val="center"/>
          </w:tcPr>
          <w:p w:rsidR="00791614" w:rsidRPr="00EB2E03" w:rsidRDefault="00791614" w:rsidP="002A5099">
            <w:pPr>
              <w:jc w:val="center"/>
              <w:rPr>
                <w:rFonts w:ascii="Arial Narrow" w:hAnsi="Arial Narrow" w:cs="Arial"/>
                <w:sz w:val="22"/>
                <w:szCs w:val="28"/>
              </w:rPr>
            </w:pPr>
            <w:r w:rsidRPr="00EB2E03">
              <w:rPr>
                <w:rFonts w:ascii="Arial Narrow" w:hAnsi="Arial Narrow" w:cs="Arial"/>
                <w:sz w:val="22"/>
                <w:szCs w:val="28"/>
              </w:rPr>
              <w:t>9.85</w:t>
            </w:r>
          </w:p>
        </w:tc>
        <w:tc>
          <w:tcPr>
            <w:tcW w:w="1518" w:type="dxa"/>
            <w:gridSpan w:val="2"/>
            <w:tcBorders>
              <w:top w:val="single" w:sz="4" w:space="0" w:color="FFFFFF" w:themeColor="background1"/>
              <w:left w:val="single" w:sz="12" w:space="0" w:color="auto"/>
              <w:bottom w:val="single" w:sz="4" w:space="0" w:color="auto"/>
              <w:right w:val="single" w:sz="4" w:space="0" w:color="auto"/>
            </w:tcBorders>
            <w:vAlign w:val="center"/>
          </w:tcPr>
          <w:p w:rsidR="00791614" w:rsidRPr="00EB2E03" w:rsidRDefault="00791614" w:rsidP="002A5099">
            <w:pPr>
              <w:jc w:val="center"/>
              <w:rPr>
                <w:rFonts w:ascii="Arial Narrow" w:hAnsi="Arial Narrow" w:cs="Arial"/>
                <w:b/>
                <w:sz w:val="22"/>
                <w:szCs w:val="28"/>
              </w:rPr>
            </w:pPr>
            <w:r w:rsidRPr="00EB2E03">
              <w:rPr>
                <w:rFonts w:ascii="Arial Narrow" w:hAnsi="Arial Narrow" w:cs="Arial"/>
                <w:b/>
                <w:sz w:val="22"/>
                <w:szCs w:val="28"/>
              </w:rPr>
              <w:t>449.99</w:t>
            </w:r>
          </w:p>
        </w:tc>
      </w:tr>
    </w:tbl>
    <w:p w:rsidR="00B04F93" w:rsidRPr="00A24DB1" w:rsidRDefault="00B04F93" w:rsidP="004C2894">
      <w:pPr>
        <w:jc w:val="center"/>
        <w:rPr>
          <w:rFonts w:ascii="Arial Narrow" w:hAnsi="Arial Narrow" w:cs="Arial"/>
          <w:sz w:val="28"/>
          <w:szCs w:val="28"/>
        </w:rPr>
      </w:pPr>
      <w:r w:rsidRPr="00A24DB1">
        <w:rPr>
          <w:rFonts w:ascii="Arial Narrow" w:hAnsi="Arial Narrow" w:cs="Arial"/>
          <w:sz w:val="28"/>
          <w:szCs w:val="28"/>
        </w:rPr>
        <w:t>Fuente: Departamento de Inventario de Alimentos. Dirección de Logística</w:t>
      </w:r>
    </w:p>
    <w:p w:rsidR="005E4B21" w:rsidRPr="00A24DB1" w:rsidRDefault="005E4B21" w:rsidP="005E4B21">
      <w:pPr>
        <w:pStyle w:val="Textoindependiente"/>
        <w:spacing w:after="0"/>
        <w:jc w:val="both"/>
        <w:rPr>
          <w:rFonts w:ascii="Arial Narrow" w:hAnsi="Arial Narrow" w:cs="Arial"/>
          <w:sz w:val="28"/>
          <w:szCs w:val="28"/>
        </w:rPr>
      </w:pPr>
    </w:p>
    <w:p w:rsidR="0020361E" w:rsidRPr="00A24DB1" w:rsidRDefault="0020361E" w:rsidP="0020361E">
      <w:pPr>
        <w:jc w:val="center"/>
        <w:rPr>
          <w:rFonts w:ascii="Arial Narrow" w:hAnsi="Arial Narrow" w:cs="Arial"/>
          <w:b/>
          <w:bCs/>
          <w:sz w:val="28"/>
          <w:szCs w:val="28"/>
        </w:rPr>
      </w:pPr>
      <w:r>
        <w:rPr>
          <w:rFonts w:ascii="Arial Narrow" w:hAnsi="Arial Narrow" w:cs="Arial"/>
          <w:b/>
          <w:bCs/>
          <w:sz w:val="28"/>
          <w:szCs w:val="28"/>
        </w:rPr>
        <w:t>E</w:t>
      </w:r>
      <w:r w:rsidR="00EB2E03">
        <w:rPr>
          <w:rFonts w:ascii="Arial Narrow" w:hAnsi="Arial Narrow" w:cs="Arial"/>
          <w:b/>
          <w:bCs/>
          <w:sz w:val="28"/>
          <w:szCs w:val="28"/>
        </w:rPr>
        <w:t>xistencia de alimentos de SOSEP</w:t>
      </w:r>
    </w:p>
    <w:p w:rsidR="0020361E" w:rsidRPr="00A24DB1" w:rsidRDefault="0020361E" w:rsidP="0020361E">
      <w:pPr>
        <w:jc w:val="center"/>
        <w:rPr>
          <w:rFonts w:ascii="Arial Narrow" w:hAnsi="Arial Narrow" w:cs="Arial"/>
          <w:bCs/>
          <w:sz w:val="28"/>
          <w:szCs w:val="28"/>
        </w:rPr>
      </w:pPr>
      <w:r>
        <w:rPr>
          <w:rFonts w:ascii="Arial Narrow" w:hAnsi="Arial Narrow" w:cs="Arial"/>
          <w:bCs/>
          <w:sz w:val="28"/>
          <w:szCs w:val="28"/>
        </w:rPr>
        <w:t>Al 31 de diciembre de</w:t>
      </w:r>
      <w:r w:rsidR="00791614">
        <w:rPr>
          <w:rFonts w:ascii="Arial Narrow" w:hAnsi="Arial Narrow" w:cs="Arial"/>
          <w:bCs/>
          <w:sz w:val="28"/>
          <w:szCs w:val="28"/>
        </w:rPr>
        <w:t>l año 2,019</w:t>
      </w:r>
    </w:p>
    <w:p w:rsidR="0020361E" w:rsidRPr="00A24DB1" w:rsidRDefault="0020361E" w:rsidP="0020361E">
      <w:pPr>
        <w:jc w:val="center"/>
        <w:rPr>
          <w:rFonts w:ascii="Arial Narrow" w:hAnsi="Arial Narrow" w:cs="Arial"/>
          <w:bCs/>
          <w:sz w:val="28"/>
          <w:szCs w:val="28"/>
        </w:rPr>
      </w:pPr>
      <w:r w:rsidRPr="00A24DB1">
        <w:rPr>
          <w:rFonts w:ascii="Arial Narrow" w:hAnsi="Arial Narrow" w:cs="Arial"/>
          <w:bCs/>
          <w:sz w:val="28"/>
          <w:szCs w:val="28"/>
        </w:rPr>
        <w:t>(Valores en toneladas métricas)</w:t>
      </w:r>
    </w:p>
    <w:tbl>
      <w:tblPr>
        <w:tblStyle w:val="Tablaconcuadrcula"/>
        <w:tblW w:w="0" w:type="auto"/>
        <w:jc w:val="center"/>
        <w:tblLook w:val="04A0" w:firstRow="1" w:lastRow="0" w:firstColumn="1" w:lastColumn="0" w:noHBand="0" w:noVBand="1"/>
      </w:tblPr>
      <w:tblGrid>
        <w:gridCol w:w="3348"/>
      </w:tblGrid>
      <w:tr w:rsidR="00EB2E03" w:rsidRPr="005B6AE8" w:rsidTr="00EB2E03">
        <w:trPr>
          <w:jc w:val="center"/>
        </w:trPr>
        <w:tc>
          <w:tcPr>
            <w:tcW w:w="3348" w:type="dxa"/>
            <w:tcBorders>
              <w:top w:val="single" w:sz="4" w:space="0" w:color="000000"/>
              <w:left w:val="single" w:sz="4" w:space="0" w:color="000000"/>
              <w:right w:val="single" w:sz="4" w:space="0" w:color="000000"/>
            </w:tcBorders>
            <w:shd w:val="clear" w:color="auto" w:fill="000000" w:themeFill="text1"/>
            <w:vAlign w:val="center"/>
          </w:tcPr>
          <w:p w:rsidR="00EB2E03" w:rsidRPr="005B6AE8" w:rsidRDefault="00EB2E03" w:rsidP="00D7523C">
            <w:pPr>
              <w:jc w:val="center"/>
              <w:rPr>
                <w:rFonts w:ascii="Arial Narrow" w:hAnsi="Arial Narrow" w:cs="Arial"/>
                <w:b/>
                <w:sz w:val="20"/>
                <w:szCs w:val="20"/>
              </w:rPr>
            </w:pPr>
            <w:r w:rsidRPr="005B6AE8">
              <w:rPr>
                <w:rFonts w:ascii="Arial Narrow" w:hAnsi="Arial Narrow" w:cs="Arial"/>
                <w:b/>
                <w:sz w:val="20"/>
                <w:szCs w:val="20"/>
              </w:rPr>
              <w:t>Arroz</w:t>
            </w:r>
          </w:p>
        </w:tc>
      </w:tr>
      <w:tr w:rsidR="00EB2E03" w:rsidRPr="00EB2E03" w:rsidTr="00EB2E03">
        <w:trPr>
          <w:trHeight w:val="533"/>
          <w:jc w:val="center"/>
        </w:trPr>
        <w:tc>
          <w:tcPr>
            <w:tcW w:w="3348" w:type="dxa"/>
            <w:tcBorders>
              <w:left w:val="single" w:sz="4" w:space="0" w:color="auto"/>
              <w:bottom w:val="single" w:sz="4" w:space="0" w:color="auto"/>
            </w:tcBorders>
            <w:vAlign w:val="center"/>
          </w:tcPr>
          <w:p w:rsidR="00EB2E03" w:rsidRPr="00EB2E03" w:rsidRDefault="00EB2E03" w:rsidP="00D7523C">
            <w:pPr>
              <w:jc w:val="center"/>
              <w:rPr>
                <w:rFonts w:ascii="Arial Narrow" w:hAnsi="Arial Narrow" w:cs="Arial"/>
                <w:b/>
                <w:szCs w:val="28"/>
              </w:rPr>
            </w:pPr>
            <w:r>
              <w:rPr>
                <w:rFonts w:ascii="Arial Narrow" w:hAnsi="Arial Narrow" w:cs="Arial"/>
                <w:b/>
                <w:szCs w:val="28"/>
              </w:rPr>
              <w:t>996.29</w:t>
            </w:r>
          </w:p>
        </w:tc>
      </w:tr>
    </w:tbl>
    <w:p w:rsidR="0020361E" w:rsidRPr="00A24DB1" w:rsidRDefault="00EB2E03" w:rsidP="0020361E">
      <w:pPr>
        <w:jc w:val="both"/>
        <w:rPr>
          <w:rFonts w:ascii="Arial Narrow" w:hAnsi="Arial Narrow" w:cs="Arial"/>
          <w:sz w:val="28"/>
          <w:szCs w:val="28"/>
        </w:rPr>
      </w:pPr>
      <w:r>
        <w:rPr>
          <w:rFonts w:ascii="Arial Narrow" w:hAnsi="Arial Narrow" w:cs="Arial"/>
          <w:sz w:val="28"/>
          <w:szCs w:val="28"/>
        </w:rPr>
        <w:tab/>
      </w:r>
      <w:r w:rsidR="0020361E" w:rsidRPr="00A24DB1">
        <w:rPr>
          <w:rFonts w:ascii="Arial Narrow" w:hAnsi="Arial Narrow" w:cs="Arial"/>
          <w:sz w:val="28"/>
          <w:szCs w:val="28"/>
        </w:rPr>
        <w:t>Fuente: Departamento de Inventario de Alimentos. Dirección de Logística</w:t>
      </w:r>
    </w:p>
    <w:p w:rsidR="003107B1" w:rsidRPr="00A24DB1" w:rsidRDefault="003107B1" w:rsidP="005E4B21">
      <w:pPr>
        <w:pStyle w:val="Textoindependiente"/>
        <w:spacing w:after="0"/>
        <w:jc w:val="both"/>
        <w:rPr>
          <w:rFonts w:ascii="Arial Narrow" w:hAnsi="Arial Narrow" w:cs="Arial"/>
          <w:sz w:val="28"/>
          <w:szCs w:val="28"/>
        </w:rPr>
      </w:pPr>
    </w:p>
    <w:p w:rsidR="003107B1" w:rsidRPr="00A24DB1" w:rsidRDefault="003107B1" w:rsidP="005E4B21">
      <w:pPr>
        <w:pStyle w:val="Textoindependiente"/>
        <w:spacing w:after="0"/>
        <w:jc w:val="both"/>
        <w:rPr>
          <w:rFonts w:ascii="Arial Narrow" w:hAnsi="Arial Narrow" w:cs="Arial"/>
          <w:sz w:val="28"/>
          <w:szCs w:val="28"/>
        </w:rPr>
      </w:pPr>
    </w:p>
    <w:p w:rsidR="00791614" w:rsidRPr="00791614" w:rsidRDefault="00675F44" w:rsidP="00791614">
      <w:pPr>
        <w:pStyle w:val="Textoindependiente"/>
        <w:jc w:val="both"/>
        <w:rPr>
          <w:rFonts w:ascii="Arial Narrow" w:hAnsi="Arial Narrow" w:cs="Arial"/>
          <w:sz w:val="28"/>
          <w:szCs w:val="28"/>
        </w:rPr>
      </w:pPr>
      <w:r w:rsidRPr="00A24DB1">
        <w:rPr>
          <w:rFonts w:ascii="Arial Narrow" w:hAnsi="Arial Narrow" w:cs="Arial"/>
          <w:sz w:val="28"/>
          <w:szCs w:val="28"/>
        </w:rPr>
        <w:t xml:space="preserve">A continuación se muestran los cuadros con el resumen de </w:t>
      </w:r>
      <w:r w:rsidR="0086590F" w:rsidRPr="00A24DB1">
        <w:rPr>
          <w:rFonts w:ascii="Arial Narrow" w:hAnsi="Arial Narrow" w:cs="Arial"/>
          <w:sz w:val="28"/>
          <w:szCs w:val="28"/>
        </w:rPr>
        <w:t xml:space="preserve">existencias de alimentos, </w:t>
      </w:r>
      <w:r w:rsidRPr="00A24DB1">
        <w:rPr>
          <w:rFonts w:ascii="Arial Narrow" w:hAnsi="Arial Narrow" w:cs="Arial"/>
          <w:sz w:val="28"/>
          <w:szCs w:val="28"/>
        </w:rPr>
        <w:t>las  operaciones de recepción, almacenamiento y  des</w:t>
      </w:r>
      <w:r w:rsidR="00791614">
        <w:rPr>
          <w:rFonts w:ascii="Arial Narrow" w:hAnsi="Arial Narrow" w:cs="Arial"/>
          <w:sz w:val="28"/>
          <w:szCs w:val="28"/>
        </w:rPr>
        <w:t>pacho  realizados en el año 2</w:t>
      </w:r>
      <w:r w:rsidR="00A4679A">
        <w:rPr>
          <w:rFonts w:ascii="Arial Narrow" w:hAnsi="Arial Narrow" w:cs="Arial"/>
          <w:sz w:val="28"/>
          <w:szCs w:val="28"/>
        </w:rPr>
        <w:t>,</w:t>
      </w:r>
      <w:r w:rsidR="00791614">
        <w:rPr>
          <w:rFonts w:ascii="Arial Narrow" w:hAnsi="Arial Narrow" w:cs="Arial"/>
          <w:sz w:val="28"/>
          <w:szCs w:val="28"/>
        </w:rPr>
        <w:t>02</w:t>
      </w:r>
      <w:r w:rsidR="00A4679A">
        <w:rPr>
          <w:rFonts w:ascii="Arial Narrow" w:hAnsi="Arial Narrow" w:cs="Arial"/>
          <w:sz w:val="28"/>
          <w:szCs w:val="28"/>
        </w:rPr>
        <w:t>0.</w:t>
      </w:r>
      <w:r w:rsidRPr="00A24DB1">
        <w:rPr>
          <w:rFonts w:ascii="Arial Narrow" w:hAnsi="Arial Narrow" w:cs="Arial"/>
          <w:sz w:val="28"/>
          <w:szCs w:val="28"/>
        </w:rPr>
        <w:t xml:space="preserve"> </w:t>
      </w:r>
    </w:p>
    <w:p w:rsidR="00791614" w:rsidRPr="00A24DB1" w:rsidRDefault="00791614" w:rsidP="00791614">
      <w:pPr>
        <w:jc w:val="center"/>
        <w:rPr>
          <w:rFonts w:ascii="Arial Narrow" w:hAnsi="Arial Narrow" w:cs="Arial"/>
          <w:b/>
          <w:bCs/>
          <w:sz w:val="28"/>
          <w:szCs w:val="28"/>
        </w:rPr>
      </w:pPr>
      <w:r w:rsidRPr="00A24DB1">
        <w:rPr>
          <w:rFonts w:ascii="Arial Narrow" w:hAnsi="Arial Narrow" w:cs="Arial"/>
          <w:b/>
          <w:bCs/>
          <w:sz w:val="28"/>
          <w:szCs w:val="28"/>
        </w:rPr>
        <w:t>Existencia de alimentos del MAGA</w:t>
      </w:r>
    </w:p>
    <w:p w:rsidR="00791614" w:rsidRPr="00791614" w:rsidRDefault="00791614" w:rsidP="00791614">
      <w:pPr>
        <w:pStyle w:val="Textoindependiente"/>
        <w:spacing w:after="0"/>
        <w:jc w:val="center"/>
        <w:rPr>
          <w:rFonts w:ascii="Arial Narrow" w:hAnsi="Arial Narrow" w:cs="Arial"/>
          <w:sz w:val="28"/>
          <w:szCs w:val="28"/>
        </w:rPr>
      </w:pPr>
      <w:r>
        <w:rPr>
          <w:rFonts w:ascii="Arial Narrow" w:hAnsi="Arial Narrow" w:cs="Arial"/>
          <w:sz w:val="28"/>
          <w:szCs w:val="28"/>
        </w:rPr>
        <w:t>Al 31 de diciembre del año 2,020</w:t>
      </w:r>
    </w:p>
    <w:p w:rsidR="00675F44" w:rsidRPr="00A24DB1" w:rsidRDefault="00791614" w:rsidP="00791614">
      <w:pPr>
        <w:pStyle w:val="Textoindependiente"/>
        <w:spacing w:after="0"/>
        <w:jc w:val="center"/>
        <w:rPr>
          <w:rFonts w:ascii="Arial Narrow" w:hAnsi="Arial Narrow" w:cs="Arial"/>
          <w:sz w:val="28"/>
          <w:szCs w:val="28"/>
        </w:rPr>
      </w:pPr>
      <w:r w:rsidRPr="00791614">
        <w:rPr>
          <w:rFonts w:ascii="Arial Narrow" w:hAnsi="Arial Narrow" w:cs="Arial"/>
          <w:sz w:val="28"/>
          <w:szCs w:val="28"/>
        </w:rPr>
        <w:t>(Valores en toneladas métricas)</w:t>
      </w:r>
    </w:p>
    <w:tbl>
      <w:tblPr>
        <w:tblStyle w:val="Tablaconcuadrcula"/>
        <w:tblW w:w="0" w:type="auto"/>
        <w:jc w:val="center"/>
        <w:tblLook w:val="04A0" w:firstRow="1" w:lastRow="0" w:firstColumn="1" w:lastColumn="0" w:noHBand="0" w:noVBand="1"/>
      </w:tblPr>
      <w:tblGrid>
        <w:gridCol w:w="789"/>
        <w:gridCol w:w="855"/>
        <w:gridCol w:w="848"/>
        <w:gridCol w:w="855"/>
        <w:gridCol w:w="1310"/>
        <w:gridCol w:w="1070"/>
        <w:gridCol w:w="718"/>
        <w:gridCol w:w="893"/>
        <w:gridCol w:w="763"/>
        <w:gridCol w:w="955"/>
      </w:tblGrid>
      <w:tr w:rsidR="00791614" w:rsidRPr="005B6AE8" w:rsidTr="00D7523C">
        <w:trPr>
          <w:jc w:val="center"/>
        </w:trPr>
        <w:tc>
          <w:tcPr>
            <w:tcW w:w="789" w:type="dxa"/>
            <w:tcBorders>
              <w:top w:val="single" w:sz="4" w:space="0" w:color="auto"/>
              <w:left w:val="single" w:sz="4" w:space="0" w:color="auto"/>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Aceite</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Arroz</w:t>
            </w:r>
          </w:p>
        </w:tc>
        <w:tc>
          <w:tcPr>
            <w:tcW w:w="84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Azúcar</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Frijol</w:t>
            </w:r>
          </w:p>
        </w:tc>
        <w:tc>
          <w:tcPr>
            <w:tcW w:w="131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Harina de Maíz  Nixtamalizada</w:t>
            </w:r>
          </w:p>
        </w:tc>
        <w:tc>
          <w:tcPr>
            <w:tcW w:w="107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Hojuela de Avena</w:t>
            </w:r>
          </w:p>
        </w:tc>
        <w:tc>
          <w:tcPr>
            <w:tcW w:w="71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Maíz</w:t>
            </w:r>
          </w:p>
        </w:tc>
        <w:tc>
          <w:tcPr>
            <w:tcW w:w="893" w:type="dxa"/>
            <w:tcBorders>
              <w:top w:val="single" w:sz="4" w:space="0" w:color="auto"/>
              <w:left w:val="single" w:sz="4" w:space="0" w:color="FFFFFF" w:themeColor="background1"/>
              <w:right w:val="single" w:sz="4" w:space="0" w:color="FFFFFF" w:themeColor="background1"/>
            </w:tcBorders>
            <w:shd w:val="clear" w:color="auto" w:fill="000000" w:themeFill="text1"/>
          </w:tcPr>
          <w:p w:rsidR="00791614" w:rsidRPr="005B6AE8" w:rsidRDefault="00791614" w:rsidP="00D7523C">
            <w:pPr>
              <w:jc w:val="center"/>
              <w:rPr>
                <w:rFonts w:ascii="Arial Narrow" w:hAnsi="Arial Narrow" w:cs="Arial"/>
                <w:b/>
                <w:sz w:val="20"/>
                <w:szCs w:val="20"/>
              </w:rPr>
            </w:pPr>
            <w:r>
              <w:rPr>
                <w:rFonts w:ascii="Arial Narrow" w:hAnsi="Arial Narrow" w:cs="Arial"/>
                <w:b/>
                <w:sz w:val="20"/>
                <w:szCs w:val="20"/>
              </w:rPr>
              <w:t>Mezcla de Harina de Maíz y Soya</w:t>
            </w:r>
          </w:p>
        </w:tc>
        <w:tc>
          <w:tcPr>
            <w:tcW w:w="76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D7523C" w:rsidP="00D7523C">
            <w:pPr>
              <w:jc w:val="center"/>
              <w:rPr>
                <w:rFonts w:ascii="Arial Narrow" w:hAnsi="Arial Narrow" w:cs="Arial"/>
                <w:b/>
                <w:sz w:val="20"/>
                <w:szCs w:val="20"/>
              </w:rPr>
            </w:pPr>
            <w:r>
              <w:rPr>
                <w:rFonts w:ascii="Arial Narrow" w:hAnsi="Arial Narrow" w:cs="Arial"/>
                <w:b/>
                <w:sz w:val="20"/>
                <w:szCs w:val="20"/>
              </w:rPr>
              <w:t>Sal</w:t>
            </w:r>
          </w:p>
        </w:tc>
        <w:tc>
          <w:tcPr>
            <w:tcW w:w="955"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p>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 xml:space="preserve">Total </w:t>
            </w:r>
          </w:p>
          <w:p w:rsidR="00791614" w:rsidRPr="005B6AE8" w:rsidRDefault="00791614" w:rsidP="00D7523C">
            <w:pPr>
              <w:jc w:val="center"/>
              <w:rPr>
                <w:rFonts w:ascii="Arial Narrow" w:hAnsi="Arial Narrow" w:cs="Arial"/>
                <w:b/>
                <w:sz w:val="20"/>
                <w:szCs w:val="20"/>
              </w:rPr>
            </w:pPr>
          </w:p>
        </w:tc>
      </w:tr>
      <w:tr w:rsidR="00791614" w:rsidRPr="002A4D96" w:rsidTr="00D7523C">
        <w:trPr>
          <w:trHeight w:val="533"/>
          <w:jc w:val="center"/>
        </w:trPr>
        <w:tc>
          <w:tcPr>
            <w:tcW w:w="789" w:type="dxa"/>
            <w:tcBorders>
              <w:left w:val="single" w:sz="4" w:space="0" w:color="auto"/>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296.42</w:t>
            </w:r>
          </w:p>
        </w:tc>
        <w:tc>
          <w:tcPr>
            <w:tcW w:w="855" w:type="dxa"/>
            <w:tcBorders>
              <w:left w:val="single" w:sz="4" w:space="0" w:color="auto"/>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1,003.16</w:t>
            </w:r>
          </w:p>
        </w:tc>
        <w:tc>
          <w:tcPr>
            <w:tcW w:w="848"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264.71</w:t>
            </w:r>
          </w:p>
        </w:tc>
        <w:tc>
          <w:tcPr>
            <w:tcW w:w="855"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1,308.75</w:t>
            </w:r>
          </w:p>
        </w:tc>
        <w:tc>
          <w:tcPr>
            <w:tcW w:w="1310"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532.85</w:t>
            </w:r>
          </w:p>
        </w:tc>
        <w:tc>
          <w:tcPr>
            <w:tcW w:w="1070"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321.63</w:t>
            </w:r>
          </w:p>
        </w:tc>
        <w:tc>
          <w:tcPr>
            <w:tcW w:w="718"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708.74</w:t>
            </w:r>
          </w:p>
        </w:tc>
        <w:tc>
          <w:tcPr>
            <w:tcW w:w="893"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492.69</w:t>
            </w:r>
          </w:p>
        </w:tc>
        <w:tc>
          <w:tcPr>
            <w:tcW w:w="763"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62.90</w:t>
            </w:r>
          </w:p>
        </w:tc>
        <w:tc>
          <w:tcPr>
            <w:tcW w:w="955" w:type="dxa"/>
            <w:tcBorders>
              <w:top w:val="single" w:sz="4" w:space="0" w:color="FFFFFF" w:themeColor="background1"/>
              <w:left w:val="single" w:sz="12" w:space="0" w:color="auto"/>
              <w:bottom w:val="single" w:sz="4" w:space="0" w:color="auto"/>
              <w:right w:val="single" w:sz="4" w:space="0" w:color="auto"/>
            </w:tcBorders>
            <w:vAlign w:val="center"/>
          </w:tcPr>
          <w:p w:rsidR="00791614" w:rsidRPr="002A4D96" w:rsidRDefault="00791614" w:rsidP="00D7523C">
            <w:pPr>
              <w:jc w:val="center"/>
              <w:rPr>
                <w:rFonts w:ascii="Arial Narrow" w:hAnsi="Arial Narrow" w:cs="Arial"/>
                <w:b/>
                <w:sz w:val="20"/>
                <w:szCs w:val="28"/>
              </w:rPr>
            </w:pPr>
            <w:r>
              <w:rPr>
                <w:rFonts w:ascii="Arial Narrow" w:hAnsi="Arial Narrow" w:cs="Arial"/>
                <w:b/>
                <w:sz w:val="20"/>
                <w:szCs w:val="28"/>
              </w:rPr>
              <w:t>4,991.84</w:t>
            </w:r>
          </w:p>
        </w:tc>
      </w:tr>
    </w:tbl>
    <w:p w:rsidR="00D7523C" w:rsidRDefault="00D7523C" w:rsidP="00791614">
      <w:pPr>
        <w:jc w:val="center"/>
        <w:rPr>
          <w:rFonts w:ascii="Arial Narrow" w:hAnsi="Arial Narrow" w:cs="Arial"/>
          <w:b/>
          <w:bCs/>
          <w:sz w:val="28"/>
          <w:szCs w:val="28"/>
        </w:rPr>
      </w:pPr>
      <w:r w:rsidRPr="00A24DB1">
        <w:rPr>
          <w:rFonts w:ascii="Arial Narrow" w:hAnsi="Arial Narrow" w:cs="Arial"/>
          <w:sz w:val="28"/>
          <w:szCs w:val="28"/>
        </w:rPr>
        <w:t>Fuente: Departamento de Inventario de Alimentos. Dirección de Logística</w:t>
      </w:r>
    </w:p>
    <w:p w:rsidR="00D7523C" w:rsidRDefault="00D7523C" w:rsidP="00791614">
      <w:pPr>
        <w:jc w:val="center"/>
        <w:rPr>
          <w:rFonts w:ascii="Arial Narrow" w:hAnsi="Arial Narrow" w:cs="Arial"/>
          <w:b/>
          <w:bCs/>
          <w:sz w:val="28"/>
          <w:szCs w:val="28"/>
        </w:rPr>
      </w:pPr>
    </w:p>
    <w:p w:rsidR="00D7523C" w:rsidRDefault="00D7523C" w:rsidP="00791614">
      <w:pPr>
        <w:jc w:val="center"/>
        <w:rPr>
          <w:rFonts w:ascii="Arial Narrow" w:hAnsi="Arial Narrow" w:cs="Arial"/>
          <w:b/>
          <w:bCs/>
          <w:sz w:val="28"/>
          <w:szCs w:val="28"/>
        </w:rPr>
      </w:pPr>
    </w:p>
    <w:p w:rsidR="00D7523C" w:rsidRDefault="00D7523C" w:rsidP="00791614">
      <w:pPr>
        <w:jc w:val="center"/>
        <w:rPr>
          <w:rFonts w:ascii="Arial Narrow" w:hAnsi="Arial Narrow" w:cs="Arial"/>
          <w:b/>
          <w:bCs/>
          <w:sz w:val="28"/>
          <w:szCs w:val="28"/>
        </w:rPr>
      </w:pPr>
    </w:p>
    <w:p w:rsidR="001732FA" w:rsidRDefault="001732FA" w:rsidP="00791614">
      <w:pPr>
        <w:jc w:val="center"/>
        <w:rPr>
          <w:rFonts w:ascii="Arial Narrow" w:hAnsi="Arial Narrow" w:cs="Arial"/>
          <w:b/>
          <w:bCs/>
          <w:sz w:val="28"/>
          <w:szCs w:val="28"/>
        </w:rPr>
      </w:pPr>
    </w:p>
    <w:p w:rsidR="00791614" w:rsidRPr="00A24DB1" w:rsidRDefault="00791614" w:rsidP="00791614">
      <w:pPr>
        <w:jc w:val="center"/>
        <w:rPr>
          <w:rFonts w:ascii="Arial Narrow" w:hAnsi="Arial Narrow" w:cs="Arial"/>
          <w:b/>
          <w:bCs/>
          <w:sz w:val="28"/>
          <w:szCs w:val="28"/>
        </w:rPr>
      </w:pPr>
      <w:r>
        <w:rPr>
          <w:rFonts w:ascii="Arial Narrow" w:hAnsi="Arial Narrow" w:cs="Arial"/>
          <w:b/>
          <w:bCs/>
          <w:sz w:val="28"/>
          <w:szCs w:val="28"/>
        </w:rPr>
        <w:lastRenderedPageBreak/>
        <w:t>Existencia de alimentos del MIDES</w:t>
      </w:r>
    </w:p>
    <w:p w:rsidR="00791614" w:rsidRPr="00A24DB1" w:rsidRDefault="00791614" w:rsidP="00791614">
      <w:pPr>
        <w:jc w:val="center"/>
        <w:rPr>
          <w:rFonts w:ascii="Arial Narrow" w:hAnsi="Arial Narrow" w:cs="Arial"/>
          <w:bCs/>
          <w:sz w:val="28"/>
          <w:szCs w:val="28"/>
        </w:rPr>
      </w:pPr>
      <w:r>
        <w:rPr>
          <w:rFonts w:ascii="Arial Narrow" w:hAnsi="Arial Narrow" w:cs="Arial"/>
          <w:bCs/>
          <w:sz w:val="28"/>
          <w:szCs w:val="28"/>
        </w:rPr>
        <w:t>Al 31 de diciembre del año 2,020</w:t>
      </w:r>
    </w:p>
    <w:p w:rsidR="00791614" w:rsidRPr="00A24DB1" w:rsidRDefault="00791614" w:rsidP="00791614">
      <w:pPr>
        <w:jc w:val="center"/>
        <w:rPr>
          <w:rFonts w:ascii="Arial Narrow" w:hAnsi="Arial Narrow" w:cs="Arial"/>
          <w:bCs/>
          <w:sz w:val="28"/>
          <w:szCs w:val="28"/>
        </w:rPr>
      </w:pPr>
      <w:r w:rsidRPr="00A24DB1">
        <w:rPr>
          <w:rFonts w:ascii="Arial Narrow" w:hAnsi="Arial Narrow" w:cs="Arial"/>
          <w:bCs/>
          <w:sz w:val="28"/>
          <w:szCs w:val="28"/>
        </w:rPr>
        <w:t>(Valores en toneladas métricas)</w:t>
      </w:r>
    </w:p>
    <w:tbl>
      <w:tblPr>
        <w:tblStyle w:val="Tablaconcuadrcula"/>
        <w:tblW w:w="9268" w:type="dxa"/>
        <w:jc w:val="center"/>
        <w:tblLook w:val="04A0" w:firstRow="1" w:lastRow="0" w:firstColumn="1" w:lastColumn="0" w:noHBand="0" w:noVBand="1"/>
      </w:tblPr>
      <w:tblGrid>
        <w:gridCol w:w="965"/>
        <w:gridCol w:w="855"/>
        <w:gridCol w:w="848"/>
        <w:gridCol w:w="855"/>
        <w:gridCol w:w="1310"/>
        <w:gridCol w:w="1070"/>
        <w:gridCol w:w="718"/>
        <w:gridCol w:w="893"/>
        <w:gridCol w:w="763"/>
        <w:gridCol w:w="991"/>
      </w:tblGrid>
      <w:tr w:rsidR="00791614" w:rsidRPr="005B6AE8" w:rsidTr="00837C00">
        <w:trPr>
          <w:jc w:val="center"/>
        </w:trPr>
        <w:tc>
          <w:tcPr>
            <w:tcW w:w="965" w:type="dxa"/>
            <w:tcBorders>
              <w:top w:val="single" w:sz="4" w:space="0" w:color="auto"/>
              <w:left w:val="single" w:sz="4" w:space="0" w:color="auto"/>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Aceite</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Arroz</w:t>
            </w:r>
          </w:p>
        </w:tc>
        <w:tc>
          <w:tcPr>
            <w:tcW w:w="84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Azúcar</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Frijol</w:t>
            </w:r>
          </w:p>
        </w:tc>
        <w:tc>
          <w:tcPr>
            <w:tcW w:w="131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Harina de Maíz  Nixtamalizada</w:t>
            </w:r>
          </w:p>
        </w:tc>
        <w:tc>
          <w:tcPr>
            <w:tcW w:w="107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Hojuela de Avena</w:t>
            </w:r>
          </w:p>
        </w:tc>
        <w:tc>
          <w:tcPr>
            <w:tcW w:w="71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Maíz</w:t>
            </w:r>
          </w:p>
        </w:tc>
        <w:tc>
          <w:tcPr>
            <w:tcW w:w="893" w:type="dxa"/>
            <w:tcBorders>
              <w:top w:val="single" w:sz="4" w:space="0" w:color="auto"/>
              <w:left w:val="single" w:sz="4" w:space="0" w:color="FFFFFF" w:themeColor="background1"/>
              <w:right w:val="single" w:sz="4" w:space="0" w:color="FFFFFF" w:themeColor="background1"/>
            </w:tcBorders>
            <w:shd w:val="clear" w:color="auto" w:fill="000000" w:themeFill="text1"/>
          </w:tcPr>
          <w:p w:rsidR="00791614" w:rsidRPr="005B6AE8" w:rsidRDefault="00791614" w:rsidP="00D7523C">
            <w:pPr>
              <w:jc w:val="center"/>
              <w:rPr>
                <w:rFonts w:ascii="Arial Narrow" w:hAnsi="Arial Narrow" w:cs="Arial"/>
                <w:b/>
                <w:sz w:val="20"/>
                <w:szCs w:val="20"/>
              </w:rPr>
            </w:pPr>
            <w:r>
              <w:rPr>
                <w:rFonts w:ascii="Arial Narrow" w:hAnsi="Arial Narrow" w:cs="Arial"/>
                <w:b/>
                <w:sz w:val="20"/>
                <w:szCs w:val="20"/>
              </w:rPr>
              <w:t>Mezcla de Harina de Maíz y Soya</w:t>
            </w:r>
          </w:p>
        </w:tc>
        <w:tc>
          <w:tcPr>
            <w:tcW w:w="76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5B6AE8" w:rsidRDefault="00D7523C" w:rsidP="00D7523C">
            <w:pPr>
              <w:jc w:val="center"/>
              <w:rPr>
                <w:rFonts w:ascii="Arial Narrow" w:hAnsi="Arial Narrow" w:cs="Arial"/>
                <w:b/>
                <w:sz w:val="20"/>
                <w:szCs w:val="20"/>
              </w:rPr>
            </w:pPr>
            <w:r>
              <w:rPr>
                <w:rFonts w:ascii="Arial Narrow" w:hAnsi="Arial Narrow" w:cs="Arial"/>
                <w:b/>
                <w:sz w:val="20"/>
                <w:szCs w:val="20"/>
              </w:rPr>
              <w:t>Sal</w:t>
            </w:r>
          </w:p>
        </w:tc>
        <w:tc>
          <w:tcPr>
            <w:tcW w:w="991"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791614" w:rsidRPr="005B6AE8" w:rsidRDefault="00791614" w:rsidP="00D7523C">
            <w:pPr>
              <w:jc w:val="center"/>
              <w:rPr>
                <w:rFonts w:ascii="Arial Narrow" w:hAnsi="Arial Narrow" w:cs="Arial"/>
                <w:b/>
                <w:sz w:val="20"/>
                <w:szCs w:val="20"/>
              </w:rPr>
            </w:pPr>
          </w:p>
          <w:p w:rsidR="00791614" w:rsidRPr="005B6AE8" w:rsidRDefault="00791614" w:rsidP="00D7523C">
            <w:pPr>
              <w:jc w:val="center"/>
              <w:rPr>
                <w:rFonts w:ascii="Arial Narrow" w:hAnsi="Arial Narrow" w:cs="Arial"/>
                <w:b/>
                <w:sz w:val="20"/>
                <w:szCs w:val="20"/>
              </w:rPr>
            </w:pPr>
            <w:r w:rsidRPr="005B6AE8">
              <w:rPr>
                <w:rFonts w:ascii="Arial Narrow" w:hAnsi="Arial Narrow" w:cs="Arial"/>
                <w:b/>
                <w:sz w:val="20"/>
                <w:szCs w:val="20"/>
              </w:rPr>
              <w:t xml:space="preserve">Total </w:t>
            </w:r>
          </w:p>
          <w:p w:rsidR="00791614" w:rsidRPr="005B6AE8" w:rsidRDefault="00791614" w:rsidP="00D7523C">
            <w:pPr>
              <w:jc w:val="center"/>
              <w:rPr>
                <w:rFonts w:ascii="Arial Narrow" w:hAnsi="Arial Narrow" w:cs="Arial"/>
                <w:b/>
                <w:sz w:val="20"/>
                <w:szCs w:val="20"/>
              </w:rPr>
            </w:pPr>
          </w:p>
        </w:tc>
      </w:tr>
      <w:tr w:rsidR="00791614" w:rsidRPr="002A4D96" w:rsidTr="00837C00">
        <w:trPr>
          <w:trHeight w:val="533"/>
          <w:jc w:val="center"/>
        </w:trPr>
        <w:tc>
          <w:tcPr>
            <w:tcW w:w="965" w:type="dxa"/>
            <w:tcBorders>
              <w:left w:val="single" w:sz="4" w:space="0" w:color="auto"/>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51.73</w:t>
            </w:r>
          </w:p>
        </w:tc>
        <w:tc>
          <w:tcPr>
            <w:tcW w:w="855" w:type="dxa"/>
            <w:tcBorders>
              <w:left w:val="single" w:sz="4" w:space="0" w:color="auto"/>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158.00</w:t>
            </w:r>
          </w:p>
        </w:tc>
        <w:tc>
          <w:tcPr>
            <w:tcW w:w="848"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40.78</w:t>
            </w:r>
          </w:p>
        </w:tc>
        <w:tc>
          <w:tcPr>
            <w:tcW w:w="855"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153.64</w:t>
            </w:r>
          </w:p>
        </w:tc>
        <w:tc>
          <w:tcPr>
            <w:tcW w:w="1310"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1,144.40</w:t>
            </w:r>
          </w:p>
        </w:tc>
        <w:tc>
          <w:tcPr>
            <w:tcW w:w="1070"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58.26</w:t>
            </w:r>
          </w:p>
        </w:tc>
        <w:tc>
          <w:tcPr>
            <w:tcW w:w="718"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69.41</w:t>
            </w:r>
          </w:p>
        </w:tc>
        <w:tc>
          <w:tcPr>
            <w:tcW w:w="893"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65.05</w:t>
            </w:r>
          </w:p>
        </w:tc>
        <w:tc>
          <w:tcPr>
            <w:tcW w:w="763" w:type="dxa"/>
            <w:tcBorders>
              <w:bottom w:val="single" w:sz="4" w:space="0" w:color="auto"/>
            </w:tcBorders>
            <w:vAlign w:val="center"/>
          </w:tcPr>
          <w:p w:rsidR="00791614" w:rsidRPr="002A4D96" w:rsidRDefault="00791614" w:rsidP="00D7523C">
            <w:pPr>
              <w:jc w:val="center"/>
              <w:rPr>
                <w:rFonts w:ascii="Arial Narrow" w:hAnsi="Arial Narrow" w:cs="Arial"/>
                <w:sz w:val="20"/>
                <w:szCs w:val="28"/>
              </w:rPr>
            </w:pPr>
            <w:r>
              <w:rPr>
                <w:rFonts w:ascii="Arial Narrow" w:hAnsi="Arial Narrow" w:cs="Arial"/>
                <w:sz w:val="20"/>
                <w:szCs w:val="28"/>
              </w:rPr>
              <w:t>10.15</w:t>
            </w:r>
          </w:p>
        </w:tc>
        <w:tc>
          <w:tcPr>
            <w:tcW w:w="991" w:type="dxa"/>
            <w:tcBorders>
              <w:top w:val="single" w:sz="4" w:space="0" w:color="FFFFFF" w:themeColor="background1"/>
              <w:left w:val="single" w:sz="12" w:space="0" w:color="auto"/>
              <w:bottom w:val="single" w:sz="4" w:space="0" w:color="auto"/>
              <w:right w:val="single" w:sz="4" w:space="0" w:color="auto"/>
            </w:tcBorders>
            <w:vAlign w:val="center"/>
          </w:tcPr>
          <w:p w:rsidR="00791614" w:rsidRPr="002A4D96" w:rsidRDefault="00791614" w:rsidP="00D7523C">
            <w:pPr>
              <w:jc w:val="center"/>
              <w:rPr>
                <w:rFonts w:ascii="Arial Narrow" w:hAnsi="Arial Narrow" w:cs="Arial"/>
                <w:b/>
                <w:sz w:val="20"/>
                <w:szCs w:val="28"/>
              </w:rPr>
            </w:pPr>
            <w:r>
              <w:rPr>
                <w:rFonts w:ascii="Arial Narrow" w:hAnsi="Arial Narrow" w:cs="Arial"/>
                <w:b/>
                <w:sz w:val="20"/>
                <w:szCs w:val="28"/>
              </w:rPr>
              <w:t>1,751.43</w:t>
            </w:r>
          </w:p>
        </w:tc>
      </w:tr>
    </w:tbl>
    <w:p w:rsidR="00791614" w:rsidRPr="00A24DB1" w:rsidRDefault="00791614" w:rsidP="00837C00">
      <w:pPr>
        <w:jc w:val="center"/>
        <w:rPr>
          <w:rFonts w:ascii="Arial Narrow" w:hAnsi="Arial Narrow" w:cs="Arial"/>
          <w:sz w:val="28"/>
          <w:szCs w:val="28"/>
        </w:rPr>
      </w:pPr>
      <w:r w:rsidRPr="00A24DB1">
        <w:rPr>
          <w:rFonts w:ascii="Arial Narrow" w:hAnsi="Arial Narrow" w:cs="Arial"/>
          <w:sz w:val="28"/>
          <w:szCs w:val="28"/>
        </w:rPr>
        <w:t>Fuente: Departamento de Inventario de Alimentos. Dirección de Logística</w:t>
      </w:r>
    </w:p>
    <w:p w:rsidR="001732FA" w:rsidRDefault="001732FA" w:rsidP="00BB3DCF">
      <w:pPr>
        <w:jc w:val="center"/>
        <w:rPr>
          <w:rFonts w:ascii="Arial Narrow" w:hAnsi="Arial Narrow" w:cs="Arial"/>
          <w:b/>
          <w:bCs/>
          <w:sz w:val="28"/>
          <w:szCs w:val="28"/>
        </w:rPr>
      </w:pPr>
    </w:p>
    <w:p w:rsidR="00D7523C" w:rsidRPr="00A24DB1" w:rsidRDefault="00D7523C" w:rsidP="00BB3DCF">
      <w:pPr>
        <w:jc w:val="center"/>
        <w:rPr>
          <w:rFonts w:ascii="Arial Narrow" w:hAnsi="Arial Narrow" w:cs="Arial"/>
          <w:b/>
          <w:bCs/>
          <w:sz w:val="28"/>
          <w:szCs w:val="28"/>
        </w:rPr>
      </w:pPr>
      <w:r>
        <w:rPr>
          <w:rFonts w:ascii="Arial Narrow" w:hAnsi="Arial Narrow" w:cs="Arial"/>
          <w:b/>
          <w:bCs/>
          <w:sz w:val="28"/>
          <w:szCs w:val="28"/>
        </w:rPr>
        <w:t>Existencia de alimentos del PMA</w:t>
      </w:r>
    </w:p>
    <w:p w:rsidR="00D7523C" w:rsidRPr="00A24DB1" w:rsidRDefault="00D7523C" w:rsidP="00BB3DCF">
      <w:pPr>
        <w:jc w:val="center"/>
        <w:rPr>
          <w:rFonts w:ascii="Arial Narrow" w:hAnsi="Arial Narrow" w:cs="Arial"/>
          <w:bCs/>
          <w:sz w:val="28"/>
          <w:szCs w:val="28"/>
        </w:rPr>
      </w:pPr>
      <w:r>
        <w:rPr>
          <w:rFonts w:ascii="Arial Narrow" w:hAnsi="Arial Narrow" w:cs="Arial"/>
          <w:bCs/>
          <w:sz w:val="28"/>
          <w:szCs w:val="28"/>
        </w:rPr>
        <w:t>Al 31 de diciembre del año 2,020</w:t>
      </w:r>
    </w:p>
    <w:p w:rsidR="00D7523C" w:rsidRPr="00A24DB1" w:rsidRDefault="00D7523C" w:rsidP="00D7523C">
      <w:pPr>
        <w:jc w:val="center"/>
        <w:rPr>
          <w:rFonts w:ascii="Arial Narrow" w:hAnsi="Arial Narrow" w:cs="Arial"/>
          <w:bCs/>
          <w:sz w:val="28"/>
          <w:szCs w:val="28"/>
        </w:rPr>
      </w:pPr>
      <w:r w:rsidRPr="00A24DB1">
        <w:rPr>
          <w:rFonts w:ascii="Arial Narrow" w:hAnsi="Arial Narrow" w:cs="Arial"/>
          <w:bCs/>
          <w:sz w:val="28"/>
          <w:szCs w:val="28"/>
        </w:rPr>
        <w:t>(Valores en toneladas métricas)</w:t>
      </w:r>
    </w:p>
    <w:tbl>
      <w:tblPr>
        <w:tblStyle w:val="Tablaconcuadrcula"/>
        <w:tblW w:w="9322" w:type="dxa"/>
        <w:jc w:val="center"/>
        <w:tblLayout w:type="fixed"/>
        <w:tblLook w:val="04A0" w:firstRow="1" w:lastRow="0" w:firstColumn="1" w:lastColumn="0" w:noHBand="0" w:noVBand="1"/>
      </w:tblPr>
      <w:tblGrid>
        <w:gridCol w:w="694"/>
        <w:gridCol w:w="823"/>
        <w:gridCol w:w="823"/>
        <w:gridCol w:w="823"/>
        <w:gridCol w:w="1056"/>
        <w:gridCol w:w="851"/>
        <w:gridCol w:w="850"/>
        <w:gridCol w:w="829"/>
        <w:gridCol w:w="730"/>
        <w:gridCol w:w="842"/>
        <w:gridCol w:w="1001"/>
      </w:tblGrid>
      <w:tr w:rsidR="00D7523C" w:rsidRPr="00D7523C" w:rsidTr="00837C00">
        <w:trPr>
          <w:jc w:val="center"/>
        </w:trPr>
        <w:tc>
          <w:tcPr>
            <w:tcW w:w="694" w:type="dxa"/>
            <w:tcBorders>
              <w:top w:val="single" w:sz="4" w:space="0" w:color="auto"/>
              <w:left w:val="single" w:sz="4" w:space="0" w:color="auto"/>
              <w:right w:val="single" w:sz="4" w:space="0" w:color="FFFFFF" w:themeColor="background1"/>
            </w:tcBorders>
            <w:shd w:val="clear" w:color="auto" w:fill="000000" w:themeFill="text1"/>
            <w:vAlign w:val="center"/>
          </w:tcPr>
          <w:p w:rsidR="00D7523C" w:rsidRPr="00D7523C" w:rsidRDefault="00D7523C" w:rsidP="00D7523C">
            <w:pPr>
              <w:jc w:val="center"/>
              <w:rPr>
                <w:rFonts w:ascii="Arial Narrow" w:hAnsi="Arial Narrow" w:cs="Arial"/>
                <w:b/>
                <w:sz w:val="18"/>
                <w:szCs w:val="18"/>
              </w:rPr>
            </w:pPr>
            <w:r w:rsidRPr="00D7523C">
              <w:rPr>
                <w:rFonts w:ascii="Arial Narrow" w:hAnsi="Arial Narrow" w:cs="Arial"/>
                <w:b/>
                <w:sz w:val="18"/>
                <w:szCs w:val="18"/>
              </w:rPr>
              <w:t>Aceite</w:t>
            </w:r>
          </w:p>
        </w:tc>
        <w:tc>
          <w:tcPr>
            <w:tcW w:w="82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D7523C" w:rsidRDefault="00D7523C" w:rsidP="00D7523C">
            <w:pPr>
              <w:jc w:val="center"/>
              <w:rPr>
                <w:rFonts w:ascii="Arial Narrow" w:hAnsi="Arial Narrow" w:cs="Arial"/>
                <w:b/>
                <w:sz w:val="18"/>
                <w:szCs w:val="18"/>
              </w:rPr>
            </w:pPr>
            <w:r w:rsidRPr="00D7523C">
              <w:rPr>
                <w:rFonts w:ascii="Arial Narrow" w:hAnsi="Arial Narrow" w:cs="Arial"/>
                <w:b/>
                <w:sz w:val="18"/>
                <w:szCs w:val="18"/>
              </w:rPr>
              <w:t>Arroz</w:t>
            </w:r>
          </w:p>
        </w:tc>
        <w:tc>
          <w:tcPr>
            <w:tcW w:w="82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D7523C" w:rsidRDefault="00D7523C" w:rsidP="00D7523C">
            <w:pPr>
              <w:jc w:val="center"/>
              <w:rPr>
                <w:rFonts w:ascii="Arial Narrow" w:hAnsi="Arial Narrow" w:cs="Arial"/>
                <w:b/>
                <w:sz w:val="18"/>
                <w:szCs w:val="18"/>
              </w:rPr>
            </w:pPr>
            <w:r w:rsidRPr="00D7523C">
              <w:rPr>
                <w:rFonts w:ascii="Arial Narrow" w:hAnsi="Arial Narrow" w:cs="Arial"/>
                <w:b/>
                <w:sz w:val="18"/>
                <w:szCs w:val="18"/>
              </w:rPr>
              <w:t>Azúcar</w:t>
            </w:r>
          </w:p>
        </w:tc>
        <w:tc>
          <w:tcPr>
            <w:tcW w:w="82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D7523C" w:rsidRDefault="00D7523C" w:rsidP="00D7523C">
            <w:pPr>
              <w:jc w:val="center"/>
              <w:rPr>
                <w:rFonts w:ascii="Arial Narrow" w:hAnsi="Arial Narrow" w:cs="Arial"/>
                <w:b/>
                <w:sz w:val="18"/>
                <w:szCs w:val="18"/>
              </w:rPr>
            </w:pPr>
            <w:r w:rsidRPr="00D7523C">
              <w:rPr>
                <w:rFonts w:ascii="Arial Narrow" w:hAnsi="Arial Narrow" w:cs="Arial"/>
                <w:b/>
                <w:sz w:val="18"/>
                <w:szCs w:val="18"/>
              </w:rPr>
              <w:t>Frijol</w:t>
            </w:r>
          </w:p>
        </w:tc>
        <w:tc>
          <w:tcPr>
            <w:tcW w:w="1056"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D7523C" w:rsidRDefault="00D7523C" w:rsidP="00D7523C">
            <w:pPr>
              <w:jc w:val="center"/>
              <w:rPr>
                <w:rFonts w:ascii="Arial Narrow" w:hAnsi="Arial Narrow" w:cs="Arial"/>
                <w:b/>
                <w:sz w:val="18"/>
                <w:szCs w:val="18"/>
              </w:rPr>
            </w:pPr>
            <w:r w:rsidRPr="00D7523C">
              <w:rPr>
                <w:rFonts w:ascii="Arial Narrow" w:hAnsi="Arial Narrow" w:cs="Arial"/>
                <w:b/>
                <w:sz w:val="18"/>
                <w:szCs w:val="18"/>
              </w:rPr>
              <w:t xml:space="preserve">Harina de Maíz  </w:t>
            </w:r>
            <w:proofErr w:type="spellStart"/>
            <w:r w:rsidRPr="00D7523C">
              <w:rPr>
                <w:rFonts w:ascii="Arial Narrow" w:hAnsi="Arial Narrow" w:cs="Arial"/>
                <w:b/>
                <w:sz w:val="18"/>
                <w:szCs w:val="18"/>
              </w:rPr>
              <w:t>Nixtamali</w:t>
            </w:r>
            <w:r w:rsidR="00837C00">
              <w:rPr>
                <w:rFonts w:ascii="Arial Narrow" w:hAnsi="Arial Narrow" w:cs="Arial"/>
                <w:b/>
                <w:sz w:val="18"/>
                <w:szCs w:val="18"/>
              </w:rPr>
              <w:t>-</w:t>
            </w:r>
            <w:r w:rsidRPr="00D7523C">
              <w:rPr>
                <w:rFonts w:ascii="Arial Narrow" w:hAnsi="Arial Narrow" w:cs="Arial"/>
                <w:b/>
                <w:sz w:val="18"/>
                <w:szCs w:val="18"/>
              </w:rPr>
              <w:t>zada</w:t>
            </w:r>
            <w:proofErr w:type="spellEnd"/>
          </w:p>
        </w:tc>
        <w:tc>
          <w:tcPr>
            <w:tcW w:w="851"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D7523C" w:rsidRDefault="00D7523C" w:rsidP="00D7523C">
            <w:pPr>
              <w:jc w:val="center"/>
              <w:rPr>
                <w:rFonts w:ascii="Arial Narrow" w:hAnsi="Arial Narrow" w:cs="Arial"/>
                <w:b/>
                <w:sz w:val="18"/>
                <w:szCs w:val="18"/>
              </w:rPr>
            </w:pPr>
            <w:r w:rsidRPr="00D7523C">
              <w:rPr>
                <w:rFonts w:ascii="Arial Narrow" w:hAnsi="Arial Narrow" w:cs="Arial"/>
                <w:b/>
                <w:sz w:val="18"/>
                <w:szCs w:val="18"/>
              </w:rPr>
              <w:t>Hojuela de Avena</w:t>
            </w:r>
          </w:p>
        </w:tc>
        <w:tc>
          <w:tcPr>
            <w:tcW w:w="85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D7523C" w:rsidRDefault="00D7523C" w:rsidP="00D7523C">
            <w:pPr>
              <w:jc w:val="center"/>
              <w:rPr>
                <w:rFonts w:ascii="Arial Narrow" w:hAnsi="Arial Narrow" w:cs="Arial"/>
                <w:b/>
                <w:sz w:val="18"/>
                <w:szCs w:val="18"/>
              </w:rPr>
            </w:pPr>
            <w:r w:rsidRPr="00D7523C">
              <w:rPr>
                <w:rFonts w:ascii="Arial Narrow" w:hAnsi="Arial Narrow" w:cs="Arial"/>
                <w:b/>
                <w:sz w:val="18"/>
                <w:szCs w:val="18"/>
              </w:rPr>
              <w:t>Maíz</w:t>
            </w:r>
          </w:p>
        </w:tc>
        <w:tc>
          <w:tcPr>
            <w:tcW w:w="829"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D7523C" w:rsidRDefault="00D7523C" w:rsidP="00D7523C">
            <w:pPr>
              <w:jc w:val="center"/>
              <w:rPr>
                <w:rFonts w:ascii="Arial Narrow" w:hAnsi="Arial Narrow" w:cs="Arial"/>
                <w:b/>
                <w:sz w:val="18"/>
                <w:szCs w:val="18"/>
              </w:rPr>
            </w:pPr>
            <w:r w:rsidRPr="00D7523C">
              <w:rPr>
                <w:rFonts w:ascii="Arial Narrow" w:hAnsi="Arial Narrow" w:cs="Arial"/>
                <w:b/>
                <w:sz w:val="18"/>
                <w:szCs w:val="18"/>
              </w:rPr>
              <w:t>Mezcla de Harina de Maíz y Soya</w:t>
            </w:r>
          </w:p>
        </w:tc>
        <w:tc>
          <w:tcPr>
            <w:tcW w:w="73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D7523C" w:rsidRDefault="00D7523C" w:rsidP="00D7523C">
            <w:pPr>
              <w:jc w:val="center"/>
              <w:rPr>
                <w:rFonts w:ascii="Arial Narrow" w:hAnsi="Arial Narrow" w:cs="Arial"/>
                <w:b/>
                <w:sz w:val="18"/>
                <w:szCs w:val="18"/>
              </w:rPr>
            </w:pPr>
            <w:r w:rsidRPr="00D7523C">
              <w:rPr>
                <w:rFonts w:ascii="Arial Narrow" w:hAnsi="Arial Narrow" w:cs="Arial"/>
                <w:b/>
                <w:sz w:val="18"/>
                <w:szCs w:val="18"/>
              </w:rPr>
              <w:t>Pasta</w:t>
            </w:r>
          </w:p>
        </w:tc>
        <w:tc>
          <w:tcPr>
            <w:tcW w:w="84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D7523C" w:rsidRDefault="00D7523C" w:rsidP="00D7523C">
            <w:pPr>
              <w:jc w:val="center"/>
              <w:rPr>
                <w:rFonts w:ascii="Arial Narrow" w:hAnsi="Arial Narrow" w:cs="Arial"/>
                <w:b/>
                <w:sz w:val="18"/>
                <w:szCs w:val="18"/>
              </w:rPr>
            </w:pPr>
            <w:r w:rsidRPr="00D7523C">
              <w:rPr>
                <w:rFonts w:ascii="Arial Narrow" w:hAnsi="Arial Narrow" w:cs="Arial"/>
                <w:b/>
                <w:sz w:val="18"/>
                <w:szCs w:val="18"/>
              </w:rPr>
              <w:t>Sal</w:t>
            </w:r>
          </w:p>
        </w:tc>
        <w:tc>
          <w:tcPr>
            <w:tcW w:w="1001"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D7523C" w:rsidRPr="00D7523C" w:rsidRDefault="00D7523C" w:rsidP="00D7523C">
            <w:pPr>
              <w:jc w:val="center"/>
              <w:rPr>
                <w:rFonts w:ascii="Arial Narrow" w:hAnsi="Arial Narrow" w:cs="Arial"/>
                <w:b/>
                <w:sz w:val="18"/>
                <w:szCs w:val="18"/>
              </w:rPr>
            </w:pPr>
          </w:p>
          <w:p w:rsidR="00D7523C" w:rsidRPr="00D7523C" w:rsidRDefault="00D7523C" w:rsidP="00D7523C">
            <w:pPr>
              <w:jc w:val="center"/>
              <w:rPr>
                <w:rFonts w:ascii="Arial Narrow" w:hAnsi="Arial Narrow" w:cs="Arial"/>
                <w:b/>
                <w:sz w:val="18"/>
                <w:szCs w:val="18"/>
              </w:rPr>
            </w:pPr>
            <w:r w:rsidRPr="00D7523C">
              <w:rPr>
                <w:rFonts w:ascii="Arial Narrow" w:hAnsi="Arial Narrow" w:cs="Arial"/>
                <w:b/>
                <w:sz w:val="18"/>
                <w:szCs w:val="18"/>
              </w:rPr>
              <w:t xml:space="preserve">Total </w:t>
            </w:r>
          </w:p>
          <w:p w:rsidR="00D7523C" w:rsidRPr="00D7523C" w:rsidRDefault="00D7523C" w:rsidP="00D7523C">
            <w:pPr>
              <w:jc w:val="center"/>
              <w:rPr>
                <w:rFonts w:ascii="Arial Narrow" w:hAnsi="Arial Narrow" w:cs="Arial"/>
                <w:b/>
                <w:sz w:val="18"/>
                <w:szCs w:val="18"/>
              </w:rPr>
            </w:pPr>
          </w:p>
        </w:tc>
      </w:tr>
      <w:tr w:rsidR="00D7523C" w:rsidRPr="00D7523C" w:rsidTr="00837C00">
        <w:trPr>
          <w:trHeight w:val="533"/>
          <w:jc w:val="center"/>
        </w:trPr>
        <w:tc>
          <w:tcPr>
            <w:tcW w:w="694" w:type="dxa"/>
            <w:tcBorders>
              <w:left w:val="single" w:sz="4" w:space="0" w:color="auto"/>
              <w:bottom w:val="single" w:sz="4" w:space="0" w:color="auto"/>
            </w:tcBorders>
            <w:vAlign w:val="center"/>
          </w:tcPr>
          <w:p w:rsidR="00D7523C" w:rsidRPr="00D7523C" w:rsidRDefault="00D7523C" w:rsidP="00D7523C">
            <w:pPr>
              <w:jc w:val="center"/>
              <w:rPr>
                <w:rFonts w:ascii="Arial Narrow" w:hAnsi="Arial Narrow" w:cs="Arial"/>
                <w:sz w:val="18"/>
                <w:szCs w:val="18"/>
              </w:rPr>
            </w:pPr>
            <w:r w:rsidRPr="00D7523C">
              <w:rPr>
                <w:rFonts w:ascii="Arial Narrow" w:hAnsi="Arial Narrow" w:cs="Arial"/>
                <w:sz w:val="18"/>
                <w:szCs w:val="18"/>
              </w:rPr>
              <w:t>588.06</w:t>
            </w:r>
          </w:p>
        </w:tc>
        <w:tc>
          <w:tcPr>
            <w:tcW w:w="823" w:type="dxa"/>
            <w:tcBorders>
              <w:left w:val="single" w:sz="4" w:space="0" w:color="auto"/>
              <w:bottom w:val="single" w:sz="4" w:space="0" w:color="auto"/>
            </w:tcBorders>
            <w:vAlign w:val="center"/>
          </w:tcPr>
          <w:p w:rsidR="00D7523C" w:rsidRPr="00D7523C" w:rsidRDefault="00D7523C" w:rsidP="00D7523C">
            <w:pPr>
              <w:jc w:val="center"/>
              <w:rPr>
                <w:rFonts w:ascii="Arial Narrow" w:hAnsi="Arial Narrow" w:cs="Arial"/>
                <w:sz w:val="18"/>
                <w:szCs w:val="18"/>
              </w:rPr>
            </w:pPr>
            <w:r w:rsidRPr="00D7523C">
              <w:rPr>
                <w:rFonts w:ascii="Arial Narrow" w:hAnsi="Arial Narrow" w:cs="Arial"/>
                <w:sz w:val="18"/>
                <w:szCs w:val="18"/>
              </w:rPr>
              <w:t>2,823.94</w:t>
            </w:r>
          </w:p>
        </w:tc>
        <w:tc>
          <w:tcPr>
            <w:tcW w:w="823" w:type="dxa"/>
            <w:tcBorders>
              <w:bottom w:val="single" w:sz="4" w:space="0" w:color="auto"/>
            </w:tcBorders>
            <w:vAlign w:val="center"/>
          </w:tcPr>
          <w:p w:rsidR="00D7523C" w:rsidRPr="00D7523C" w:rsidRDefault="00D7523C" w:rsidP="00D7523C">
            <w:pPr>
              <w:jc w:val="center"/>
              <w:rPr>
                <w:rFonts w:ascii="Arial Narrow" w:hAnsi="Arial Narrow" w:cs="Arial"/>
                <w:sz w:val="18"/>
                <w:szCs w:val="18"/>
              </w:rPr>
            </w:pPr>
            <w:r w:rsidRPr="00D7523C">
              <w:rPr>
                <w:rFonts w:ascii="Arial Narrow" w:hAnsi="Arial Narrow" w:cs="Arial"/>
                <w:sz w:val="18"/>
                <w:szCs w:val="18"/>
              </w:rPr>
              <w:t>1,025.89</w:t>
            </w:r>
          </w:p>
        </w:tc>
        <w:tc>
          <w:tcPr>
            <w:tcW w:w="823" w:type="dxa"/>
            <w:tcBorders>
              <w:bottom w:val="single" w:sz="4" w:space="0" w:color="auto"/>
            </w:tcBorders>
            <w:vAlign w:val="center"/>
          </w:tcPr>
          <w:p w:rsidR="00D7523C" w:rsidRPr="00D7523C" w:rsidRDefault="00D7523C" w:rsidP="00D7523C">
            <w:pPr>
              <w:jc w:val="center"/>
              <w:rPr>
                <w:rFonts w:ascii="Arial Narrow" w:hAnsi="Arial Narrow" w:cs="Arial"/>
                <w:sz w:val="18"/>
                <w:szCs w:val="18"/>
              </w:rPr>
            </w:pPr>
            <w:r w:rsidRPr="00D7523C">
              <w:rPr>
                <w:rFonts w:ascii="Arial Narrow" w:hAnsi="Arial Narrow" w:cs="Arial"/>
                <w:sz w:val="18"/>
                <w:szCs w:val="18"/>
              </w:rPr>
              <w:t>1,806.16</w:t>
            </w:r>
          </w:p>
        </w:tc>
        <w:tc>
          <w:tcPr>
            <w:tcW w:w="1056" w:type="dxa"/>
            <w:tcBorders>
              <w:bottom w:val="single" w:sz="4" w:space="0" w:color="auto"/>
            </w:tcBorders>
            <w:vAlign w:val="center"/>
          </w:tcPr>
          <w:p w:rsidR="00D7523C" w:rsidRPr="00D7523C" w:rsidRDefault="00D7523C" w:rsidP="00D7523C">
            <w:pPr>
              <w:jc w:val="center"/>
              <w:rPr>
                <w:rFonts w:ascii="Arial Narrow" w:hAnsi="Arial Narrow" w:cs="Arial"/>
                <w:sz w:val="18"/>
                <w:szCs w:val="18"/>
              </w:rPr>
            </w:pPr>
            <w:r w:rsidRPr="00D7523C">
              <w:rPr>
                <w:rFonts w:ascii="Arial Narrow" w:hAnsi="Arial Narrow" w:cs="Arial"/>
                <w:sz w:val="18"/>
                <w:szCs w:val="18"/>
              </w:rPr>
              <w:t>3,040.14</w:t>
            </w:r>
          </w:p>
        </w:tc>
        <w:tc>
          <w:tcPr>
            <w:tcW w:w="851" w:type="dxa"/>
            <w:tcBorders>
              <w:bottom w:val="single" w:sz="4" w:space="0" w:color="auto"/>
            </w:tcBorders>
            <w:vAlign w:val="center"/>
          </w:tcPr>
          <w:p w:rsidR="00D7523C" w:rsidRPr="00D7523C" w:rsidRDefault="00D7523C" w:rsidP="00D7523C">
            <w:pPr>
              <w:jc w:val="center"/>
              <w:rPr>
                <w:rFonts w:ascii="Arial Narrow" w:hAnsi="Arial Narrow" w:cs="Arial"/>
                <w:sz w:val="18"/>
                <w:szCs w:val="18"/>
              </w:rPr>
            </w:pPr>
            <w:r w:rsidRPr="00D7523C">
              <w:rPr>
                <w:rFonts w:ascii="Arial Narrow" w:hAnsi="Arial Narrow" w:cs="Arial"/>
                <w:sz w:val="18"/>
                <w:szCs w:val="18"/>
              </w:rPr>
              <w:t>353.61</w:t>
            </w:r>
          </w:p>
        </w:tc>
        <w:tc>
          <w:tcPr>
            <w:tcW w:w="850" w:type="dxa"/>
            <w:tcBorders>
              <w:bottom w:val="single" w:sz="4" w:space="0" w:color="auto"/>
            </w:tcBorders>
            <w:vAlign w:val="center"/>
          </w:tcPr>
          <w:p w:rsidR="00D7523C" w:rsidRPr="00D7523C" w:rsidRDefault="00D7523C" w:rsidP="00D7523C">
            <w:pPr>
              <w:jc w:val="center"/>
              <w:rPr>
                <w:rFonts w:ascii="Arial Narrow" w:hAnsi="Arial Narrow" w:cs="Arial"/>
                <w:sz w:val="18"/>
                <w:szCs w:val="18"/>
              </w:rPr>
            </w:pPr>
            <w:r w:rsidRPr="00D7523C">
              <w:rPr>
                <w:rFonts w:ascii="Arial Narrow" w:hAnsi="Arial Narrow" w:cs="Arial"/>
                <w:sz w:val="18"/>
                <w:szCs w:val="18"/>
              </w:rPr>
              <w:t>3,266.69</w:t>
            </w:r>
          </w:p>
        </w:tc>
        <w:tc>
          <w:tcPr>
            <w:tcW w:w="829" w:type="dxa"/>
            <w:tcBorders>
              <w:bottom w:val="single" w:sz="4" w:space="0" w:color="auto"/>
            </w:tcBorders>
            <w:vAlign w:val="center"/>
          </w:tcPr>
          <w:p w:rsidR="00D7523C" w:rsidRPr="00D7523C" w:rsidRDefault="00D7523C" w:rsidP="00D7523C">
            <w:pPr>
              <w:jc w:val="center"/>
              <w:rPr>
                <w:rFonts w:ascii="Arial Narrow" w:hAnsi="Arial Narrow" w:cs="Arial"/>
                <w:sz w:val="18"/>
                <w:szCs w:val="18"/>
              </w:rPr>
            </w:pPr>
            <w:r w:rsidRPr="00D7523C">
              <w:rPr>
                <w:rFonts w:ascii="Arial Narrow" w:hAnsi="Arial Narrow" w:cs="Arial"/>
                <w:sz w:val="18"/>
                <w:szCs w:val="18"/>
              </w:rPr>
              <w:t>674.67</w:t>
            </w:r>
          </w:p>
        </w:tc>
        <w:tc>
          <w:tcPr>
            <w:tcW w:w="730" w:type="dxa"/>
            <w:tcBorders>
              <w:bottom w:val="single" w:sz="4" w:space="0" w:color="auto"/>
            </w:tcBorders>
            <w:vAlign w:val="center"/>
          </w:tcPr>
          <w:p w:rsidR="00D7523C" w:rsidRPr="00D7523C" w:rsidRDefault="00D7523C" w:rsidP="00D7523C">
            <w:pPr>
              <w:jc w:val="center"/>
              <w:rPr>
                <w:rFonts w:ascii="Arial Narrow" w:hAnsi="Arial Narrow" w:cs="Arial"/>
                <w:sz w:val="18"/>
                <w:szCs w:val="18"/>
              </w:rPr>
            </w:pPr>
            <w:r w:rsidRPr="00D7523C">
              <w:rPr>
                <w:rFonts w:ascii="Arial Narrow" w:hAnsi="Arial Narrow" w:cs="Arial"/>
                <w:sz w:val="18"/>
                <w:szCs w:val="18"/>
              </w:rPr>
              <w:t>278.85</w:t>
            </w:r>
          </w:p>
        </w:tc>
        <w:tc>
          <w:tcPr>
            <w:tcW w:w="842" w:type="dxa"/>
            <w:tcBorders>
              <w:bottom w:val="single" w:sz="4" w:space="0" w:color="auto"/>
            </w:tcBorders>
            <w:vAlign w:val="center"/>
          </w:tcPr>
          <w:p w:rsidR="00D7523C" w:rsidRPr="00D7523C" w:rsidRDefault="00D7523C" w:rsidP="00D7523C">
            <w:pPr>
              <w:jc w:val="center"/>
              <w:rPr>
                <w:rFonts w:ascii="Arial Narrow" w:hAnsi="Arial Narrow" w:cs="Arial"/>
                <w:sz w:val="18"/>
                <w:szCs w:val="18"/>
              </w:rPr>
            </w:pPr>
            <w:r w:rsidRPr="00D7523C">
              <w:rPr>
                <w:rFonts w:ascii="Arial Narrow" w:hAnsi="Arial Narrow" w:cs="Arial"/>
                <w:sz w:val="18"/>
                <w:szCs w:val="18"/>
              </w:rPr>
              <w:t>198.85</w:t>
            </w:r>
          </w:p>
        </w:tc>
        <w:tc>
          <w:tcPr>
            <w:tcW w:w="1001" w:type="dxa"/>
            <w:tcBorders>
              <w:top w:val="single" w:sz="4" w:space="0" w:color="FFFFFF" w:themeColor="background1"/>
              <w:left w:val="single" w:sz="12" w:space="0" w:color="auto"/>
              <w:bottom w:val="single" w:sz="4" w:space="0" w:color="auto"/>
              <w:right w:val="single" w:sz="4" w:space="0" w:color="auto"/>
            </w:tcBorders>
            <w:vAlign w:val="center"/>
          </w:tcPr>
          <w:p w:rsidR="00D7523C" w:rsidRPr="00D7523C" w:rsidRDefault="00D7523C" w:rsidP="00D7523C">
            <w:pPr>
              <w:jc w:val="center"/>
              <w:rPr>
                <w:rFonts w:ascii="Arial Narrow" w:hAnsi="Arial Narrow" w:cs="Arial"/>
                <w:b/>
                <w:sz w:val="18"/>
                <w:szCs w:val="18"/>
              </w:rPr>
            </w:pPr>
            <w:r w:rsidRPr="00D7523C">
              <w:rPr>
                <w:rFonts w:ascii="Arial Narrow" w:hAnsi="Arial Narrow" w:cs="Arial"/>
                <w:b/>
                <w:sz w:val="18"/>
                <w:szCs w:val="18"/>
              </w:rPr>
              <w:t>14,356.85</w:t>
            </w:r>
          </w:p>
        </w:tc>
      </w:tr>
    </w:tbl>
    <w:p w:rsidR="00D7523C" w:rsidRPr="00A24DB1" w:rsidRDefault="00D7523C" w:rsidP="00837C00">
      <w:pPr>
        <w:jc w:val="center"/>
        <w:rPr>
          <w:rFonts w:ascii="Arial Narrow" w:hAnsi="Arial Narrow" w:cs="Arial"/>
          <w:sz w:val="28"/>
          <w:szCs w:val="28"/>
        </w:rPr>
      </w:pPr>
      <w:r w:rsidRPr="00A24DB1">
        <w:rPr>
          <w:rFonts w:ascii="Arial Narrow" w:hAnsi="Arial Narrow" w:cs="Arial"/>
          <w:sz w:val="28"/>
          <w:szCs w:val="28"/>
        </w:rPr>
        <w:t>Fuente: Departamento de Inventario de Alimentos. Dirección de Logística</w:t>
      </w:r>
    </w:p>
    <w:p w:rsidR="003107B1" w:rsidRPr="00A24DB1" w:rsidRDefault="003107B1" w:rsidP="00675F44">
      <w:pPr>
        <w:jc w:val="both"/>
        <w:rPr>
          <w:rFonts w:ascii="Arial Narrow" w:hAnsi="Arial Narrow" w:cs="Arial"/>
          <w:sz w:val="28"/>
          <w:szCs w:val="28"/>
        </w:rPr>
      </w:pPr>
    </w:p>
    <w:p w:rsidR="003F1D6E" w:rsidRPr="00E53EA4" w:rsidRDefault="003F1D6E" w:rsidP="003F1D6E">
      <w:pPr>
        <w:ind w:left="-142"/>
        <w:jc w:val="center"/>
        <w:rPr>
          <w:rFonts w:ascii="Arial Narrow" w:hAnsi="Arial Narrow" w:cs="Arial"/>
          <w:b/>
          <w:sz w:val="28"/>
          <w:szCs w:val="28"/>
        </w:rPr>
      </w:pPr>
      <w:r w:rsidRPr="00E53EA4">
        <w:rPr>
          <w:rFonts w:ascii="Arial Narrow" w:hAnsi="Arial Narrow" w:cs="Arial"/>
          <w:b/>
          <w:sz w:val="28"/>
          <w:szCs w:val="28"/>
        </w:rPr>
        <w:t>Recepción de alimentos después de traslados entre instituciones</w:t>
      </w:r>
    </w:p>
    <w:p w:rsidR="003F1D6E" w:rsidRPr="004C2894" w:rsidRDefault="004C2894" w:rsidP="003F1D6E">
      <w:pPr>
        <w:ind w:left="-142"/>
        <w:jc w:val="center"/>
        <w:rPr>
          <w:rFonts w:ascii="Arial Narrow" w:hAnsi="Arial Narrow" w:cs="Arial"/>
          <w:sz w:val="28"/>
          <w:szCs w:val="28"/>
        </w:rPr>
      </w:pPr>
      <w:r w:rsidRPr="004C2894">
        <w:rPr>
          <w:rFonts w:ascii="Arial Narrow" w:hAnsi="Arial Narrow" w:cs="Arial"/>
          <w:sz w:val="28"/>
          <w:szCs w:val="28"/>
        </w:rPr>
        <w:t>Al 31 de diciembre</w:t>
      </w:r>
      <w:r w:rsidR="003F1D6E" w:rsidRPr="004C2894">
        <w:rPr>
          <w:rFonts w:ascii="Arial Narrow" w:hAnsi="Arial Narrow" w:cs="Arial"/>
          <w:sz w:val="28"/>
          <w:szCs w:val="28"/>
        </w:rPr>
        <w:t xml:space="preserve"> de</w:t>
      </w:r>
      <w:r w:rsidRPr="004C2894">
        <w:rPr>
          <w:rFonts w:ascii="Arial Narrow" w:hAnsi="Arial Narrow" w:cs="Arial"/>
          <w:sz w:val="28"/>
          <w:szCs w:val="28"/>
        </w:rPr>
        <w:t>l año</w:t>
      </w:r>
      <w:r w:rsidR="003F1D6E" w:rsidRPr="004C2894">
        <w:rPr>
          <w:rFonts w:ascii="Arial Narrow" w:hAnsi="Arial Narrow" w:cs="Arial"/>
          <w:sz w:val="28"/>
          <w:szCs w:val="28"/>
        </w:rPr>
        <w:t xml:space="preserve"> 2,020</w:t>
      </w:r>
    </w:p>
    <w:p w:rsidR="003F1D6E" w:rsidRPr="004C2894" w:rsidRDefault="003F1D6E" w:rsidP="003F1D6E">
      <w:pPr>
        <w:ind w:left="-142"/>
        <w:jc w:val="center"/>
        <w:rPr>
          <w:rFonts w:ascii="Arial Narrow" w:hAnsi="Arial Narrow" w:cs="Arial"/>
          <w:sz w:val="28"/>
          <w:szCs w:val="28"/>
        </w:rPr>
      </w:pPr>
      <w:r w:rsidRPr="004C2894">
        <w:rPr>
          <w:rFonts w:ascii="Arial Narrow" w:hAnsi="Arial Narrow" w:cs="Arial"/>
          <w:sz w:val="28"/>
          <w:szCs w:val="28"/>
        </w:rPr>
        <w:t>(Valores en toneladas métricas)</w:t>
      </w:r>
    </w:p>
    <w:tbl>
      <w:tblPr>
        <w:tblStyle w:val="Tablaconcuadrcula"/>
        <w:tblW w:w="0" w:type="auto"/>
        <w:jc w:val="center"/>
        <w:tblLook w:val="04A0" w:firstRow="1" w:lastRow="0" w:firstColumn="1" w:lastColumn="0" w:noHBand="0" w:noVBand="1"/>
      </w:tblPr>
      <w:tblGrid>
        <w:gridCol w:w="1526"/>
        <w:gridCol w:w="2964"/>
        <w:gridCol w:w="2245"/>
        <w:gridCol w:w="2245"/>
      </w:tblGrid>
      <w:tr w:rsidR="003F1D6E" w:rsidRPr="003F1D6E" w:rsidTr="004C2894">
        <w:trPr>
          <w:jc w:val="center"/>
        </w:trPr>
        <w:tc>
          <w:tcPr>
            <w:tcW w:w="1526" w:type="dxa"/>
            <w:tcBorders>
              <w:right w:val="single" w:sz="4" w:space="0" w:color="FFFFFF" w:themeColor="background1"/>
            </w:tcBorders>
            <w:shd w:val="clear" w:color="auto" w:fill="000000" w:themeFill="text1"/>
            <w:vAlign w:val="center"/>
          </w:tcPr>
          <w:p w:rsidR="003F1D6E" w:rsidRPr="003F1D6E" w:rsidRDefault="003F1D6E" w:rsidP="003F1D6E">
            <w:pPr>
              <w:jc w:val="center"/>
              <w:rPr>
                <w:rFonts w:ascii="Arial Narrow" w:hAnsi="Arial Narrow" w:cs="Arial"/>
                <w:b/>
                <w:sz w:val="28"/>
                <w:szCs w:val="28"/>
              </w:rPr>
            </w:pPr>
            <w:r w:rsidRPr="003F1D6E">
              <w:rPr>
                <w:rFonts w:ascii="Arial Narrow" w:hAnsi="Arial Narrow" w:cs="Arial"/>
                <w:b/>
                <w:sz w:val="28"/>
                <w:szCs w:val="28"/>
              </w:rPr>
              <w:t>Institución</w:t>
            </w:r>
          </w:p>
        </w:tc>
        <w:tc>
          <w:tcPr>
            <w:tcW w:w="2964" w:type="dxa"/>
            <w:tcBorders>
              <w:left w:val="single" w:sz="4" w:space="0" w:color="FFFFFF" w:themeColor="background1"/>
              <w:right w:val="single" w:sz="4" w:space="0" w:color="FFFFFF" w:themeColor="background1"/>
            </w:tcBorders>
            <w:shd w:val="clear" w:color="auto" w:fill="000000" w:themeFill="text1"/>
            <w:vAlign w:val="center"/>
          </w:tcPr>
          <w:p w:rsidR="003F1D6E" w:rsidRPr="003F1D6E" w:rsidRDefault="003F1D6E" w:rsidP="003F1D6E">
            <w:pPr>
              <w:jc w:val="center"/>
              <w:rPr>
                <w:rFonts w:ascii="Arial Narrow" w:hAnsi="Arial Narrow" w:cs="Arial"/>
                <w:b/>
                <w:sz w:val="28"/>
                <w:szCs w:val="28"/>
              </w:rPr>
            </w:pPr>
            <w:r w:rsidRPr="003F1D6E">
              <w:rPr>
                <w:rFonts w:ascii="Arial Narrow" w:hAnsi="Arial Narrow" w:cs="Arial"/>
                <w:b/>
                <w:sz w:val="28"/>
                <w:szCs w:val="28"/>
              </w:rPr>
              <w:t>Proyecto</w:t>
            </w:r>
          </w:p>
        </w:tc>
        <w:tc>
          <w:tcPr>
            <w:tcW w:w="2245" w:type="dxa"/>
            <w:tcBorders>
              <w:left w:val="single" w:sz="4" w:space="0" w:color="FFFFFF" w:themeColor="background1"/>
              <w:right w:val="single" w:sz="4" w:space="0" w:color="FFFFFF" w:themeColor="background1"/>
            </w:tcBorders>
            <w:shd w:val="clear" w:color="auto" w:fill="000000" w:themeFill="text1"/>
            <w:vAlign w:val="center"/>
          </w:tcPr>
          <w:p w:rsidR="003F1D6E" w:rsidRPr="003F1D6E" w:rsidRDefault="003F1D6E" w:rsidP="003F1D6E">
            <w:pPr>
              <w:jc w:val="center"/>
              <w:rPr>
                <w:rFonts w:ascii="Arial Narrow" w:hAnsi="Arial Narrow" w:cs="Arial"/>
                <w:b/>
                <w:sz w:val="28"/>
                <w:szCs w:val="28"/>
              </w:rPr>
            </w:pPr>
            <w:r w:rsidRPr="003F1D6E">
              <w:rPr>
                <w:rFonts w:ascii="Arial Narrow" w:hAnsi="Arial Narrow" w:cs="Arial"/>
                <w:b/>
                <w:sz w:val="28"/>
                <w:szCs w:val="28"/>
              </w:rPr>
              <w:t>Ingreso de Origen</w:t>
            </w:r>
          </w:p>
        </w:tc>
        <w:tc>
          <w:tcPr>
            <w:tcW w:w="2245" w:type="dxa"/>
            <w:tcBorders>
              <w:left w:val="single" w:sz="4" w:space="0" w:color="FFFFFF" w:themeColor="background1"/>
            </w:tcBorders>
            <w:shd w:val="clear" w:color="auto" w:fill="000000" w:themeFill="text1"/>
            <w:vAlign w:val="center"/>
          </w:tcPr>
          <w:p w:rsidR="003F1D6E" w:rsidRPr="003F1D6E" w:rsidRDefault="003F1D6E" w:rsidP="003F1D6E">
            <w:pPr>
              <w:jc w:val="center"/>
              <w:rPr>
                <w:rFonts w:ascii="Arial Narrow" w:hAnsi="Arial Narrow" w:cs="Arial"/>
                <w:b/>
                <w:sz w:val="28"/>
                <w:szCs w:val="28"/>
              </w:rPr>
            </w:pPr>
            <w:r w:rsidRPr="003F1D6E">
              <w:rPr>
                <w:rFonts w:ascii="Arial Narrow" w:hAnsi="Arial Narrow" w:cs="Arial"/>
                <w:b/>
                <w:sz w:val="28"/>
                <w:szCs w:val="28"/>
              </w:rPr>
              <w:t>Ingreso después de  traslados</w:t>
            </w:r>
          </w:p>
        </w:tc>
      </w:tr>
      <w:tr w:rsidR="00E53EA4" w:rsidRPr="00BB3DCF" w:rsidTr="004C2894">
        <w:trPr>
          <w:jc w:val="center"/>
        </w:trPr>
        <w:tc>
          <w:tcPr>
            <w:tcW w:w="1526" w:type="dxa"/>
            <w:vMerge w:val="restart"/>
            <w:vAlign w:val="center"/>
          </w:tcPr>
          <w:p w:rsidR="00E53EA4" w:rsidRPr="00BB3DCF" w:rsidRDefault="00E53EA4" w:rsidP="003F1D6E">
            <w:pPr>
              <w:jc w:val="center"/>
              <w:rPr>
                <w:rFonts w:ascii="Arial" w:hAnsi="Arial" w:cs="Arial"/>
              </w:rPr>
            </w:pPr>
            <w:r w:rsidRPr="00BB3DCF">
              <w:rPr>
                <w:rFonts w:ascii="Arial" w:hAnsi="Arial" w:cs="Arial"/>
              </w:rPr>
              <w:t>MAGA</w:t>
            </w:r>
          </w:p>
        </w:tc>
        <w:tc>
          <w:tcPr>
            <w:tcW w:w="2964" w:type="dxa"/>
          </w:tcPr>
          <w:p w:rsidR="00E53EA4" w:rsidRPr="00BB3DCF" w:rsidRDefault="00E53EA4" w:rsidP="00E53EA4">
            <w:pPr>
              <w:rPr>
                <w:rFonts w:ascii="Arial" w:hAnsi="Arial" w:cs="Arial"/>
              </w:rPr>
            </w:pPr>
            <w:r w:rsidRPr="00BB3DCF">
              <w:rPr>
                <w:rFonts w:ascii="Arial" w:hAnsi="Arial" w:cs="Arial"/>
              </w:rPr>
              <w:t>Alimentos por Acciones</w:t>
            </w:r>
          </w:p>
        </w:tc>
        <w:tc>
          <w:tcPr>
            <w:tcW w:w="2245" w:type="dxa"/>
          </w:tcPr>
          <w:p w:rsidR="00E53EA4" w:rsidRPr="00BB3DCF" w:rsidRDefault="00E53EA4" w:rsidP="00E53EA4">
            <w:pPr>
              <w:jc w:val="right"/>
              <w:rPr>
                <w:rFonts w:ascii="Arial" w:hAnsi="Arial" w:cs="Arial"/>
              </w:rPr>
            </w:pPr>
            <w:r w:rsidRPr="00BB3DCF">
              <w:rPr>
                <w:rFonts w:ascii="Arial" w:hAnsi="Arial" w:cs="Arial"/>
              </w:rPr>
              <w:t>151.87</w:t>
            </w:r>
          </w:p>
        </w:tc>
        <w:tc>
          <w:tcPr>
            <w:tcW w:w="2245" w:type="dxa"/>
          </w:tcPr>
          <w:p w:rsidR="00E53EA4" w:rsidRPr="00BB3DCF" w:rsidRDefault="00E53EA4" w:rsidP="00E53EA4">
            <w:pPr>
              <w:jc w:val="right"/>
              <w:rPr>
                <w:rFonts w:ascii="Arial" w:hAnsi="Arial" w:cs="Arial"/>
              </w:rPr>
            </w:pPr>
            <w:r w:rsidRPr="00BB3DCF">
              <w:rPr>
                <w:rFonts w:ascii="Arial" w:hAnsi="Arial" w:cs="Arial"/>
              </w:rPr>
              <w:t>2,342.75</w:t>
            </w:r>
          </w:p>
        </w:tc>
      </w:tr>
      <w:tr w:rsidR="00E53EA4" w:rsidRPr="00BB3DCF" w:rsidTr="004C2894">
        <w:trPr>
          <w:jc w:val="center"/>
        </w:trPr>
        <w:tc>
          <w:tcPr>
            <w:tcW w:w="1526" w:type="dxa"/>
            <w:vMerge/>
          </w:tcPr>
          <w:p w:rsidR="00E53EA4" w:rsidRPr="00BB3DCF" w:rsidRDefault="00E53EA4" w:rsidP="003F1D6E">
            <w:pPr>
              <w:jc w:val="center"/>
              <w:rPr>
                <w:rFonts w:ascii="Arial" w:hAnsi="Arial" w:cs="Arial"/>
              </w:rPr>
            </w:pPr>
          </w:p>
        </w:tc>
        <w:tc>
          <w:tcPr>
            <w:tcW w:w="2964" w:type="dxa"/>
          </w:tcPr>
          <w:p w:rsidR="00E53EA4" w:rsidRPr="00BB3DCF" w:rsidRDefault="00E53EA4" w:rsidP="00E53EA4">
            <w:pPr>
              <w:rPr>
                <w:rFonts w:ascii="Arial" w:hAnsi="Arial" w:cs="Arial"/>
              </w:rPr>
            </w:pPr>
            <w:r w:rsidRPr="00BB3DCF">
              <w:rPr>
                <w:rFonts w:ascii="Arial" w:hAnsi="Arial" w:cs="Arial"/>
              </w:rPr>
              <w:t>Asistencia Alimentaria</w:t>
            </w:r>
          </w:p>
        </w:tc>
        <w:tc>
          <w:tcPr>
            <w:tcW w:w="2245" w:type="dxa"/>
          </w:tcPr>
          <w:p w:rsidR="00E53EA4" w:rsidRPr="00BB3DCF" w:rsidRDefault="00E53EA4" w:rsidP="00E53EA4">
            <w:pPr>
              <w:jc w:val="right"/>
              <w:rPr>
                <w:rFonts w:ascii="Arial" w:hAnsi="Arial" w:cs="Arial"/>
              </w:rPr>
            </w:pPr>
            <w:r w:rsidRPr="00BB3DCF">
              <w:rPr>
                <w:rFonts w:ascii="Arial" w:hAnsi="Arial" w:cs="Arial"/>
              </w:rPr>
              <w:t>331.57</w:t>
            </w:r>
          </w:p>
        </w:tc>
        <w:tc>
          <w:tcPr>
            <w:tcW w:w="2245" w:type="dxa"/>
          </w:tcPr>
          <w:p w:rsidR="00E53EA4" w:rsidRPr="00BB3DCF" w:rsidRDefault="00E53EA4" w:rsidP="00E53EA4">
            <w:pPr>
              <w:jc w:val="right"/>
              <w:rPr>
                <w:rFonts w:ascii="Arial" w:hAnsi="Arial" w:cs="Arial"/>
              </w:rPr>
            </w:pPr>
            <w:r w:rsidRPr="00BB3DCF">
              <w:rPr>
                <w:rFonts w:ascii="Arial" w:hAnsi="Arial" w:cs="Arial"/>
              </w:rPr>
              <w:t>4,561.36</w:t>
            </w:r>
          </w:p>
        </w:tc>
      </w:tr>
      <w:tr w:rsidR="00E53EA4" w:rsidRPr="00BB3DCF" w:rsidTr="004C2894">
        <w:trPr>
          <w:jc w:val="center"/>
        </w:trPr>
        <w:tc>
          <w:tcPr>
            <w:tcW w:w="1526" w:type="dxa"/>
            <w:vMerge/>
          </w:tcPr>
          <w:p w:rsidR="00E53EA4" w:rsidRPr="00BB3DCF" w:rsidRDefault="00E53EA4" w:rsidP="003F1D6E">
            <w:pPr>
              <w:jc w:val="center"/>
              <w:rPr>
                <w:rFonts w:ascii="Arial" w:hAnsi="Arial" w:cs="Arial"/>
              </w:rPr>
            </w:pPr>
          </w:p>
        </w:tc>
        <w:tc>
          <w:tcPr>
            <w:tcW w:w="2964" w:type="dxa"/>
          </w:tcPr>
          <w:p w:rsidR="00E53EA4" w:rsidRPr="00BB3DCF" w:rsidRDefault="00E53EA4" w:rsidP="00E53EA4">
            <w:pPr>
              <w:rPr>
                <w:rFonts w:ascii="Arial" w:hAnsi="Arial" w:cs="Arial"/>
              </w:rPr>
            </w:pPr>
            <w:r w:rsidRPr="00BB3DCF">
              <w:rPr>
                <w:rFonts w:ascii="Arial" w:hAnsi="Arial" w:cs="Arial"/>
              </w:rPr>
              <w:t>MAGA</w:t>
            </w:r>
          </w:p>
        </w:tc>
        <w:tc>
          <w:tcPr>
            <w:tcW w:w="2245" w:type="dxa"/>
          </w:tcPr>
          <w:p w:rsidR="00E53EA4" w:rsidRPr="00BB3DCF" w:rsidRDefault="00E53EA4" w:rsidP="00E53EA4">
            <w:pPr>
              <w:jc w:val="right"/>
              <w:rPr>
                <w:rFonts w:ascii="Arial" w:hAnsi="Arial" w:cs="Arial"/>
              </w:rPr>
            </w:pPr>
            <w:r w:rsidRPr="00BB3DCF">
              <w:rPr>
                <w:rFonts w:ascii="Arial" w:hAnsi="Arial" w:cs="Arial"/>
              </w:rPr>
              <w:t>3,539.39</w:t>
            </w:r>
          </w:p>
        </w:tc>
        <w:tc>
          <w:tcPr>
            <w:tcW w:w="2245" w:type="dxa"/>
          </w:tcPr>
          <w:p w:rsidR="00E53EA4" w:rsidRPr="00BB3DCF" w:rsidRDefault="00E53EA4" w:rsidP="00E53EA4">
            <w:pPr>
              <w:jc w:val="right"/>
              <w:rPr>
                <w:rFonts w:ascii="Arial" w:hAnsi="Arial" w:cs="Arial"/>
              </w:rPr>
            </w:pPr>
            <w:r w:rsidRPr="00BB3DCF">
              <w:rPr>
                <w:rFonts w:ascii="Arial" w:hAnsi="Arial" w:cs="Arial"/>
              </w:rPr>
              <w:t>97.30</w:t>
            </w:r>
          </w:p>
        </w:tc>
      </w:tr>
      <w:tr w:rsidR="00E53EA4" w:rsidRPr="00BB3DCF" w:rsidTr="004C2894">
        <w:trPr>
          <w:jc w:val="center"/>
        </w:trPr>
        <w:tc>
          <w:tcPr>
            <w:tcW w:w="1526" w:type="dxa"/>
            <w:vMerge/>
          </w:tcPr>
          <w:p w:rsidR="00E53EA4" w:rsidRPr="00BB3DCF" w:rsidRDefault="00E53EA4" w:rsidP="003F1D6E">
            <w:pPr>
              <w:jc w:val="center"/>
              <w:rPr>
                <w:rFonts w:ascii="Arial" w:hAnsi="Arial" w:cs="Arial"/>
              </w:rPr>
            </w:pPr>
          </w:p>
        </w:tc>
        <w:tc>
          <w:tcPr>
            <w:tcW w:w="2964" w:type="dxa"/>
          </w:tcPr>
          <w:p w:rsidR="00E53EA4" w:rsidRPr="00BB3DCF" w:rsidRDefault="00E53EA4" w:rsidP="00E53EA4">
            <w:pPr>
              <w:rPr>
                <w:rFonts w:ascii="Arial" w:hAnsi="Arial" w:cs="Arial"/>
              </w:rPr>
            </w:pPr>
            <w:r w:rsidRPr="00BB3DCF">
              <w:rPr>
                <w:rFonts w:ascii="Arial" w:hAnsi="Arial" w:cs="Arial"/>
              </w:rPr>
              <w:t>MAGA COVID-19</w:t>
            </w:r>
          </w:p>
        </w:tc>
        <w:tc>
          <w:tcPr>
            <w:tcW w:w="2245" w:type="dxa"/>
          </w:tcPr>
          <w:p w:rsidR="00E53EA4" w:rsidRPr="00BB3DCF" w:rsidRDefault="00E53EA4" w:rsidP="00E53EA4">
            <w:pPr>
              <w:jc w:val="right"/>
              <w:rPr>
                <w:rFonts w:ascii="Arial" w:hAnsi="Arial" w:cs="Arial"/>
              </w:rPr>
            </w:pPr>
            <w:r w:rsidRPr="00BB3DCF">
              <w:rPr>
                <w:rFonts w:ascii="Arial" w:hAnsi="Arial" w:cs="Arial"/>
              </w:rPr>
              <w:t>0.00</w:t>
            </w:r>
          </w:p>
        </w:tc>
        <w:tc>
          <w:tcPr>
            <w:tcW w:w="2245" w:type="dxa"/>
          </w:tcPr>
          <w:p w:rsidR="00E53EA4" w:rsidRPr="00BB3DCF" w:rsidRDefault="00E53EA4" w:rsidP="00E53EA4">
            <w:pPr>
              <w:jc w:val="right"/>
              <w:rPr>
                <w:rFonts w:ascii="Arial" w:hAnsi="Arial" w:cs="Arial"/>
              </w:rPr>
            </w:pPr>
            <w:r w:rsidRPr="00BB3DCF">
              <w:rPr>
                <w:rFonts w:ascii="Arial" w:hAnsi="Arial" w:cs="Arial"/>
              </w:rPr>
              <w:t>22,452.40</w:t>
            </w:r>
          </w:p>
        </w:tc>
      </w:tr>
      <w:tr w:rsidR="00E53EA4" w:rsidRPr="00BB3DCF" w:rsidTr="004C2894">
        <w:trPr>
          <w:jc w:val="center"/>
        </w:trPr>
        <w:tc>
          <w:tcPr>
            <w:tcW w:w="4490" w:type="dxa"/>
            <w:gridSpan w:val="2"/>
            <w:shd w:val="clear" w:color="auto" w:fill="D9D9D9" w:themeFill="background1" w:themeFillShade="D9"/>
          </w:tcPr>
          <w:p w:rsidR="00E53EA4" w:rsidRPr="00BB3DCF" w:rsidRDefault="00E53EA4" w:rsidP="003F1D6E">
            <w:pPr>
              <w:jc w:val="center"/>
              <w:rPr>
                <w:rFonts w:ascii="Arial" w:hAnsi="Arial" w:cs="Arial"/>
                <w:b/>
              </w:rPr>
            </w:pPr>
            <w:r w:rsidRPr="00BB3DCF">
              <w:rPr>
                <w:rFonts w:ascii="Arial" w:hAnsi="Arial" w:cs="Arial"/>
                <w:b/>
              </w:rPr>
              <w:t>Sub total MAGA</w:t>
            </w:r>
          </w:p>
        </w:tc>
        <w:tc>
          <w:tcPr>
            <w:tcW w:w="2245" w:type="dxa"/>
            <w:shd w:val="clear" w:color="auto" w:fill="D9D9D9" w:themeFill="background1" w:themeFillShade="D9"/>
          </w:tcPr>
          <w:p w:rsidR="00E53EA4" w:rsidRPr="00BB3DCF" w:rsidRDefault="00E53EA4" w:rsidP="00E53EA4">
            <w:pPr>
              <w:jc w:val="right"/>
              <w:rPr>
                <w:rFonts w:ascii="Arial" w:hAnsi="Arial" w:cs="Arial"/>
                <w:b/>
              </w:rPr>
            </w:pPr>
            <w:r w:rsidRPr="00BB3DCF">
              <w:rPr>
                <w:rFonts w:ascii="Arial" w:hAnsi="Arial" w:cs="Arial"/>
                <w:b/>
              </w:rPr>
              <w:t>4,022.83</w:t>
            </w:r>
          </w:p>
        </w:tc>
        <w:tc>
          <w:tcPr>
            <w:tcW w:w="2245" w:type="dxa"/>
            <w:shd w:val="clear" w:color="auto" w:fill="D9D9D9" w:themeFill="background1" w:themeFillShade="D9"/>
          </w:tcPr>
          <w:p w:rsidR="00E53EA4" w:rsidRPr="00BB3DCF" w:rsidRDefault="00E53EA4" w:rsidP="00E53EA4">
            <w:pPr>
              <w:jc w:val="right"/>
              <w:rPr>
                <w:rFonts w:ascii="Arial" w:hAnsi="Arial" w:cs="Arial"/>
                <w:b/>
              </w:rPr>
            </w:pPr>
            <w:r w:rsidRPr="00BB3DCF">
              <w:rPr>
                <w:rFonts w:ascii="Arial" w:hAnsi="Arial" w:cs="Arial"/>
                <w:b/>
              </w:rPr>
              <w:t>29,453.81</w:t>
            </w:r>
          </w:p>
        </w:tc>
      </w:tr>
      <w:tr w:rsidR="00E53EA4" w:rsidRPr="00BB3DCF" w:rsidTr="004C2894">
        <w:trPr>
          <w:jc w:val="center"/>
        </w:trPr>
        <w:tc>
          <w:tcPr>
            <w:tcW w:w="1526" w:type="dxa"/>
            <w:vMerge w:val="restart"/>
            <w:vAlign w:val="center"/>
          </w:tcPr>
          <w:p w:rsidR="00E53EA4" w:rsidRPr="00BB3DCF" w:rsidRDefault="00E53EA4" w:rsidP="003F1D6E">
            <w:pPr>
              <w:jc w:val="center"/>
              <w:rPr>
                <w:rFonts w:ascii="Arial" w:hAnsi="Arial" w:cs="Arial"/>
              </w:rPr>
            </w:pPr>
            <w:r w:rsidRPr="00BB3DCF">
              <w:rPr>
                <w:rFonts w:ascii="Arial" w:hAnsi="Arial" w:cs="Arial"/>
              </w:rPr>
              <w:t>MIDES</w:t>
            </w:r>
          </w:p>
        </w:tc>
        <w:tc>
          <w:tcPr>
            <w:tcW w:w="2964" w:type="dxa"/>
          </w:tcPr>
          <w:p w:rsidR="00E53EA4" w:rsidRPr="00BB3DCF" w:rsidRDefault="00E53EA4" w:rsidP="00E53EA4">
            <w:pPr>
              <w:rPr>
                <w:rFonts w:ascii="Arial" w:hAnsi="Arial" w:cs="Arial"/>
              </w:rPr>
            </w:pPr>
            <w:r w:rsidRPr="00BB3DCF">
              <w:rPr>
                <w:rFonts w:ascii="Arial" w:hAnsi="Arial" w:cs="Arial"/>
              </w:rPr>
              <w:t>MIDES</w:t>
            </w:r>
          </w:p>
        </w:tc>
        <w:tc>
          <w:tcPr>
            <w:tcW w:w="2245" w:type="dxa"/>
          </w:tcPr>
          <w:p w:rsidR="00E53EA4" w:rsidRPr="00BB3DCF" w:rsidRDefault="00E53EA4" w:rsidP="00E53EA4">
            <w:pPr>
              <w:jc w:val="right"/>
              <w:rPr>
                <w:rFonts w:ascii="Arial" w:hAnsi="Arial" w:cs="Arial"/>
              </w:rPr>
            </w:pPr>
            <w:r w:rsidRPr="00BB3DCF">
              <w:rPr>
                <w:rFonts w:ascii="Arial" w:hAnsi="Arial" w:cs="Arial"/>
              </w:rPr>
              <w:t>994.42</w:t>
            </w:r>
          </w:p>
        </w:tc>
        <w:tc>
          <w:tcPr>
            <w:tcW w:w="2245" w:type="dxa"/>
          </w:tcPr>
          <w:p w:rsidR="00E53EA4" w:rsidRPr="00BB3DCF" w:rsidRDefault="00E53EA4" w:rsidP="00E53EA4">
            <w:pPr>
              <w:jc w:val="right"/>
              <w:rPr>
                <w:rFonts w:ascii="Arial" w:hAnsi="Arial" w:cs="Arial"/>
              </w:rPr>
            </w:pPr>
            <w:r w:rsidRPr="00BB3DCF">
              <w:rPr>
                <w:rFonts w:ascii="Arial" w:hAnsi="Arial" w:cs="Arial"/>
              </w:rPr>
              <w:t>400.00</w:t>
            </w:r>
          </w:p>
        </w:tc>
      </w:tr>
      <w:tr w:rsidR="00E53EA4" w:rsidRPr="00BB3DCF" w:rsidTr="004C2894">
        <w:trPr>
          <w:jc w:val="center"/>
        </w:trPr>
        <w:tc>
          <w:tcPr>
            <w:tcW w:w="1526" w:type="dxa"/>
            <w:vMerge/>
          </w:tcPr>
          <w:p w:rsidR="00E53EA4" w:rsidRPr="00BB3DCF" w:rsidRDefault="00E53EA4" w:rsidP="003F1D6E">
            <w:pPr>
              <w:jc w:val="center"/>
              <w:rPr>
                <w:rFonts w:ascii="Arial" w:hAnsi="Arial" w:cs="Arial"/>
              </w:rPr>
            </w:pPr>
          </w:p>
        </w:tc>
        <w:tc>
          <w:tcPr>
            <w:tcW w:w="2964" w:type="dxa"/>
          </w:tcPr>
          <w:p w:rsidR="00E53EA4" w:rsidRPr="00BB3DCF" w:rsidRDefault="00E53EA4" w:rsidP="00E53EA4">
            <w:pPr>
              <w:rPr>
                <w:rFonts w:ascii="Arial" w:hAnsi="Arial" w:cs="Arial"/>
              </w:rPr>
            </w:pPr>
            <w:r w:rsidRPr="00BB3DCF">
              <w:rPr>
                <w:rFonts w:ascii="Arial" w:hAnsi="Arial" w:cs="Arial"/>
              </w:rPr>
              <w:t>MIDES COVID-19</w:t>
            </w:r>
          </w:p>
        </w:tc>
        <w:tc>
          <w:tcPr>
            <w:tcW w:w="2245" w:type="dxa"/>
          </w:tcPr>
          <w:p w:rsidR="00E53EA4" w:rsidRPr="00BB3DCF" w:rsidRDefault="00E53EA4" w:rsidP="00E53EA4">
            <w:pPr>
              <w:jc w:val="right"/>
              <w:rPr>
                <w:rFonts w:ascii="Arial" w:hAnsi="Arial" w:cs="Arial"/>
              </w:rPr>
            </w:pPr>
            <w:r w:rsidRPr="00BB3DCF">
              <w:rPr>
                <w:rFonts w:ascii="Arial" w:hAnsi="Arial" w:cs="Arial"/>
              </w:rPr>
              <w:t>0.00</w:t>
            </w:r>
          </w:p>
        </w:tc>
        <w:tc>
          <w:tcPr>
            <w:tcW w:w="2245" w:type="dxa"/>
          </w:tcPr>
          <w:p w:rsidR="00E53EA4" w:rsidRPr="00BB3DCF" w:rsidRDefault="00E53EA4" w:rsidP="00E53EA4">
            <w:pPr>
              <w:jc w:val="right"/>
              <w:rPr>
                <w:rFonts w:ascii="Arial" w:hAnsi="Arial" w:cs="Arial"/>
              </w:rPr>
            </w:pPr>
            <w:r w:rsidRPr="00BB3DCF">
              <w:rPr>
                <w:rFonts w:ascii="Arial" w:hAnsi="Arial" w:cs="Arial"/>
              </w:rPr>
              <w:t>26,692.06</w:t>
            </w:r>
          </w:p>
        </w:tc>
      </w:tr>
      <w:tr w:rsidR="00E53EA4" w:rsidRPr="00BB3DCF" w:rsidTr="004C2894">
        <w:trPr>
          <w:jc w:val="center"/>
        </w:trPr>
        <w:tc>
          <w:tcPr>
            <w:tcW w:w="4490" w:type="dxa"/>
            <w:gridSpan w:val="2"/>
            <w:shd w:val="clear" w:color="auto" w:fill="D9D9D9" w:themeFill="background1" w:themeFillShade="D9"/>
          </w:tcPr>
          <w:p w:rsidR="00E53EA4" w:rsidRPr="00BB3DCF" w:rsidRDefault="00E53EA4" w:rsidP="003F1D6E">
            <w:pPr>
              <w:jc w:val="center"/>
              <w:rPr>
                <w:rFonts w:ascii="Arial" w:hAnsi="Arial" w:cs="Arial"/>
                <w:b/>
              </w:rPr>
            </w:pPr>
            <w:r w:rsidRPr="00BB3DCF">
              <w:rPr>
                <w:rFonts w:ascii="Arial" w:hAnsi="Arial" w:cs="Arial"/>
                <w:b/>
              </w:rPr>
              <w:t>Sub total MIDES</w:t>
            </w:r>
          </w:p>
        </w:tc>
        <w:tc>
          <w:tcPr>
            <w:tcW w:w="2245" w:type="dxa"/>
            <w:shd w:val="clear" w:color="auto" w:fill="D9D9D9" w:themeFill="background1" w:themeFillShade="D9"/>
          </w:tcPr>
          <w:p w:rsidR="00E53EA4" w:rsidRPr="00BB3DCF" w:rsidRDefault="00E53EA4" w:rsidP="00E53EA4">
            <w:pPr>
              <w:jc w:val="right"/>
              <w:rPr>
                <w:rFonts w:ascii="Arial" w:hAnsi="Arial" w:cs="Arial"/>
                <w:b/>
              </w:rPr>
            </w:pPr>
            <w:r w:rsidRPr="00BB3DCF">
              <w:rPr>
                <w:rFonts w:ascii="Arial" w:hAnsi="Arial" w:cs="Arial"/>
                <w:b/>
              </w:rPr>
              <w:t>994.62</w:t>
            </w:r>
          </w:p>
        </w:tc>
        <w:tc>
          <w:tcPr>
            <w:tcW w:w="2245" w:type="dxa"/>
            <w:shd w:val="clear" w:color="auto" w:fill="D9D9D9" w:themeFill="background1" w:themeFillShade="D9"/>
          </w:tcPr>
          <w:p w:rsidR="00E53EA4" w:rsidRPr="00BB3DCF" w:rsidRDefault="00E53EA4" w:rsidP="00E53EA4">
            <w:pPr>
              <w:jc w:val="right"/>
              <w:rPr>
                <w:rFonts w:ascii="Arial" w:hAnsi="Arial" w:cs="Arial"/>
                <w:b/>
              </w:rPr>
            </w:pPr>
            <w:r w:rsidRPr="00BB3DCF">
              <w:rPr>
                <w:rFonts w:ascii="Arial" w:hAnsi="Arial" w:cs="Arial"/>
                <w:b/>
              </w:rPr>
              <w:t>27,092.06</w:t>
            </w:r>
          </w:p>
        </w:tc>
      </w:tr>
      <w:tr w:rsidR="003F1D6E" w:rsidRPr="00BB3DCF" w:rsidTr="004C2894">
        <w:trPr>
          <w:jc w:val="center"/>
        </w:trPr>
        <w:tc>
          <w:tcPr>
            <w:tcW w:w="1526" w:type="dxa"/>
          </w:tcPr>
          <w:p w:rsidR="003F1D6E" w:rsidRPr="00BB3DCF" w:rsidRDefault="00E53EA4" w:rsidP="003F1D6E">
            <w:pPr>
              <w:jc w:val="center"/>
              <w:rPr>
                <w:rFonts w:ascii="Arial" w:hAnsi="Arial" w:cs="Arial"/>
              </w:rPr>
            </w:pPr>
            <w:r w:rsidRPr="00BB3DCF">
              <w:rPr>
                <w:rFonts w:ascii="Arial" w:hAnsi="Arial" w:cs="Arial"/>
              </w:rPr>
              <w:t>PMA</w:t>
            </w:r>
          </w:p>
        </w:tc>
        <w:tc>
          <w:tcPr>
            <w:tcW w:w="2964" w:type="dxa"/>
          </w:tcPr>
          <w:p w:rsidR="003F1D6E" w:rsidRPr="00BB3DCF" w:rsidRDefault="00E53EA4" w:rsidP="00E53EA4">
            <w:pPr>
              <w:rPr>
                <w:rFonts w:ascii="Arial" w:hAnsi="Arial" w:cs="Arial"/>
              </w:rPr>
            </w:pPr>
            <w:r w:rsidRPr="00BB3DCF">
              <w:rPr>
                <w:rFonts w:ascii="Arial" w:hAnsi="Arial" w:cs="Arial"/>
              </w:rPr>
              <w:t>COVID-19</w:t>
            </w:r>
          </w:p>
        </w:tc>
        <w:tc>
          <w:tcPr>
            <w:tcW w:w="2245" w:type="dxa"/>
          </w:tcPr>
          <w:p w:rsidR="003F1D6E" w:rsidRPr="00BB3DCF" w:rsidRDefault="00E53EA4" w:rsidP="00E53EA4">
            <w:pPr>
              <w:jc w:val="right"/>
              <w:rPr>
                <w:rFonts w:ascii="Arial" w:hAnsi="Arial" w:cs="Arial"/>
              </w:rPr>
            </w:pPr>
            <w:r w:rsidRPr="00BB3DCF">
              <w:rPr>
                <w:rFonts w:ascii="Arial" w:hAnsi="Arial" w:cs="Arial"/>
              </w:rPr>
              <w:t>1,426.01</w:t>
            </w:r>
          </w:p>
        </w:tc>
        <w:tc>
          <w:tcPr>
            <w:tcW w:w="2245" w:type="dxa"/>
          </w:tcPr>
          <w:p w:rsidR="003F1D6E" w:rsidRPr="00BB3DCF" w:rsidRDefault="00E53EA4" w:rsidP="00E53EA4">
            <w:pPr>
              <w:jc w:val="right"/>
              <w:rPr>
                <w:rFonts w:ascii="Arial" w:hAnsi="Arial" w:cs="Arial"/>
              </w:rPr>
            </w:pPr>
            <w:r w:rsidRPr="00BB3DCF">
              <w:rPr>
                <w:rFonts w:ascii="Arial" w:hAnsi="Arial" w:cs="Arial"/>
              </w:rPr>
              <w:t>11.33</w:t>
            </w:r>
          </w:p>
        </w:tc>
      </w:tr>
      <w:tr w:rsidR="00E53EA4" w:rsidRPr="00BB3DCF" w:rsidTr="004C2894">
        <w:trPr>
          <w:jc w:val="center"/>
        </w:trPr>
        <w:tc>
          <w:tcPr>
            <w:tcW w:w="1526" w:type="dxa"/>
          </w:tcPr>
          <w:p w:rsidR="00E53EA4" w:rsidRPr="00BB3DCF" w:rsidRDefault="00E53EA4" w:rsidP="003F1D6E">
            <w:pPr>
              <w:jc w:val="center"/>
              <w:rPr>
                <w:rFonts w:ascii="Arial" w:hAnsi="Arial" w:cs="Arial"/>
              </w:rPr>
            </w:pPr>
          </w:p>
        </w:tc>
        <w:tc>
          <w:tcPr>
            <w:tcW w:w="2964" w:type="dxa"/>
          </w:tcPr>
          <w:p w:rsidR="00E53EA4" w:rsidRPr="00BB3DCF" w:rsidRDefault="00E53EA4" w:rsidP="00E53EA4">
            <w:pPr>
              <w:rPr>
                <w:rFonts w:ascii="Arial" w:hAnsi="Arial" w:cs="Arial"/>
              </w:rPr>
            </w:pPr>
            <w:r w:rsidRPr="00BB3DCF">
              <w:rPr>
                <w:rFonts w:ascii="Arial" w:hAnsi="Arial" w:cs="Arial"/>
              </w:rPr>
              <w:t>MAGA COVID-19</w:t>
            </w:r>
          </w:p>
        </w:tc>
        <w:tc>
          <w:tcPr>
            <w:tcW w:w="2245" w:type="dxa"/>
          </w:tcPr>
          <w:p w:rsidR="00E53EA4" w:rsidRPr="00BB3DCF" w:rsidRDefault="00E53EA4" w:rsidP="00E53EA4">
            <w:pPr>
              <w:jc w:val="right"/>
              <w:rPr>
                <w:rFonts w:ascii="Arial" w:hAnsi="Arial" w:cs="Arial"/>
              </w:rPr>
            </w:pPr>
            <w:r w:rsidRPr="00BB3DCF">
              <w:rPr>
                <w:rFonts w:ascii="Arial" w:hAnsi="Arial" w:cs="Arial"/>
              </w:rPr>
              <w:t>32,713.78</w:t>
            </w:r>
          </w:p>
        </w:tc>
        <w:tc>
          <w:tcPr>
            <w:tcW w:w="2245" w:type="dxa"/>
          </w:tcPr>
          <w:p w:rsidR="00E53EA4" w:rsidRPr="00BB3DCF" w:rsidRDefault="00E53EA4" w:rsidP="00E53EA4">
            <w:pPr>
              <w:jc w:val="right"/>
              <w:rPr>
                <w:rFonts w:ascii="Arial" w:hAnsi="Arial" w:cs="Arial"/>
              </w:rPr>
            </w:pPr>
            <w:r w:rsidRPr="00BB3DCF">
              <w:rPr>
                <w:rFonts w:ascii="Arial" w:hAnsi="Arial" w:cs="Arial"/>
              </w:rPr>
              <w:t>8,706.48</w:t>
            </w:r>
          </w:p>
        </w:tc>
      </w:tr>
      <w:tr w:rsidR="00E53EA4" w:rsidRPr="00BB3DCF" w:rsidTr="004C2894">
        <w:trPr>
          <w:jc w:val="center"/>
        </w:trPr>
        <w:tc>
          <w:tcPr>
            <w:tcW w:w="1526" w:type="dxa"/>
          </w:tcPr>
          <w:p w:rsidR="00E53EA4" w:rsidRPr="00BB3DCF" w:rsidRDefault="00E53EA4" w:rsidP="003F1D6E">
            <w:pPr>
              <w:jc w:val="center"/>
              <w:rPr>
                <w:rFonts w:ascii="Arial" w:hAnsi="Arial" w:cs="Arial"/>
              </w:rPr>
            </w:pPr>
          </w:p>
        </w:tc>
        <w:tc>
          <w:tcPr>
            <w:tcW w:w="2964" w:type="dxa"/>
          </w:tcPr>
          <w:p w:rsidR="00E53EA4" w:rsidRPr="00BB3DCF" w:rsidRDefault="00E53EA4" w:rsidP="00E53EA4">
            <w:pPr>
              <w:rPr>
                <w:rFonts w:ascii="Arial" w:hAnsi="Arial" w:cs="Arial"/>
              </w:rPr>
            </w:pPr>
            <w:r w:rsidRPr="00BB3DCF">
              <w:rPr>
                <w:rFonts w:ascii="Arial" w:hAnsi="Arial" w:cs="Arial"/>
              </w:rPr>
              <w:t>MIDES COVID-19</w:t>
            </w:r>
          </w:p>
        </w:tc>
        <w:tc>
          <w:tcPr>
            <w:tcW w:w="2245" w:type="dxa"/>
          </w:tcPr>
          <w:p w:rsidR="00E53EA4" w:rsidRPr="00BB3DCF" w:rsidRDefault="00E53EA4" w:rsidP="00E53EA4">
            <w:pPr>
              <w:jc w:val="right"/>
              <w:rPr>
                <w:rFonts w:ascii="Arial" w:hAnsi="Arial" w:cs="Arial"/>
              </w:rPr>
            </w:pPr>
            <w:r w:rsidRPr="00BB3DCF">
              <w:rPr>
                <w:rFonts w:ascii="Arial" w:hAnsi="Arial" w:cs="Arial"/>
              </w:rPr>
              <w:t>31,745.65</w:t>
            </w:r>
          </w:p>
        </w:tc>
        <w:tc>
          <w:tcPr>
            <w:tcW w:w="2245" w:type="dxa"/>
          </w:tcPr>
          <w:p w:rsidR="00E53EA4" w:rsidRPr="00BB3DCF" w:rsidRDefault="00E53EA4" w:rsidP="00E53EA4">
            <w:pPr>
              <w:jc w:val="right"/>
              <w:rPr>
                <w:rFonts w:ascii="Arial" w:hAnsi="Arial" w:cs="Arial"/>
              </w:rPr>
            </w:pPr>
            <w:r w:rsidRPr="00BB3DCF">
              <w:rPr>
                <w:rFonts w:ascii="Arial" w:hAnsi="Arial" w:cs="Arial"/>
              </w:rPr>
              <w:t>5,639.01</w:t>
            </w:r>
          </w:p>
        </w:tc>
      </w:tr>
      <w:tr w:rsidR="00E53EA4" w:rsidRPr="00BB3DCF" w:rsidTr="004C2894">
        <w:trPr>
          <w:jc w:val="center"/>
        </w:trPr>
        <w:tc>
          <w:tcPr>
            <w:tcW w:w="4490" w:type="dxa"/>
            <w:gridSpan w:val="2"/>
            <w:shd w:val="clear" w:color="auto" w:fill="D9D9D9" w:themeFill="background1" w:themeFillShade="D9"/>
          </w:tcPr>
          <w:p w:rsidR="00E53EA4" w:rsidRPr="00BB3DCF" w:rsidRDefault="00E53EA4" w:rsidP="00E53EA4">
            <w:pPr>
              <w:jc w:val="center"/>
              <w:rPr>
                <w:rFonts w:ascii="Arial" w:hAnsi="Arial" w:cs="Arial"/>
                <w:b/>
              </w:rPr>
            </w:pPr>
            <w:r w:rsidRPr="00BB3DCF">
              <w:rPr>
                <w:rFonts w:ascii="Arial" w:hAnsi="Arial" w:cs="Arial"/>
                <w:b/>
              </w:rPr>
              <w:t>Sub total PMA</w:t>
            </w:r>
          </w:p>
        </w:tc>
        <w:tc>
          <w:tcPr>
            <w:tcW w:w="2245" w:type="dxa"/>
            <w:shd w:val="clear" w:color="auto" w:fill="D9D9D9" w:themeFill="background1" w:themeFillShade="D9"/>
          </w:tcPr>
          <w:p w:rsidR="00E53EA4" w:rsidRPr="00BB3DCF" w:rsidRDefault="00E53EA4" w:rsidP="00E53EA4">
            <w:pPr>
              <w:jc w:val="right"/>
              <w:rPr>
                <w:rFonts w:ascii="Arial" w:hAnsi="Arial" w:cs="Arial"/>
                <w:b/>
              </w:rPr>
            </w:pPr>
            <w:r w:rsidRPr="00BB3DCF">
              <w:rPr>
                <w:rFonts w:ascii="Arial" w:hAnsi="Arial" w:cs="Arial"/>
                <w:b/>
              </w:rPr>
              <w:t>65,885.43</w:t>
            </w:r>
          </w:p>
        </w:tc>
        <w:tc>
          <w:tcPr>
            <w:tcW w:w="2245" w:type="dxa"/>
            <w:shd w:val="clear" w:color="auto" w:fill="D9D9D9" w:themeFill="background1" w:themeFillShade="D9"/>
          </w:tcPr>
          <w:p w:rsidR="00E53EA4" w:rsidRPr="00BB3DCF" w:rsidRDefault="00E53EA4" w:rsidP="00E53EA4">
            <w:pPr>
              <w:jc w:val="right"/>
              <w:rPr>
                <w:rFonts w:ascii="Arial" w:hAnsi="Arial" w:cs="Arial"/>
                <w:b/>
              </w:rPr>
            </w:pPr>
            <w:r w:rsidRPr="00BB3DCF">
              <w:rPr>
                <w:rFonts w:ascii="Arial" w:hAnsi="Arial" w:cs="Arial"/>
                <w:b/>
              </w:rPr>
              <w:t>14,356.82</w:t>
            </w:r>
          </w:p>
        </w:tc>
      </w:tr>
      <w:tr w:rsidR="00E53EA4" w:rsidRPr="00BB3DCF" w:rsidTr="004C2894">
        <w:trPr>
          <w:jc w:val="center"/>
        </w:trPr>
        <w:tc>
          <w:tcPr>
            <w:tcW w:w="4490" w:type="dxa"/>
            <w:gridSpan w:val="2"/>
            <w:shd w:val="clear" w:color="auto" w:fill="BFBFBF" w:themeFill="background1" w:themeFillShade="BF"/>
          </w:tcPr>
          <w:p w:rsidR="00E53EA4" w:rsidRPr="00BB3DCF" w:rsidRDefault="00E53EA4" w:rsidP="003F1D6E">
            <w:pPr>
              <w:jc w:val="center"/>
              <w:rPr>
                <w:rFonts w:ascii="Arial" w:hAnsi="Arial" w:cs="Arial"/>
                <w:b/>
              </w:rPr>
            </w:pPr>
            <w:r w:rsidRPr="00BB3DCF">
              <w:rPr>
                <w:rFonts w:ascii="Arial" w:hAnsi="Arial" w:cs="Arial"/>
                <w:b/>
              </w:rPr>
              <w:t>Total</w:t>
            </w:r>
          </w:p>
        </w:tc>
        <w:tc>
          <w:tcPr>
            <w:tcW w:w="2245" w:type="dxa"/>
            <w:shd w:val="clear" w:color="auto" w:fill="BFBFBF" w:themeFill="background1" w:themeFillShade="BF"/>
          </w:tcPr>
          <w:p w:rsidR="00E53EA4" w:rsidRPr="00BB3DCF" w:rsidRDefault="00E53EA4" w:rsidP="00E53EA4">
            <w:pPr>
              <w:jc w:val="right"/>
              <w:rPr>
                <w:rFonts w:ascii="Arial" w:hAnsi="Arial" w:cs="Arial"/>
                <w:b/>
              </w:rPr>
            </w:pPr>
            <w:r w:rsidRPr="00BB3DCF">
              <w:rPr>
                <w:rFonts w:ascii="Arial" w:hAnsi="Arial" w:cs="Arial"/>
                <w:b/>
              </w:rPr>
              <w:t>70,902.69</w:t>
            </w:r>
          </w:p>
        </w:tc>
        <w:tc>
          <w:tcPr>
            <w:tcW w:w="2245" w:type="dxa"/>
            <w:shd w:val="clear" w:color="auto" w:fill="BFBFBF" w:themeFill="background1" w:themeFillShade="BF"/>
          </w:tcPr>
          <w:p w:rsidR="00E53EA4" w:rsidRPr="00BB3DCF" w:rsidRDefault="00E53EA4" w:rsidP="00E53EA4">
            <w:pPr>
              <w:jc w:val="right"/>
              <w:rPr>
                <w:rFonts w:ascii="Arial" w:hAnsi="Arial" w:cs="Arial"/>
                <w:b/>
              </w:rPr>
            </w:pPr>
            <w:r w:rsidRPr="00BB3DCF">
              <w:rPr>
                <w:rFonts w:ascii="Arial" w:hAnsi="Arial" w:cs="Arial"/>
                <w:b/>
              </w:rPr>
              <w:t>70,902.69</w:t>
            </w:r>
          </w:p>
        </w:tc>
      </w:tr>
    </w:tbl>
    <w:p w:rsidR="004C2894" w:rsidRDefault="004C2894" w:rsidP="004C2894">
      <w:pPr>
        <w:jc w:val="center"/>
        <w:rPr>
          <w:rFonts w:ascii="Arial Narrow" w:hAnsi="Arial Narrow" w:cs="Arial"/>
          <w:b/>
          <w:bCs/>
          <w:sz w:val="28"/>
          <w:szCs w:val="28"/>
        </w:rPr>
      </w:pPr>
      <w:r w:rsidRPr="00A24DB1">
        <w:rPr>
          <w:rFonts w:ascii="Arial Narrow" w:hAnsi="Arial Narrow" w:cs="Arial"/>
          <w:sz w:val="28"/>
          <w:szCs w:val="28"/>
        </w:rPr>
        <w:t>Fuente: Departamento de Inventario de Alimentos. Dirección de Logística</w:t>
      </w:r>
    </w:p>
    <w:p w:rsidR="003F1D6E" w:rsidRDefault="003F1D6E" w:rsidP="00F04F75">
      <w:pPr>
        <w:ind w:left="2127"/>
        <w:jc w:val="both"/>
        <w:rPr>
          <w:rFonts w:ascii="Arial Narrow" w:hAnsi="Arial Narrow" w:cs="Arial"/>
          <w:sz w:val="28"/>
          <w:szCs w:val="28"/>
        </w:rPr>
      </w:pPr>
    </w:p>
    <w:p w:rsidR="00BB3DCF" w:rsidRDefault="00BB3DCF" w:rsidP="00F04F75">
      <w:pPr>
        <w:ind w:left="2127"/>
        <w:jc w:val="both"/>
        <w:rPr>
          <w:rFonts w:ascii="Arial Narrow" w:hAnsi="Arial Narrow" w:cs="Arial"/>
          <w:sz w:val="28"/>
          <w:szCs w:val="28"/>
        </w:rPr>
      </w:pPr>
    </w:p>
    <w:p w:rsidR="008C15AD" w:rsidRPr="00A24DB1" w:rsidRDefault="008C15AD" w:rsidP="008C15AD">
      <w:pPr>
        <w:jc w:val="center"/>
        <w:rPr>
          <w:rFonts w:ascii="Arial Narrow" w:hAnsi="Arial Narrow" w:cs="Arial"/>
          <w:b/>
          <w:bCs/>
          <w:sz w:val="28"/>
          <w:szCs w:val="28"/>
        </w:rPr>
      </w:pPr>
      <w:r>
        <w:rPr>
          <w:rFonts w:ascii="Arial Narrow" w:hAnsi="Arial Narrow" w:cs="Arial"/>
          <w:b/>
          <w:bCs/>
          <w:sz w:val="28"/>
          <w:szCs w:val="28"/>
        </w:rPr>
        <w:t>Despachos</w:t>
      </w:r>
      <w:r w:rsidRPr="00A24DB1">
        <w:rPr>
          <w:rFonts w:ascii="Arial Narrow" w:hAnsi="Arial Narrow" w:cs="Arial"/>
          <w:b/>
          <w:bCs/>
          <w:sz w:val="28"/>
          <w:szCs w:val="28"/>
        </w:rPr>
        <w:t xml:space="preserve"> de alimentos del MAGA</w:t>
      </w:r>
    </w:p>
    <w:p w:rsidR="008C15AD" w:rsidRPr="00791614" w:rsidRDefault="008C15AD" w:rsidP="008C15AD">
      <w:pPr>
        <w:pStyle w:val="Textoindependiente"/>
        <w:spacing w:after="0"/>
        <w:jc w:val="center"/>
        <w:rPr>
          <w:rFonts w:ascii="Arial Narrow" w:hAnsi="Arial Narrow" w:cs="Arial"/>
          <w:sz w:val="28"/>
          <w:szCs w:val="28"/>
        </w:rPr>
      </w:pPr>
      <w:r>
        <w:rPr>
          <w:rFonts w:ascii="Arial Narrow" w:hAnsi="Arial Narrow" w:cs="Arial"/>
          <w:sz w:val="28"/>
          <w:szCs w:val="28"/>
        </w:rPr>
        <w:t>Al 31 de diciembre del año 2,020</w:t>
      </w:r>
    </w:p>
    <w:p w:rsidR="008C15AD" w:rsidRPr="00A24DB1" w:rsidRDefault="008C15AD" w:rsidP="008C15AD">
      <w:pPr>
        <w:pStyle w:val="Textoindependiente"/>
        <w:spacing w:after="0"/>
        <w:jc w:val="center"/>
        <w:rPr>
          <w:rFonts w:ascii="Arial Narrow" w:hAnsi="Arial Narrow" w:cs="Arial"/>
          <w:sz w:val="28"/>
          <w:szCs w:val="28"/>
        </w:rPr>
      </w:pPr>
      <w:r w:rsidRPr="00791614">
        <w:rPr>
          <w:rFonts w:ascii="Arial Narrow" w:hAnsi="Arial Narrow" w:cs="Arial"/>
          <w:sz w:val="28"/>
          <w:szCs w:val="28"/>
        </w:rPr>
        <w:t>(Valores en toneladas métricas)</w:t>
      </w:r>
    </w:p>
    <w:tbl>
      <w:tblPr>
        <w:tblStyle w:val="Tablaconcuadrcula"/>
        <w:tblW w:w="9180" w:type="dxa"/>
        <w:jc w:val="center"/>
        <w:tblLayout w:type="fixed"/>
        <w:tblLook w:val="04A0" w:firstRow="1" w:lastRow="0" w:firstColumn="1" w:lastColumn="0" w:noHBand="0" w:noVBand="1"/>
      </w:tblPr>
      <w:tblGrid>
        <w:gridCol w:w="774"/>
        <w:gridCol w:w="855"/>
        <w:gridCol w:w="830"/>
        <w:gridCol w:w="855"/>
        <w:gridCol w:w="1047"/>
        <w:gridCol w:w="992"/>
        <w:gridCol w:w="992"/>
        <w:gridCol w:w="1023"/>
        <w:gridCol w:w="735"/>
        <w:gridCol w:w="1077"/>
      </w:tblGrid>
      <w:tr w:rsidR="00366F42" w:rsidRPr="005B6AE8" w:rsidTr="00827DC0">
        <w:trPr>
          <w:jc w:val="center"/>
        </w:trPr>
        <w:tc>
          <w:tcPr>
            <w:tcW w:w="774" w:type="dxa"/>
            <w:tcBorders>
              <w:top w:val="single" w:sz="4" w:space="0" w:color="auto"/>
              <w:left w:val="single" w:sz="4" w:space="0" w:color="auto"/>
              <w:right w:val="single" w:sz="4" w:space="0" w:color="FFFFFF" w:themeColor="background1"/>
            </w:tcBorders>
            <w:shd w:val="clear" w:color="auto" w:fill="000000" w:themeFill="text1"/>
            <w:vAlign w:val="center"/>
          </w:tcPr>
          <w:p w:rsidR="008C15AD" w:rsidRPr="005B6AE8" w:rsidRDefault="008C15AD" w:rsidP="00F07AA5">
            <w:pPr>
              <w:jc w:val="center"/>
              <w:rPr>
                <w:rFonts w:ascii="Arial Narrow" w:hAnsi="Arial Narrow" w:cs="Arial"/>
                <w:b/>
                <w:sz w:val="20"/>
                <w:szCs w:val="20"/>
              </w:rPr>
            </w:pPr>
            <w:r w:rsidRPr="005B6AE8">
              <w:rPr>
                <w:rFonts w:ascii="Arial Narrow" w:hAnsi="Arial Narrow" w:cs="Arial"/>
                <w:b/>
                <w:sz w:val="20"/>
                <w:szCs w:val="20"/>
              </w:rPr>
              <w:t>Aceite</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8C15AD" w:rsidRPr="005B6AE8" w:rsidRDefault="008C15AD" w:rsidP="00F07AA5">
            <w:pPr>
              <w:jc w:val="center"/>
              <w:rPr>
                <w:rFonts w:ascii="Arial Narrow" w:hAnsi="Arial Narrow" w:cs="Arial"/>
                <w:b/>
                <w:sz w:val="20"/>
                <w:szCs w:val="20"/>
              </w:rPr>
            </w:pPr>
            <w:r w:rsidRPr="005B6AE8">
              <w:rPr>
                <w:rFonts w:ascii="Arial Narrow" w:hAnsi="Arial Narrow" w:cs="Arial"/>
                <w:b/>
                <w:sz w:val="20"/>
                <w:szCs w:val="20"/>
              </w:rPr>
              <w:t>Arroz</w:t>
            </w:r>
          </w:p>
        </w:tc>
        <w:tc>
          <w:tcPr>
            <w:tcW w:w="83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8C15AD" w:rsidRPr="005B6AE8" w:rsidRDefault="008C15AD" w:rsidP="00F07AA5">
            <w:pPr>
              <w:jc w:val="center"/>
              <w:rPr>
                <w:rFonts w:ascii="Arial Narrow" w:hAnsi="Arial Narrow" w:cs="Arial"/>
                <w:b/>
                <w:sz w:val="20"/>
                <w:szCs w:val="20"/>
              </w:rPr>
            </w:pPr>
            <w:r w:rsidRPr="005B6AE8">
              <w:rPr>
                <w:rFonts w:ascii="Arial Narrow" w:hAnsi="Arial Narrow" w:cs="Arial"/>
                <w:b/>
                <w:sz w:val="20"/>
                <w:szCs w:val="20"/>
              </w:rPr>
              <w:t>Azúcar</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8C15AD" w:rsidRPr="005B6AE8" w:rsidRDefault="008C15AD" w:rsidP="00F07AA5">
            <w:pPr>
              <w:jc w:val="center"/>
              <w:rPr>
                <w:rFonts w:ascii="Arial Narrow" w:hAnsi="Arial Narrow" w:cs="Arial"/>
                <w:b/>
                <w:sz w:val="20"/>
                <w:szCs w:val="20"/>
              </w:rPr>
            </w:pPr>
            <w:r w:rsidRPr="005B6AE8">
              <w:rPr>
                <w:rFonts w:ascii="Arial Narrow" w:hAnsi="Arial Narrow" w:cs="Arial"/>
                <w:b/>
                <w:sz w:val="20"/>
                <w:szCs w:val="20"/>
              </w:rPr>
              <w:t>Frijol</w:t>
            </w:r>
          </w:p>
        </w:tc>
        <w:tc>
          <w:tcPr>
            <w:tcW w:w="1047"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8C15AD" w:rsidRPr="005B6AE8" w:rsidRDefault="008C15AD" w:rsidP="00F07AA5">
            <w:pPr>
              <w:jc w:val="center"/>
              <w:rPr>
                <w:rFonts w:ascii="Arial Narrow" w:hAnsi="Arial Narrow" w:cs="Arial"/>
                <w:b/>
                <w:sz w:val="20"/>
                <w:szCs w:val="20"/>
              </w:rPr>
            </w:pPr>
            <w:r w:rsidRPr="005B6AE8">
              <w:rPr>
                <w:rFonts w:ascii="Arial Narrow" w:hAnsi="Arial Narrow" w:cs="Arial"/>
                <w:b/>
                <w:sz w:val="20"/>
                <w:szCs w:val="20"/>
              </w:rPr>
              <w:t xml:space="preserve">Harina de Maíz  </w:t>
            </w:r>
            <w:proofErr w:type="spellStart"/>
            <w:r w:rsidRPr="005B6AE8">
              <w:rPr>
                <w:rFonts w:ascii="Arial Narrow" w:hAnsi="Arial Narrow" w:cs="Arial"/>
                <w:b/>
                <w:sz w:val="20"/>
                <w:szCs w:val="20"/>
              </w:rPr>
              <w:t>Nixtamali</w:t>
            </w:r>
            <w:r w:rsidR="00827DC0">
              <w:rPr>
                <w:rFonts w:ascii="Arial Narrow" w:hAnsi="Arial Narrow" w:cs="Arial"/>
                <w:b/>
                <w:sz w:val="20"/>
                <w:szCs w:val="20"/>
              </w:rPr>
              <w:t>-</w:t>
            </w:r>
            <w:r w:rsidRPr="005B6AE8">
              <w:rPr>
                <w:rFonts w:ascii="Arial Narrow" w:hAnsi="Arial Narrow" w:cs="Arial"/>
                <w:b/>
                <w:sz w:val="20"/>
                <w:szCs w:val="20"/>
              </w:rPr>
              <w:t>zada</w:t>
            </w:r>
            <w:proofErr w:type="spellEnd"/>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8C15AD" w:rsidRPr="005B6AE8" w:rsidRDefault="008C15AD" w:rsidP="00F07AA5">
            <w:pPr>
              <w:jc w:val="center"/>
              <w:rPr>
                <w:rFonts w:ascii="Arial Narrow" w:hAnsi="Arial Narrow" w:cs="Arial"/>
                <w:b/>
                <w:sz w:val="20"/>
                <w:szCs w:val="20"/>
              </w:rPr>
            </w:pPr>
            <w:r w:rsidRPr="005B6AE8">
              <w:rPr>
                <w:rFonts w:ascii="Arial Narrow" w:hAnsi="Arial Narrow" w:cs="Arial"/>
                <w:b/>
                <w:sz w:val="20"/>
                <w:szCs w:val="20"/>
              </w:rPr>
              <w:t>Hojuela de Avena</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8C15AD" w:rsidRPr="005B6AE8" w:rsidRDefault="008C15AD" w:rsidP="00F07AA5">
            <w:pPr>
              <w:jc w:val="center"/>
              <w:rPr>
                <w:rFonts w:ascii="Arial Narrow" w:hAnsi="Arial Narrow" w:cs="Arial"/>
                <w:b/>
                <w:sz w:val="20"/>
                <w:szCs w:val="20"/>
              </w:rPr>
            </w:pPr>
            <w:r w:rsidRPr="005B6AE8">
              <w:rPr>
                <w:rFonts w:ascii="Arial Narrow" w:hAnsi="Arial Narrow" w:cs="Arial"/>
                <w:b/>
                <w:sz w:val="20"/>
                <w:szCs w:val="20"/>
              </w:rPr>
              <w:t>Maíz</w:t>
            </w:r>
          </w:p>
        </w:tc>
        <w:tc>
          <w:tcPr>
            <w:tcW w:w="1023" w:type="dxa"/>
            <w:tcBorders>
              <w:top w:val="single" w:sz="4" w:space="0" w:color="auto"/>
              <w:left w:val="single" w:sz="4" w:space="0" w:color="FFFFFF" w:themeColor="background1"/>
              <w:right w:val="single" w:sz="4" w:space="0" w:color="FFFFFF" w:themeColor="background1"/>
            </w:tcBorders>
            <w:shd w:val="clear" w:color="auto" w:fill="000000" w:themeFill="text1"/>
          </w:tcPr>
          <w:p w:rsidR="008C15AD" w:rsidRPr="005B6AE8" w:rsidRDefault="008C15AD" w:rsidP="00F07AA5">
            <w:pPr>
              <w:jc w:val="center"/>
              <w:rPr>
                <w:rFonts w:ascii="Arial Narrow" w:hAnsi="Arial Narrow" w:cs="Arial"/>
                <w:b/>
                <w:sz w:val="20"/>
                <w:szCs w:val="20"/>
              </w:rPr>
            </w:pPr>
            <w:r>
              <w:rPr>
                <w:rFonts w:ascii="Arial Narrow" w:hAnsi="Arial Narrow" w:cs="Arial"/>
                <w:b/>
                <w:sz w:val="20"/>
                <w:szCs w:val="20"/>
              </w:rPr>
              <w:t>Mezcla de Harina de Maíz y Soya</w:t>
            </w:r>
          </w:p>
        </w:tc>
        <w:tc>
          <w:tcPr>
            <w:tcW w:w="73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8C15AD" w:rsidRPr="005B6AE8" w:rsidRDefault="008C15AD" w:rsidP="00F07AA5">
            <w:pPr>
              <w:jc w:val="center"/>
              <w:rPr>
                <w:rFonts w:ascii="Arial Narrow" w:hAnsi="Arial Narrow" w:cs="Arial"/>
                <w:b/>
                <w:sz w:val="20"/>
                <w:szCs w:val="20"/>
              </w:rPr>
            </w:pPr>
            <w:r>
              <w:rPr>
                <w:rFonts w:ascii="Arial Narrow" w:hAnsi="Arial Narrow" w:cs="Arial"/>
                <w:b/>
                <w:sz w:val="20"/>
                <w:szCs w:val="20"/>
              </w:rPr>
              <w:t>Sal</w:t>
            </w:r>
          </w:p>
        </w:tc>
        <w:tc>
          <w:tcPr>
            <w:tcW w:w="1077"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8C15AD" w:rsidRPr="005B6AE8" w:rsidRDefault="008C15AD" w:rsidP="00F07AA5">
            <w:pPr>
              <w:jc w:val="center"/>
              <w:rPr>
                <w:rFonts w:ascii="Arial Narrow" w:hAnsi="Arial Narrow" w:cs="Arial"/>
                <w:b/>
                <w:sz w:val="20"/>
                <w:szCs w:val="20"/>
              </w:rPr>
            </w:pPr>
          </w:p>
          <w:p w:rsidR="008C15AD" w:rsidRPr="005B6AE8" w:rsidRDefault="008C15AD" w:rsidP="00F07AA5">
            <w:pPr>
              <w:jc w:val="center"/>
              <w:rPr>
                <w:rFonts w:ascii="Arial Narrow" w:hAnsi="Arial Narrow" w:cs="Arial"/>
                <w:b/>
                <w:sz w:val="20"/>
                <w:szCs w:val="20"/>
              </w:rPr>
            </w:pPr>
            <w:r w:rsidRPr="005B6AE8">
              <w:rPr>
                <w:rFonts w:ascii="Arial Narrow" w:hAnsi="Arial Narrow" w:cs="Arial"/>
                <w:b/>
                <w:sz w:val="20"/>
                <w:szCs w:val="20"/>
              </w:rPr>
              <w:t xml:space="preserve">Total </w:t>
            </w:r>
          </w:p>
          <w:p w:rsidR="008C15AD" w:rsidRPr="005B6AE8" w:rsidRDefault="008C15AD" w:rsidP="00F07AA5">
            <w:pPr>
              <w:jc w:val="center"/>
              <w:rPr>
                <w:rFonts w:ascii="Arial Narrow" w:hAnsi="Arial Narrow" w:cs="Arial"/>
                <w:b/>
                <w:sz w:val="20"/>
                <w:szCs w:val="20"/>
              </w:rPr>
            </w:pPr>
          </w:p>
        </w:tc>
      </w:tr>
      <w:tr w:rsidR="00366F42" w:rsidRPr="002A4D96" w:rsidTr="00827DC0">
        <w:trPr>
          <w:trHeight w:val="533"/>
          <w:jc w:val="center"/>
        </w:trPr>
        <w:tc>
          <w:tcPr>
            <w:tcW w:w="774" w:type="dxa"/>
            <w:tcBorders>
              <w:left w:val="single" w:sz="4" w:space="0" w:color="auto"/>
              <w:bottom w:val="single" w:sz="4" w:space="0" w:color="auto"/>
            </w:tcBorders>
            <w:vAlign w:val="center"/>
          </w:tcPr>
          <w:p w:rsidR="008C15AD" w:rsidRPr="002A4D96" w:rsidRDefault="008C15AD" w:rsidP="00F07AA5">
            <w:pPr>
              <w:jc w:val="center"/>
              <w:rPr>
                <w:rFonts w:ascii="Arial Narrow" w:hAnsi="Arial Narrow" w:cs="Arial"/>
                <w:sz w:val="20"/>
                <w:szCs w:val="28"/>
              </w:rPr>
            </w:pPr>
            <w:r>
              <w:rPr>
                <w:rFonts w:ascii="Arial Narrow" w:hAnsi="Arial Narrow" w:cs="Arial"/>
                <w:sz w:val="20"/>
                <w:szCs w:val="28"/>
              </w:rPr>
              <w:t>640.41</w:t>
            </w:r>
          </w:p>
        </w:tc>
        <w:tc>
          <w:tcPr>
            <w:tcW w:w="855" w:type="dxa"/>
            <w:tcBorders>
              <w:left w:val="single" w:sz="4" w:space="0" w:color="auto"/>
              <w:bottom w:val="single" w:sz="4" w:space="0" w:color="auto"/>
            </w:tcBorders>
            <w:vAlign w:val="center"/>
          </w:tcPr>
          <w:p w:rsidR="008C15AD" w:rsidRPr="002A4D96" w:rsidRDefault="008C15AD" w:rsidP="00F07AA5">
            <w:pPr>
              <w:jc w:val="center"/>
              <w:rPr>
                <w:rFonts w:ascii="Arial Narrow" w:hAnsi="Arial Narrow" w:cs="Arial"/>
                <w:sz w:val="20"/>
                <w:szCs w:val="28"/>
              </w:rPr>
            </w:pPr>
            <w:r>
              <w:rPr>
                <w:rFonts w:ascii="Arial Narrow" w:hAnsi="Arial Narrow" w:cs="Arial"/>
                <w:sz w:val="20"/>
                <w:szCs w:val="28"/>
              </w:rPr>
              <w:t>3,184.72</w:t>
            </w:r>
          </w:p>
        </w:tc>
        <w:tc>
          <w:tcPr>
            <w:tcW w:w="830" w:type="dxa"/>
            <w:tcBorders>
              <w:bottom w:val="single" w:sz="4" w:space="0" w:color="auto"/>
            </w:tcBorders>
            <w:vAlign w:val="center"/>
          </w:tcPr>
          <w:p w:rsidR="008C15AD" w:rsidRPr="002A4D96" w:rsidRDefault="008C15AD" w:rsidP="00F07AA5">
            <w:pPr>
              <w:jc w:val="center"/>
              <w:rPr>
                <w:rFonts w:ascii="Arial Narrow" w:hAnsi="Arial Narrow" w:cs="Arial"/>
                <w:sz w:val="20"/>
                <w:szCs w:val="28"/>
              </w:rPr>
            </w:pPr>
            <w:r>
              <w:rPr>
                <w:rFonts w:ascii="Arial Narrow" w:hAnsi="Arial Narrow" w:cs="Arial"/>
                <w:sz w:val="20"/>
                <w:szCs w:val="28"/>
              </w:rPr>
              <w:t>492.66</w:t>
            </w:r>
          </w:p>
        </w:tc>
        <w:tc>
          <w:tcPr>
            <w:tcW w:w="855" w:type="dxa"/>
            <w:tcBorders>
              <w:bottom w:val="single" w:sz="4" w:space="0" w:color="auto"/>
            </w:tcBorders>
            <w:vAlign w:val="center"/>
          </w:tcPr>
          <w:p w:rsidR="008C15AD" w:rsidRPr="002A4D96" w:rsidRDefault="00366F42" w:rsidP="00F07AA5">
            <w:pPr>
              <w:jc w:val="center"/>
              <w:rPr>
                <w:rFonts w:ascii="Arial Narrow" w:hAnsi="Arial Narrow" w:cs="Arial"/>
                <w:sz w:val="20"/>
                <w:szCs w:val="28"/>
              </w:rPr>
            </w:pPr>
            <w:r>
              <w:rPr>
                <w:rFonts w:ascii="Arial Narrow" w:hAnsi="Arial Narrow" w:cs="Arial"/>
                <w:sz w:val="20"/>
                <w:szCs w:val="28"/>
              </w:rPr>
              <w:t>4,363.36</w:t>
            </w:r>
          </w:p>
        </w:tc>
        <w:tc>
          <w:tcPr>
            <w:tcW w:w="1047" w:type="dxa"/>
            <w:tcBorders>
              <w:bottom w:val="single" w:sz="4" w:space="0" w:color="auto"/>
            </w:tcBorders>
            <w:vAlign w:val="center"/>
          </w:tcPr>
          <w:p w:rsidR="008C15AD" w:rsidRPr="002A4D96" w:rsidRDefault="00366F42" w:rsidP="00F07AA5">
            <w:pPr>
              <w:jc w:val="center"/>
              <w:rPr>
                <w:rFonts w:ascii="Arial Narrow" w:hAnsi="Arial Narrow" w:cs="Arial"/>
                <w:sz w:val="20"/>
                <w:szCs w:val="28"/>
              </w:rPr>
            </w:pPr>
            <w:r>
              <w:rPr>
                <w:rFonts w:ascii="Arial Narrow" w:hAnsi="Arial Narrow" w:cs="Arial"/>
                <w:sz w:val="20"/>
                <w:szCs w:val="28"/>
              </w:rPr>
              <w:t>1,201.65</w:t>
            </w:r>
          </w:p>
        </w:tc>
        <w:tc>
          <w:tcPr>
            <w:tcW w:w="992" w:type="dxa"/>
            <w:tcBorders>
              <w:bottom w:val="single" w:sz="4" w:space="0" w:color="auto"/>
            </w:tcBorders>
            <w:vAlign w:val="center"/>
          </w:tcPr>
          <w:p w:rsidR="008C15AD" w:rsidRPr="002A4D96" w:rsidRDefault="00366F42" w:rsidP="00F07AA5">
            <w:pPr>
              <w:jc w:val="center"/>
              <w:rPr>
                <w:rFonts w:ascii="Arial Narrow" w:hAnsi="Arial Narrow" w:cs="Arial"/>
                <w:sz w:val="20"/>
                <w:szCs w:val="28"/>
              </w:rPr>
            </w:pPr>
            <w:r>
              <w:rPr>
                <w:rFonts w:ascii="Arial Narrow" w:hAnsi="Arial Narrow" w:cs="Arial"/>
                <w:sz w:val="20"/>
                <w:szCs w:val="28"/>
              </w:rPr>
              <w:t>1,366.92</w:t>
            </w:r>
          </w:p>
        </w:tc>
        <w:tc>
          <w:tcPr>
            <w:tcW w:w="992" w:type="dxa"/>
            <w:tcBorders>
              <w:bottom w:val="single" w:sz="4" w:space="0" w:color="auto"/>
            </w:tcBorders>
            <w:vAlign w:val="center"/>
          </w:tcPr>
          <w:p w:rsidR="008C15AD" w:rsidRPr="002A4D96" w:rsidRDefault="00366F42" w:rsidP="00F07AA5">
            <w:pPr>
              <w:jc w:val="center"/>
              <w:rPr>
                <w:rFonts w:ascii="Arial Narrow" w:hAnsi="Arial Narrow" w:cs="Arial"/>
                <w:sz w:val="20"/>
                <w:szCs w:val="28"/>
              </w:rPr>
            </w:pPr>
            <w:r>
              <w:rPr>
                <w:rFonts w:ascii="Arial Narrow" w:hAnsi="Arial Narrow" w:cs="Arial"/>
                <w:sz w:val="20"/>
                <w:szCs w:val="28"/>
              </w:rPr>
              <w:t>9,004.01</w:t>
            </w:r>
          </w:p>
        </w:tc>
        <w:tc>
          <w:tcPr>
            <w:tcW w:w="1023" w:type="dxa"/>
            <w:tcBorders>
              <w:bottom w:val="single" w:sz="4" w:space="0" w:color="auto"/>
            </w:tcBorders>
            <w:vAlign w:val="center"/>
          </w:tcPr>
          <w:p w:rsidR="008C15AD" w:rsidRPr="002A4D96" w:rsidRDefault="00366F42" w:rsidP="00F07AA5">
            <w:pPr>
              <w:jc w:val="center"/>
              <w:rPr>
                <w:rFonts w:ascii="Arial Narrow" w:hAnsi="Arial Narrow" w:cs="Arial"/>
                <w:sz w:val="20"/>
                <w:szCs w:val="28"/>
              </w:rPr>
            </w:pPr>
            <w:r>
              <w:rPr>
                <w:rFonts w:ascii="Arial Narrow" w:hAnsi="Arial Narrow" w:cs="Arial"/>
                <w:sz w:val="20"/>
                <w:szCs w:val="28"/>
              </w:rPr>
              <w:t>618.10</w:t>
            </w:r>
          </w:p>
        </w:tc>
        <w:tc>
          <w:tcPr>
            <w:tcW w:w="735" w:type="dxa"/>
            <w:tcBorders>
              <w:bottom w:val="single" w:sz="4" w:space="0" w:color="auto"/>
            </w:tcBorders>
            <w:vAlign w:val="center"/>
          </w:tcPr>
          <w:p w:rsidR="008C15AD" w:rsidRPr="002A4D96" w:rsidRDefault="00366F42" w:rsidP="00F07AA5">
            <w:pPr>
              <w:jc w:val="center"/>
              <w:rPr>
                <w:rFonts w:ascii="Arial Narrow" w:hAnsi="Arial Narrow" w:cs="Arial"/>
                <w:sz w:val="20"/>
                <w:szCs w:val="28"/>
              </w:rPr>
            </w:pPr>
            <w:r>
              <w:rPr>
                <w:rFonts w:ascii="Arial Narrow" w:hAnsi="Arial Narrow" w:cs="Arial"/>
                <w:sz w:val="20"/>
                <w:szCs w:val="28"/>
              </w:rPr>
              <w:t>91.87</w:t>
            </w:r>
          </w:p>
        </w:tc>
        <w:tc>
          <w:tcPr>
            <w:tcW w:w="1077" w:type="dxa"/>
            <w:tcBorders>
              <w:top w:val="single" w:sz="4" w:space="0" w:color="FFFFFF" w:themeColor="background1"/>
              <w:left w:val="single" w:sz="12" w:space="0" w:color="auto"/>
              <w:bottom w:val="single" w:sz="4" w:space="0" w:color="auto"/>
              <w:right w:val="single" w:sz="4" w:space="0" w:color="auto"/>
            </w:tcBorders>
            <w:vAlign w:val="center"/>
          </w:tcPr>
          <w:p w:rsidR="008C15AD" w:rsidRPr="002A4D96" w:rsidRDefault="00366F42" w:rsidP="00F07AA5">
            <w:pPr>
              <w:jc w:val="center"/>
              <w:rPr>
                <w:rFonts w:ascii="Arial Narrow" w:hAnsi="Arial Narrow" w:cs="Arial"/>
                <w:b/>
                <w:sz w:val="20"/>
                <w:szCs w:val="28"/>
              </w:rPr>
            </w:pPr>
            <w:r>
              <w:rPr>
                <w:rFonts w:ascii="Arial Narrow" w:hAnsi="Arial Narrow" w:cs="Arial"/>
                <w:b/>
                <w:sz w:val="20"/>
                <w:szCs w:val="28"/>
              </w:rPr>
              <w:t>20,963.49</w:t>
            </w:r>
          </w:p>
        </w:tc>
      </w:tr>
    </w:tbl>
    <w:p w:rsidR="00837C00" w:rsidRDefault="008C15AD" w:rsidP="00366F42">
      <w:pPr>
        <w:jc w:val="center"/>
        <w:rPr>
          <w:rFonts w:ascii="Arial Narrow" w:hAnsi="Arial Narrow" w:cs="Arial"/>
          <w:sz w:val="28"/>
          <w:szCs w:val="28"/>
        </w:rPr>
      </w:pPr>
      <w:r w:rsidRPr="00A24DB1">
        <w:rPr>
          <w:rFonts w:ascii="Arial Narrow" w:hAnsi="Arial Narrow" w:cs="Arial"/>
          <w:sz w:val="28"/>
          <w:szCs w:val="28"/>
        </w:rPr>
        <w:t>Fuente: Departamento de Inventario d</w:t>
      </w:r>
      <w:r w:rsidR="00366F42">
        <w:rPr>
          <w:rFonts w:ascii="Arial Narrow" w:hAnsi="Arial Narrow" w:cs="Arial"/>
          <w:sz w:val="28"/>
          <w:szCs w:val="28"/>
        </w:rPr>
        <w:t>e Alimentos. Dirección de Logística</w:t>
      </w:r>
    </w:p>
    <w:p w:rsidR="00837C00" w:rsidRDefault="00837C00" w:rsidP="00F04F75">
      <w:pPr>
        <w:ind w:left="2127"/>
        <w:jc w:val="both"/>
        <w:rPr>
          <w:rFonts w:ascii="Arial Narrow" w:hAnsi="Arial Narrow" w:cs="Arial"/>
          <w:sz w:val="28"/>
          <w:szCs w:val="28"/>
        </w:rPr>
      </w:pPr>
    </w:p>
    <w:p w:rsidR="003107B1" w:rsidRPr="00A24DB1" w:rsidRDefault="00894FA9" w:rsidP="007D5780">
      <w:pPr>
        <w:ind w:left="2127"/>
        <w:jc w:val="both"/>
        <w:rPr>
          <w:rFonts w:ascii="Arial Narrow" w:hAnsi="Arial Narrow" w:cs="Arial"/>
          <w:b/>
          <w:sz w:val="28"/>
          <w:szCs w:val="28"/>
        </w:rPr>
      </w:pPr>
      <w:r w:rsidRPr="00A24DB1">
        <w:rPr>
          <w:rFonts w:ascii="Arial Narrow" w:hAnsi="Arial Narrow" w:cs="Arial"/>
          <w:sz w:val="28"/>
          <w:szCs w:val="28"/>
        </w:rPr>
        <w:t xml:space="preserve">. </w:t>
      </w:r>
    </w:p>
    <w:p w:rsidR="003F1D6E" w:rsidRPr="00A24DB1" w:rsidRDefault="003F1D6E" w:rsidP="003F1D6E">
      <w:pPr>
        <w:jc w:val="center"/>
        <w:rPr>
          <w:rFonts w:ascii="Arial Narrow" w:hAnsi="Arial Narrow" w:cs="Arial"/>
          <w:b/>
          <w:bCs/>
          <w:sz w:val="28"/>
          <w:szCs w:val="28"/>
        </w:rPr>
      </w:pPr>
      <w:r>
        <w:rPr>
          <w:rFonts w:ascii="Arial Narrow" w:hAnsi="Arial Narrow" w:cs="Arial"/>
          <w:b/>
          <w:bCs/>
          <w:sz w:val="28"/>
          <w:szCs w:val="28"/>
        </w:rPr>
        <w:t>Despachos de alimentos del MIDES</w:t>
      </w:r>
    </w:p>
    <w:p w:rsidR="003F1D6E" w:rsidRPr="00791614" w:rsidRDefault="003F1D6E" w:rsidP="003F1D6E">
      <w:pPr>
        <w:pStyle w:val="Textoindependiente"/>
        <w:spacing w:after="0"/>
        <w:jc w:val="center"/>
        <w:rPr>
          <w:rFonts w:ascii="Arial Narrow" w:hAnsi="Arial Narrow" w:cs="Arial"/>
          <w:sz w:val="28"/>
          <w:szCs w:val="28"/>
        </w:rPr>
      </w:pPr>
      <w:r>
        <w:rPr>
          <w:rFonts w:ascii="Arial Narrow" w:hAnsi="Arial Narrow" w:cs="Arial"/>
          <w:sz w:val="28"/>
          <w:szCs w:val="28"/>
        </w:rPr>
        <w:t>Al 31 de diciembre del año 2,020</w:t>
      </w:r>
    </w:p>
    <w:p w:rsidR="003F1D6E" w:rsidRPr="00A24DB1" w:rsidRDefault="003F1D6E" w:rsidP="003F1D6E">
      <w:pPr>
        <w:pStyle w:val="Textoindependiente"/>
        <w:spacing w:after="0"/>
        <w:jc w:val="center"/>
        <w:rPr>
          <w:rFonts w:ascii="Arial Narrow" w:hAnsi="Arial Narrow" w:cs="Arial"/>
          <w:sz w:val="28"/>
          <w:szCs w:val="28"/>
        </w:rPr>
      </w:pPr>
      <w:r w:rsidRPr="00791614">
        <w:rPr>
          <w:rFonts w:ascii="Arial Narrow" w:hAnsi="Arial Narrow" w:cs="Arial"/>
          <w:sz w:val="28"/>
          <w:szCs w:val="28"/>
        </w:rPr>
        <w:t>(Valores en toneladas métricas)</w:t>
      </w:r>
    </w:p>
    <w:tbl>
      <w:tblPr>
        <w:tblStyle w:val="Tablaconcuadrcula"/>
        <w:tblW w:w="9180" w:type="dxa"/>
        <w:jc w:val="center"/>
        <w:tblLayout w:type="fixed"/>
        <w:tblLook w:val="04A0" w:firstRow="1" w:lastRow="0" w:firstColumn="1" w:lastColumn="0" w:noHBand="0" w:noVBand="1"/>
      </w:tblPr>
      <w:tblGrid>
        <w:gridCol w:w="774"/>
        <w:gridCol w:w="855"/>
        <w:gridCol w:w="830"/>
        <w:gridCol w:w="855"/>
        <w:gridCol w:w="1047"/>
        <w:gridCol w:w="992"/>
        <w:gridCol w:w="992"/>
        <w:gridCol w:w="1023"/>
        <w:gridCol w:w="735"/>
        <w:gridCol w:w="1077"/>
      </w:tblGrid>
      <w:tr w:rsidR="003F1D6E" w:rsidRPr="005B6AE8" w:rsidTr="00F07AA5">
        <w:trPr>
          <w:jc w:val="center"/>
        </w:trPr>
        <w:tc>
          <w:tcPr>
            <w:tcW w:w="774" w:type="dxa"/>
            <w:tcBorders>
              <w:top w:val="single" w:sz="4" w:space="0" w:color="auto"/>
              <w:left w:val="single" w:sz="4" w:space="0" w:color="auto"/>
              <w:right w:val="single" w:sz="4" w:space="0" w:color="FFFFFF" w:themeColor="background1"/>
            </w:tcBorders>
            <w:shd w:val="clear" w:color="auto" w:fill="000000" w:themeFill="text1"/>
            <w:vAlign w:val="center"/>
          </w:tcPr>
          <w:p w:rsidR="003F1D6E" w:rsidRPr="005B6AE8" w:rsidRDefault="003F1D6E" w:rsidP="00F07AA5">
            <w:pPr>
              <w:jc w:val="center"/>
              <w:rPr>
                <w:rFonts w:ascii="Arial Narrow" w:hAnsi="Arial Narrow" w:cs="Arial"/>
                <w:b/>
                <w:sz w:val="20"/>
                <w:szCs w:val="20"/>
              </w:rPr>
            </w:pPr>
            <w:r w:rsidRPr="005B6AE8">
              <w:rPr>
                <w:rFonts w:ascii="Arial Narrow" w:hAnsi="Arial Narrow" w:cs="Arial"/>
                <w:b/>
                <w:sz w:val="20"/>
                <w:szCs w:val="20"/>
              </w:rPr>
              <w:t>Aceite</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F1D6E" w:rsidRPr="005B6AE8" w:rsidRDefault="003F1D6E" w:rsidP="00F07AA5">
            <w:pPr>
              <w:jc w:val="center"/>
              <w:rPr>
                <w:rFonts w:ascii="Arial Narrow" w:hAnsi="Arial Narrow" w:cs="Arial"/>
                <w:b/>
                <w:sz w:val="20"/>
                <w:szCs w:val="20"/>
              </w:rPr>
            </w:pPr>
            <w:r w:rsidRPr="005B6AE8">
              <w:rPr>
                <w:rFonts w:ascii="Arial Narrow" w:hAnsi="Arial Narrow" w:cs="Arial"/>
                <w:b/>
                <w:sz w:val="20"/>
                <w:szCs w:val="20"/>
              </w:rPr>
              <w:t>Arroz</w:t>
            </w:r>
          </w:p>
        </w:tc>
        <w:tc>
          <w:tcPr>
            <w:tcW w:w="83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F1D6E" w:rsidRPr="005B6AE8" w:rsidRDefault="003F1D6E" w:rsidP="00F07AA5">
            <w:pPr>
              <w:jc w:val="center"/>
              <w:rPr>
                <w:rFonts w:ascii="Arial Narrow" w:hAnsi="Arial Narrow" w:cs="Arial"/>
                <w:b/>
                <w:sz w:val="20"/>
                <w:szCs w:val="20"/>
              </w:rPr>
            </w:pPr>
            <w:r w:rsidRPr="005B6AE8">
              <w:rPr>
                <w:rFonts w:ascii="Arial Narrow" w:hAnsi="Arial Narrow" w:cs="Arial"/>
                <w:b/>
                <w:sz w:val="20"/>
                <w:szCs w:val="20"/>
              </w:rPr>
              <w:t>Azúcar</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F1D6E" w:rsidRPr="005B6AE8" w:rsidRDefault="003F1D6E" w:rsidP="00F07AA5">
            <w:pPr>
              <w:jc w:val="center"/>
              <w:rPr>
                <w:rFonts w:ascii="Arial Narrow" w:hAnsi="Arial Narrow" w:cs="Arial"/>
                <w:b/>
                <w:sz w:val="20"/>
                <w:szCs w:val="20"/>
              </w:rPr>
            </w:pPr>
            <w:r w:rsidRPr="005B6AE8">
              <w:rPr>
                <w:rFonts w:ascii="Arial Narrow" w:hAnsi="Arial Narrow" w:cs="Arial"/>
                <w:b/>
                <w:sz w:val="20"/>
                <w:szCs w:val="20"/>
              </w:rPr>
              <w:t>Frijol</w:t>
            </w:r>
          </w:p>
        </w:tc>
        <w:tc>
          <w:tcPr>
            <w:tcW w:w="1047"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F1D6E" w:rsidRPr="005B6AE8" w:rsidRDefault="003F1D6E" w:rsidP="00F07AA5">
            <w:pPr>
              <w:jc w:val="center"/>
              <w:rPr>
                <w:rFonts w:ascii="Arial Narrow" w:hAnsi="Arial Narrow" w:cs="Arial"/>
                <w:b/>
                <w:sz w:val="20"/>
                <w:szCs w:val="20"/>
              </w:rPr>
            </w:pPr>
            <w:r w:rsidRPr="005B6AE8">
              <w:rPr>
                <w:rFonts w:ascii="Arial Narrow" w:hAnsi="Arial Narrow" w:cs="Arial"/>
                <w:b/>
                <w:sz w:val="20"/>
                <w:szCs w:val="20"/>
              </w:rPr>
              <w:t xml:space="preserve">Harina de Maíz  </w:t>
            </w:r>
            <w:proofErr w:type="spellStart"/>
            <w:r w:rsidRPr="005B6AE8">
              <w:rPr>
                <w:rFonts w:ascii="Arial Narrow" w:hAnsi="Arial Narrow" w:cs="Arial"/>
                <w:b/>
                <w:sz w:val="20"/>
                <w:szCs w:val="20"/>
              </w:rPr>
              <w:t>Nixtamali</w:t>
            </w:r>
            <w:r>
              <w:rPr>
                <w:rFonts w:ascii="Arial Narrow" w:hAnsi="Arial Narrow" w:cs="Arial"/>
                <w:b/>
                <w:sz w:val="20"/>
                <w:szCs w:val="20"/>
              </w:rPr>
              <w:t>-</w:t>
            </w:r>
            <w:r w:rsidRPr="005B6AE8">
              <w:rPr>
                <w:rFonts w:ascii="Arial Narrow" w:hAnsi="Arial Narrow" w:cs="Arial"/>
                <w:b/>
                <w:sz w:val="20"/>
                <w:szCs w:val="20"/>
              </w:rPr>
              <w:t>zada</w:t>
            </w:r>
            <w:proofErr w:type="spellEnd"/>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F1D6E" w:rsidRPr="005B6AE8" w:rsidRDefault="003F1D6E" w:rsidP="00F07AA5">
            <w:pPr>
              <w:jc w:val="center"/>
              <w:rPr>
                <w:rFonts w:ascii="Arial Narrow" w:hAnsi="Arial Narrow" w:cs="Arial"/>
                <w:b/>
                <w:sz w:val="20"/>
                <w:szCs w:val="20"/>
              </w:rPr>
            </w:pPr>
            <w:r w:rsidRPr="005B6AE8">
              <w:rPr>
                <w:rFonts w:ascii="Arial Narrow" w:hAnsi="Arial Narrow" w:cs="Arial"/>
                <w:b/>
                <w:sz w:val="20"/>
                <w:szCs w:val="20"/>
              </w:rPr>
              <w:t>Hojuela</w:t>
            </w:r>
            <w:r>
              <w:rPr>
                <w:rFonts w:ascii="Arial Narrow" w:hAnsi="Arial Narrow" w:cs="Arial"/>
                <w:b/>
                <w:sz w:val="20"/>
                <w:szCs w:val="20"/>
              </w:rPr>
              <w:t>s</w:t>
            </w:r>
            <w:r w:rsidRPr="005B6AE8">
              <w:rPr>
                <w:rFonts w:ascii="Arial Narrow" w:hAnsi="Arial Narrow" w:cs="Arial"/>
                <w:b/>
                <w:sz w:val="20"/>
                <w:szCs w:val="20"/>
              </w:rPr>
              <w:t xml:space="preserve"> de Avena</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F1D6E" w:rsidRPr="005B6AE8" w:rsidRDefault="003F1D6E" w:rsidP="00F07AA5">
            <w:pPr>
              <w:jc w:val="center"/>
              <w:rPr>
                <w:rFonts w:ascii="Arial Narrow" w:hAnsi="Arial Narrow" w:cs="Arial"/>
                <w:b/>
                <w:sz w:val="20"/>
                <w:szCs w:val="20"/>
              </w:rPr>
            </w:pPr>
            <w:r w:rsidRPr="005B6AE8">
              <w:rPr>
                <w:rFonts w:ascii="Arial Narrow" w:hAnsi="Arial Narrow" w:cs="Arial"/>
                <w:b/>
                <w:sz w:val="20"/>
                <w:szCs w:val="20"/>
              </w:rPr>
              <w:t>Maíz</w:t>
            </w:r>
          </w:p>
        </w:tc>
        <w:tc>
          <w:tcPr>
            <w:tcW w:w="1023" w:type="dxa"/>
            <w:tcBorders>
              <w:top w:val="single" w:sz="4" w:space="0" w:color="auto"/>
              <w:left w:val="single" w:sz="4" w:space="0" w:color="FFFFFF" w:themeColor="background1"/>
              <w:right w:val="single" w:sz="4" w:space="0" w:color="FFFFFF" w:themeColor="background1"/>
            </w:tcBorders>
            <w:shd w:val="clear" w:color="auto" w:fill="000000" w:themeFill="text1"/>
          </w:tcPr>
          <w:p w:rsidR="003F1D6E" w:rsidRPr="005B6AE8" w:rsidRDefault="003F1D6E" w:rsidP="00F07AA5">
            <w:pPr>
              <w:jc w:val="center"/>
              <w:rPr>
                <w:rFonts w:ascii="Arial Narrow" w:hAnsi="Arial Narrow" w:cs="Arial"/>
                <w:b/>
                <w:sz w:val="20"/>
                <w:szCs w:val="20"/>
              </w:rPr>
            </w:pPr>
            <w:r>
              <w:rPr>
                <w:rFonts w:ascii="Arial Narrow" w:hAnsi="Arial Narrow" w:cs="Arial"/>
                <w:b/>
                <w:sz w:val="20"/>
                <w:szCs w:val="20"/>
              </w:rPr>
              <w:t>Mezcla de Harina de Maíz y Soya</w:t>
            </w:r>
          </w:p>
        </w:tc>
        <w:tc>
          <w:tcPr>
            <w:tcW w:w="73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3F1D6E" w:rsidRPr="005B6AE8" w:rsidRDefault="003F1D6E" w:rsidP="00F07AA5">
            <w:pPr>
              <w:jc w:val="center"/>
              <w:rPr>
                <w:rFonts w:ascii="Arial Narrow" w:hAnsi="Arial Narrow" w:cs="Arial"/>
                <w:b/>
                <w:sz w:val="20"/>
                <w:szCs w:val="20"/>
              </w:rPr>
            </w:pPr>
            <w:r>
              <w:rPr>
                <w:rFonts w:ascii="Arial Narrow" w:hAnsi="Arial Narrow" w:cs="Arial"/>
                <w:b/>
                <w:sz w:val="20"/>
                <w:szCs w:val="20"/>
              </w:rPr>
              <w:t>Sal</w:t>
            </w:r>
          </w:p>
        </w:tc>
        <w:tc>
          <w:tcPr>
            <w:tcW w:w="1077"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3F1D6E" w:rsidRPr="005B6AE8" w:rsidRDefault="003F1D6E" w:rsidP="00F07AA5">
            <w:pPr>
              <w:jc w:val="center"/>
              <w:rPr>
                <w:rFonts w:ascii="Arial Narrow" w:hAnsi="Arial Narrow" w:cs="Arial"/>
                <w:b/>
                <w:sz w:val="20"/>
                <w:szCs w:val="20"/>
              </w:rPr>
            </w:pPr>
          </w:p>
          <w:p w:rsidR="003F1D6E" w:rsidRPr="005B6AE8" w:rsidRDefault="003F1D6E" w:rsidP="00F07AA5">
            <w:pPr>
              <w:jc w:val="center"/>
              <w:rPr>
                <w:rFonts w:ascii="Arial Narrow" w:hAnsi="Arial Narrow" w:cs="Arial"/>
                <w:b/>
                <w:sz w:val="20"/>
                <w:szCs w:val="20"/>
              </w:rPr>
            </w:pPr>
            <w:r w:rsidRPr="005B6AE8">
              <w:rPr>
                <w:rFonts w:ascii="Arial Narrow" w:hAnsi="Arial Narrow" w:cs="Arial"/>
                <w:b/>
                <w:sz w:val="20"/>
                <w:szCs w:val="20"/>
              </w:rPr>
              <w:t xml:space="preserve">Total </w:t>
            </w:r>
          </w:p>
          <w:p w:rsidR="003F1D6E" w:rsidRPr="005B6AE8" w:rsidRDefault="003F1D6E" w:rsidP="00F07AA5">
            <w:pPr>
              <w:jc w:val="center"/>
              <w:rPr>
                <w:rFonts w:ascii="Arial Narrow" w:hAnsi="Arial Narrow" w:cs="Arial"/>
                <w:b/>
                <w:sz w:val="20"/>
                <w:szCs w:val="20"/>
              </w:rPr>
            </w:pPr>
          </w:p>
        </w:tc>
      </w:tr>
      <w:tr w:rsidR="003F1D6E" w:rsidRPr="002A4D96" w:rsidTr="00F07AA5">
        <w:trPr>
          <w:trHeight w:val="533"/>
          <w:jc w:val="center"/>
        </w:trPr>
        <w:tc>
          <w:tcPr>
            <w:tcW w:w="774" w:type="dxa"/>
            <w:tcBorders>
              <w:left w:val="single" w:sz="4" w:space="0" w:color="auto"/>
              <w:bottom w:val="single" w:sz="4" w:space="0" w:color="auto"/>
            </w:tcBorders>
            <w:vAlign w:val="center"/>
          </w:tcPr>
          <w:p w:rsidR="003F1D6E" w:rsidRPr="002A4D96" w:rsidRDefault="003F1D6E" w:rsidP="00F07AA5">
            <w:pPr>
              <w:jc w:val="center"/>
              <w:rPr>
                <w:rFonts w:ascii="Arial Narrow" w:hAnsi="Arial Narrow" w:cs="Arial"/>
                <w:sz w:val="20"/>
                <w:szCs w:val="28"/>
              </w:rPr>
            </w:pPr>
            <w:r>
              <w:rPr>
                <w:rFonts w:ascii="Arial Narrow" w:hAnsi="Arial Narrow" w:cs="Arial"/>
                <w:sz w:val="20"/>
                <w:szCs w:val="28"/>
              </w:rPr>
              <w:t>692.09</w:t>
            </w:r>
          </w:p>
        </w:tc>
        <w:tc>
          <w:tcPr>
            <w:tcW w:w="855" w:type="dxa"/>
            <w:tcBorders>
              <w:left w:val="single" w:sz="4" w:space="0" w:color="auto"/>
              <w:bottom w:val="single" w:sz="4" w:space="0" w:color="auto"/>
            </w:tcBorders>
            <w:vAlign w:val="center"/>
          </w:tcPr>
          <w:p w:rsidR="003F1D6E" w:rsidRPr="002A4D96" w:rsidRDefault="003F1D6E" w:rsidP="00F07AA5">
            <w:pPr>
              <w:jc w:val="center"/>
              <w:rPr>
                <w:rFonts w:ascii="Arial Narrow" w:hAnsi="Arial Narrow" w:cs="Arial"/>
                <w:sz w:val="20"/>
                <w:szCs w:val="28"/>
              </w:rPr>
            </w:pPr>
            <w:r>
              <w:rPr>
                <w:rFonts w:ascii="Arial Narrow" w:hAnsi="Arial Narrow" w:cs="Arial"/>
                <w:sz w:val="20"/>
                <w:szCs w:val="28"/>
              </w:rPr>
              <w:t>2,559.37</w:t>
            </w:r>
          </w:p>
        </w:tc>
        <w:tc>
          <w:tcPr>
            <w:tcW w:w="830" w:type="dxa"/>
            <w:tcBorders>
              <w:bottom w:val="single" w:sz="4" w:space="0" w:color="auto"/>
            </w:tcBorders>
            <w:vAlign w:val="center"/>
          </w:tcPr>
          <w:p w:rsidR="003F1D6E" w:rsidRPr="002A4D96" w:rsidRDefault="003F1D6E" w:rsidP="00F07AA5">
            <w:pPr>
              <w:jc w:val="center"/>
              <w:rPr>
                <w:rFonts w:ascii="Arial Narrow" w:hAnsi="Arial Narrow" w:cs="Arial"/>
                <w:sz w:val="20"/>
                <w:szCs w:val="28"/>
              </w:rPr>
            </w:pPr>
            <w:r>
              <w:rPr>
                <w:rFonts w:ascii="Arial Narrow" w:hAnsi="Arial Narrow" w:cs="Arial"/>
                <w:sz w:val="20"/>
                <w:szCs w:val="28"/>
              </w:rPr>
              <w:t>787.42</w:t>
            </w:r>
          </w:p>
        </w:tc>
        <w:tc>
          <w:tcPr>
            <w:tcW w:w="855" w:type="dxa"/>
            <w:tcBorders>
              <w:bottom w:val="single" w:sz="4" w:space="0" w:color="auto"/>
            </w:tcBorders>
            <w:vAlign w:val="center"/>
          </w:tcPr>
          <w:p w:rsidR="003F1D6E" w:rsidRPr="002A4D96" w:rsidRDefault="003F1D6E" w:rsidP="00F07AA5">
            <w:pPr>
              <w:jc w:val="center"/>
              <w:rPr>
                <w:rFonts w:ascii="Arial Narrow" w:hAnsi="Arial Narrow" w:cs="Arial"/>
                <w:sz w:val="20"/>
                <w:szCs w:val="28"/>
              </w:rPr>
            </w:pPr>
            <w:r>
              <w:rPr>
                <w:rFonts w:ascii="Arial Narrow" w:hAnsi="Arial Narrow" w:cs="Arial"/>
                <w:sz w:val="20"/>
                <w:szCs w:val="28"/>
              </w:rPr>
              <w:t>3,662.81</w:t>
            </w:r>
          </w:p>
        </w:tc>
        <w:tc>
          <w:tcPr>
            <w:tcW w:w="1047" w:type="dxa"/>
            <w:tcBorders>
              <w:bottom w:val="single" w:sz="4" w:space="0" w:color="auto"/>
            </w:tcBorders>
            <w:vAlign w:val="center"/>
          </w:tcPr>
          <w:p w:rsidR="003F1D6E" w:rsidRPr="002A4D96" w:rsidRDefault="003F1D6E" w:rsidP="00F07AA5">
            <w:pPr>
              <w:jc w:val="center"/>
              <w:rPr>
                <w:rFonts w:ascii="Arial Narrow" w:hAnsi="Arial Narrow" w:cs="Arial"/>
                <w:sz w:val="20"/>
                <w:szCs w:val="28"/>
              </w:rPr>
            </w:pPr>
            <w:r>
              <w:rPr>
                <w:rFonts w:ascii="Arial Narrow" w:hAnsi="Arial Narrow" w:cs="Arial"/>
                <w:sz w:val="20"/>
                <w:szCs w:val="28"/>
              </w:rPr>
              <w:t>11,475.46</w:t>
            </w:r>
          </w:p>
        </w:tc>
        <w:tc>
          <w:tcPr>
            <w:tcW w:w="992" w:type="dxa"/>
            <w:tcBorders>
              <w:bottom w:val="single" w:sz="4" w:space="0" w:color="auto"/>
            </w:tcBorders>
            <w:vAlign w:val="center"/>
          </w:tcPr>
          <w:p w:rsidR="003F1D6E" w:rsidRPr="002A4D96" w:rsidRDefault="003F1D6E" w:rsidP="00F07AA5">
            <w:pPr>
              <w:jc w:val="center"/>
              <w:rPr>
                <w:rFonts w:ascii="Arial Narrow" w:hAnsi="Arial Narrow" w:cs="Arial"/>
                <w:sz w:val="20"/>
                <w:szCs w:val="28"/>
              </w:rPr>
            </w:pPr>
            <w:r>
              <w:rPr>
                <w:rFonts w:ascii="Arial Narrow" w:hAnsi="Arial Narrow" w:cs="Arial"/>
                <w:sz w:val="20"/>
                <w:szCs w:val="28"/>
              </w:rPr>
              <w:t>1,295.43</w:t>
            </w:r>
          </w:p>
        </w:tc>
        <w:tc>
          <w:tcPr>
            <w:tcW w:w="992" w:type="dxa"/>
            <w:tcBorders>
              <w:bottom w:val="single" w:sz="4" w:space="0" w:color="auto"/>
            </w:tcBorders>
            <w:vAlign w:val="center"/>
          </w:tcPr>
          <w:p w:rsidR="003F1D6E" w:rsidRPr="002A4D96" w:rsidRDefault="003F1D6E" w:rsidP="00F07AA5">
            <w:pPr>
              <w:jc w:val="center"/>
              <w:rPr>
                <w:rFonts w:ascii="Arial Narrow" w:hAnsi="Arial Narrow" w:cs="Arial"/>
                <w:sz w:val="20"/>
                <w:szCs w:val="28"/>
              </w:rPr>
            </w:pPr>
            <w:r>
              <w:rPr>
                <w:rFonts w:ascii="Arial Narrow" w:hAnsi="Arial Narrow" w:cs="Arial"/>
                <w:sz w:val="20"/>
                <w:szCs w:val="28"/>
              </w:rPr>
              <w:t>598.13</w:t>
            </w:r>
          </w:p>
        </w:tc>
        <w:tc>
          <w:tcPr>
            <w:tcW w:w="1023" w:type="dxa"/>
            <w:tcBorders>
              <w:bottom w:val="single" w:sz="4" w:space="0" w:color="auto"/>
            </w:tcBorders>
            <w:vAlign w:val="center"/>
          </w:tcPr>
          <w:p w:rsidR="003F1D6E" w:rsidRPr="002A4D96" w:rsidRDefault="003F1D6E" w:rsidP="00F07AA5">
            <w:pPr>
              <w:jc w:val="center"/>
              <w:rPr>
                <w:rFonts w:ascii="Arial Narrow" w:hAnsi="Arial Narrow" w:cs="Arial"/>
                <w:sz w:val="20"/>
                <w:szCs w:val="28"/>
              </w:rPr>
            </w:pPr>
            <w:r>
              <w:rPr>
                <w:rFonts w:ascii="Arial Narrow" w:hAnsi="Arial Narrow" w:cs="Arial"/>
                <w:sz w:val="20"/>
                <w:szCs w:val="28"/>
              </w:rPr>
              <w:t>698.25</w:t>
            </w:r>
          </w:p>
        </w:tc>
        <w:tc>
          <w:tcPr>
            <w:tcW w:w="735" w:type="dxa"/>
            <w:tcBorders>
              <w:bottom w:val="single" w:sz="4" w:space="0" w:color="auto"/>
            </w:tcBorders>
            <w:vAlign w:val="center"/>
          </w:tcPr>
          <w:p w:rsidR="003F1D6E" w:rsidRPr="002A4D96" w:rsidRDefault="003F1D6E" w:rsidP="00F07AA5">
            <w:pPr>
              <w:jc w:val="center"/>
              <w:rPr>
                <w:rFonts w:ascii="Arial Narrow" w:hAnsi="Arial Narrow" w:cs="Arial"/>
                <w:sz w:val="20"/>
                <w:szCs w:val="28"/>
              </w:rPr>
            </w:pPr>
            <w:r>
              <w:rPr>
                <w:rFonts w:ascii="Arial Narrow" w:hAnsi="Arial Narrow" w:cs="Arial"/>
                <w:sz w:val="20"/>
                <w:szCs w:val="28"/>
              </w:rPr>
              <w:t>148.67</w:t>
            </w:r>
          </w:p>
        </w:tc>
        <w:tc>
          <w:tcPr>
            <w:tcW w:w="1077" w:type="dxa"/>
            <w:tcBorders>
              <w:top w:val="single" w:sz="4" w:space="0" w:color="FFFFFF" w:themeColor="background1"/>
              <w:left w:val="single" w:sz="12" w:space="0" w:color="auto"/>
              <w:bottom w:val="single" w:sz="4" w:space="0" w:color="auto"/>
              <w:right w:val="single" w:sz="4" w:space="0" w:color="auto"/>
            </w:tcBorders>
            <w:vAlign w:val="center"/>
          </w:tcPr>
          <w:p w:rsidR="003F1D6E" w:rsidRPr="002A4D96" w:rsidRDefault="003F1D6E" w:rsidP="00F07AA5">
            <w:pPr>
              <w:jc w:val="center"/>
              <w:rPr>
                <w:rFonts w:ascii="Arial Narrow" w:hAnsi="Arial Narrow" w:cs="Arial"/>
                <w:b/>
                <w:sz w:val="20"/>
                <w:szCs w:val="28"/>
              </w:rPr>
            </w:pPr>
            <w:r>
              <w:rPr>
                <w:rFonts w:ascii="Arial Narrow" w:hAnsi="Arial Narrow" w:cs="Arial"/>
                <w:b/>
                <w:sz w:val="20"/>
                <w:szCs w:val="28"/>
              </w:rPr>
              <w:t>21,917.65</w:t>
            </w:r>
          </w:p>
        </w:tc>
      </w:tr>
    </w:tbl>
    <w:p w:rsidR="003F1D6E" w:rsidRDefault="003F1D6E" w:rsidP="003F1D6E">
      <w:pPr>
        <w:jc w:val="center"/>
        <w:rPr>
          <w:rFonts w:ascii="Arial Narrow" w:hAnsi="Arial Narrow" w:cs="Arial"/>
          <w:sz w:val="28"/>
          <w:szCs w:val="28"/>
        </w:rPr>
      </w:pPr>
      <w:r w:rsidRPr="00A24DB1">
        <w:rPr>
          <w:rFonts w:ascii="Arial Narrow" w:hAnsi="Arial Narrow" w:cs="Arial"/>
          <w:sz w:val="28"/>
          <w:szCs w:val="28"/>
        </w:rPr>
        <w:t>Fuente: Departamento de Inventario d</w:t>
      </w:r>
      <w:r>
        <w:rPr>
          <w:rFonts w:ascii="Arial Narrow" w:hAnsi="Arial Narrow" w:cs="Arial"/>
          <w:sz w:val="28"/>
          <w:szCs w:val="28"/>
        </w:rPr>
        <w:t>e Alimentos. Dirección de Logística</w:t>
      </w:r>
    </w:p>
    <w:p w:rsidR="003107B1" w:rsidRPr="00A24DB1" w:rsidRDefault="003107B1" w:rsidP="00763FBE">
      <w:pPr>
        <w:jc w:val="center"/>
        <w:rPr>
          <w:rFonts w:ascii="Arial Narrow" w:hAnsi="Arial Narrow" w:cs="Arial"/>
          <w:b/>
          <w:sz w:val="28"/>
          <w:szCs w:val="28"/>
        </w:rPr>
      </w:pPr>
    </w:p>
    <w:p w:rsidR="003107B1" w:rsidRPr="00A24DB1" w:rsidRDefault="003107B1" w:rsidP="00763FBE">
      <w:pPr>
        <w:jc w:val="center"/>
        <w:rPr>
          <w:rFonts w:ascii="Arial Narrow" w:hAnsi="Arial Narrow" w:cs="Arial"/>
          <w:b/>
          <w:sz w:val="28"/>
          <w:szCs w:val="28"/>
        </w:rPr>
      </w:pPr>
    </w:p>
    <w:p w:rsidR="003F1D6E" w:rsidRPr="00A24DB1" w:rsidRDefault="003F1D6E" w:rsidP="003F1D6E">
      <w:pPr>
        <w:jc w:val="center"/>
        <w:rPr>
          <w:rFonts w:ascii="Arial Narrow" w:hAnsi="Arial Narrow" w:cs="Arial"/>
          <w:b/>
          <w:bCs/>
          <w:sz w:val="28"/>
          <w:szCs w:val="28"/>
        </w:rPr>
      </w:pPr>
      <w:r>
        <w:rPr>
          <w:rFonts w:ascii="Arial Narrow" w:hAnsi="Arial Narrow" w:cs="Arial"/>
          <w:b/>
          <w:bCs/>
          <w:sz w:val="28"/>
          <w:szCs w:val="28"/>
        </w:rPr>
        <w:t>Despachos de alimentos del SOSEP</w:t>
      </w:r>
    </w:p>
    <w:p w:rsidR="003F1D6E" w:rsidRPr="00791614" w:rsidRDefault="003F1D6E" w:rsidP="003F1D6E">
      <w:pPr>
        <w:pStyle w:val="Textoindependiente"/>
        <w:spacing w:after="0"/>
        <w:jc w:val="center"/>
        <w:rPr>
          <w:rFonts w:ascii="Arial Narrow" w:hAnsi="Arial Narrow" w:cs="Arial"/>
          <w:sz w:val="28"/>
          <w:szCs w:val="28"/>
        </w:rPr>
      </w:pPr>
      <w:r>
        <w:rPr>
          <w:rFonts w:ascii="Arial Narrow" w:hAnsi="Arial Narrow" w:cs="Arial"/>
          <w:sz w:val="28"/>
          <w:szCs w:val="28"/>
        </w:rPr>
        <w:t>Al 31 de diciembre del año 2,020</w:t>
      </w:r>
    </w:p>
    <w:p w:rsidR="003F1D6E" w:rsidRPr="00A24DB1" w:rsidRDefault="003F1D6E" w:rsidP="003F1D6E">
      <w:pPr>
        <w:pStyle w:val="Textoindependiente"/>
        <w:spacing w:after="0"/>
        <w:jc w:val="center"/>
        <w:rPr>
          <w:rFonts w:ascii="Arial Narrow" w:hAnsi="Arial Narrow" w:cs="Arial"/>
          <w:sz w:val="28"/>
          <w:szCs w:val="28"/>
        </w:rPr>
      </w:pPr>
      <w:r w:rsidRPr="00791614">
        <w:rPr>
          <w:rFonts w:ascii="Arial Narrow" w:hAnsi="Arial Narrow" w:cs="Arial"/>
          <w:sz w:val="28"/>
          <w:szCs w:val="28"/>
        </w:rPr>
        <w:t>(Valores en toneladas métricas)</w:t>
      </w:r>
    </w:p>
    <w:tbl>
      <w:tblPr>
        <w:tblStyle w:val="Tablaconcuadrcula"/>
        <w:tblW w:w="3029" w:type="dxa"/>
        <w:jc w:val="center"/>
        <w:tblLayout w:type="fixed"/>
        <w:tblLook w:val="04A0" w:firstRow="1" w:lastRow="0" w:firstColumn="1" w:lastColumn="0" w:noHBand="0" w:noVBand="1"/>
      </w:tblPr>
      <w:tblGrid>
        <w:gridCol w:w="3029"/>
      </w:tblGrid>
      <w:tr w:rsidR="003F1D6E" w:rsidRPr="003F1D6E" w:rsidTr="004C2894">
        <w:trPr>
          <w:jc w:val="center"/>
        </w:trPr>
        <w:tc>
          <w:tcPr>
            <w:tcW w:w="3029" w:type="dxa"/>
            <w:shd w:val="clear" w:color="auto" w:fill="000000" w:themeFill="text1"/>
            <w:vAlign w:val="center"/>
          </w:tcPr>
          <w:p w:rsidR="003F1D6E" w:rsidRPr="003F1D6E" w:rsidRDefault="003F1D6E" w:rsidP="00F07AA5">
            <w:pPr>
              <w:jc w:val="center"/>
              <w:rPr>
                <w:rFonts w:ascii="Arial Narrow" w:hAnsi="Arial Narrow" w:cs="Arial"/>
                <w:b/>
                <w:szCs w:val="20"/>
              </w:rPr>
            </w:pPr>
            <w:r w:rsidRPr="003F1D6E">
              <w:rPr>
                <w:rFonts w:ascii="Arial Narrow" w:hAnsi="Arial Narrow" w:cs="Arial"/>
                <w:b/>
                <w:szCs w:val="20"/>
              </w:rPr>
              <w:t>Arroz</w:t>
            </w:r>
          </w:p>
        </w:tc>
      </w:tr>
      <w:tr w:rsidR="003F1D6E" w:rsidRPr="004C2894" w:rsidTr="004C2894">
        <w:trPr>
          <w:trHeight w:val="533"/>
          <w:jc w:val="center"/>
        </w:trPr>
        <w:tc>
          <w:tcPr>
            <w:tcW w:w="3029" w:type="dxa"/>
            <w:vAlign w:val="center"/>
          </w:tcPr>
          <w:p w:rsidR="003F1D6E" w:rsidRPr="004C2894" w:rsidRDefault="005A6D6C" w:rsidP="00F07AA5">
            <w:pPr>
              <w:jc w:val="center"/>
              <w:rPr>
                <w:rFonts w:ascii="Arial Narrow" w:hAnsi="Arial Narrow" w:cs="Arial"/>
                <w:b/>
                <w:szCs w:val="28"/>
              </w:rPr>
            </w:pPr>
            <w:r w:rsidRPr="004C2894">
              <w:rPr>
                <w:rFonts w:ascii="Arial Narrow" w:hAnsi="Arial Narrow" w:cs="Arial"/>
                <w:b/>
                <w:szCs w:val="28"/>
              </w:rPr>
              <w:t>610.79</w:t>
            </w:r>
          </w:p>
        </w:tc>
      </w:tr>
    </w:tbl>
    <w:p w:rsidR="003F1D6E" w:rsidRDefault="003F1D6E" w:rsidP="003F1D6E">
      <w:pPr>
        <w:jc w:val="center"/>
        <w:rPr>
          <w:rFonts w:ascii="Arial Narrow" w:hAnsi="Arial Narrow" w:cs="Arial"/>
          <w:sz w:val="28"/>
          <w:szCs w:val="28"/>
        </w:rPr>
      </w:pPr>
      <w:r w:rsidRPr="00A24DB1">
        <w:rPr>
          <w:rFonts w:ascii="Arial Narrow" w:hAnsi="Arial Narrow" w:cs="Arial"/>
          <w:sz w:val="28"/>
          <w:szCs w:val="28"/>
        </w:rPr>
        <w:t>Fuente: Departamento de Inventario d</w:t>
      </w:r>
      <w:r>
        <w:rPr>
          <w:rFonts w:ascii="Arial Narrow" w:hAnsi="Arial Narrow" w:cs="Arial"/>
          <w:sz w:val="28"/>
          <w:szCs w:val="28"/>
        </w:rPr>
        <w:t>e Alimentos. Dirección de Logística</w:t>
      </w:r>
    </w:p>
    <w:p w:rsidR="003107B1" w:rsidRPr="00A24DB1" w:rsidRDefault="003107B1" w:rsidP="00763FBE">
      <w:pPr>
        <w:jc w:val="center"/>
        <w:rPr>
          <w:rFonts w:ascii="Arial Narrow" w:hAnsi="Arial Narrow" w:cs="Arial"/>
          <w:b/>
          <w:sz w:val="28"/>
          <w:szCs w:val="28"/>
        </w:rPr>
      </w:pPr>
    </w:p>
    <w:p w:rsidR="003107B1" w:rsidRDefault="003107B1" w:rsidP="00763FBE">
      <w:pPr>
        <w:jc w:val="center"/>
        <w:rPr>
          <w:rFonts w:ascii="Arial Narrow" w:hAnsi="Arial Narrow" w:cs="Arial"/>
          <w:b/>
          <w:sz w:val="28"/>
          <w:szCs w:val="28"/>
        </w:rPr>
      </w:pPr>
    </w:p>
    <w:p w:rsidR="007D5780" w:rsidRDefault="007D5780" w:rsidP="00763FBE">
      <w:pPr>
        <w:jc w:val="center"/>
        <w:rPr>
          <w:rFonts w:ascii="Arial Narrow" w:hAnsi="Arial Narrow" w:cs="Arial"/>
          <w:b/>
          <w:sz w:val="28"/>
          <w:szCs w:val="28"/>
        </w:rPr>
      </w:pPr>
    </w:p>
    <w:p w:rsidR="007D5780" w:rsidRDefault="007D5780" w:rsidP="00763FBE">
      <w:pPr>
        <w:jc w:val="center"/>
        <w:rPr>
          <w:rFonts w:ascii="Arial Narrow" w:hAnsi="Arial Narrow" w:cs="Arial"/>
          <w:b/>
          <w:sz w:val="28"/>
          <w:szCs w:val="28"/>
        </w:rPr>
      </w:pPr>
    </w:p>
    <w:p w:rsidR="007D5780" w:rsidRDefault="007D5780" w:rsidP="00763FBE">
      <w:pPr>
        <w:jc w:val="center"/>
        <w:rPr>
          <w:rFonts w:ascii="Arial Narrow" w:hAnsi="Arial Narrow" w:cs="Arial"/>
          <w:b/>
          <w:sz w:val="28"/>
          <w:szCs w:val="28"/>
        </w:rPr>
      </w:pPr>
    </w:p>
    <w:p w:rsidR="007D5780" w:rsidRDefault="007D5780" w:rsidP="00763FBE">
      <w:pPr>
        <w:jc w:val="center"/>
        <w:rPr>
          <w:rFonts w:ascii="Arial Narrow" w:hAnsi="Arial Narrow" w:cs="Arial"/>
          <w:b/>
          <w:sz w:val="28"/>
          <w:szCs w:val="28"/>
        </w:rPr>
      </w:pPr>
    </w:p>
    <w:p w:rsidR="007D5780" w:rsidRPr="00A24DB1" w:rsidRDefault="007D5780" w:rsidP="00763FBE">
      <w:pPr>
        <w:jc w:val="center"/>
        <w:rPr>
          <w:rFonts w:ascii="Arial Narrow" w:hAnsi="Arial Narrow" w:cs="Arial"/>
          <w:b/>
          <w:sz w:val="28"/>
          <w:szCs w:val="28"/>
        </w:rPr>
      </w:pPr>
    </w:p>
    <w:p w:rsidR="003107B1" w:rsidRDefault="003107B1" w:rsidP="00763FBE">
      <w:pPr>
        <w:jc w:val="center"/>
        <w:rPr>
          <w:rFonts w:ascii="Arial Narrow" w:hAnsi="Arial Narrow" w:cs="Arial"/>
          <w:b/>
          <w:sz w:val="28"/>
          <w:szCs w:val="28"/>
        </w:rPr>
      </w:pPr>
    </w:p>
    <w:p w:rsidR="00FA5454" w:rsidRPr="00A24DB1" w:rsidRDefault="00FA5454" w:rsidP="00763FBE">
      <w:pPr>
        <w:jc w:val="center"/>
        <w:rPr>
          <w:rFonts w:ascii="Arial Narrow" w:hAnsi="Arial Narrow" w:cs="Arial"/>
          <w:b/>
          <w:sz w:val="28"/>
          <w:szCs w:val="28"/>
        </w:rPr>
      </w:pPr>
    </w:p>
    <w:p w:rsidR="003107B1" w:rsidRPr="00A24DB1" w:rsidRDefault="003107B1" w:rsidP="00763FBE">
      <w:pPr>
        <w:jc w:val="center"/>
        <w:rPr>
          <w:rFonts w:ascii="Arial Narrow" w:hAnsi="Arial Narrow" w:cs="Arial"/>
          <w:b/>
          <w:sz w:val="28"/>
          <w:szCs w:val="28"/>
        </w:rPr>
      </w:pPr>
    </w:p>
    <w:p w:rsidR="003107B1" w:rsidRPr="00A24DB1" w:rsidRDefault="003107B1" w:rsidP="00763FBE">
      <w:pPr>
        <w:jc w:val="center"/>
        <w:rPr>
          <w:rFonts w:ascii="Arial Narrow" w:hAnsi="Arial Narrow" w:cs="Arial"/>
          <w:b/>
          <w:sz w:val="28"/>
          <w:szCs w:val="28"/>
        </w:rPr>
      </w:pPr>
    </w:p>
    <w:p w:rsidR="003107B1" w:rsidRPr="00A24DB1" w:rsidRDefault="003107B1" w:rsidP="00763FBE">
      <w:pPr>
        <w:jc w:val="center"/>
        <w:rPr>
          <w:rFonts w:ascii="Arial Narrow" w:hAnsi="Arial Narrow" w:cs="Arial"/>
          <w:b/>
          <w:sz w:val="28"/>
          <w:szCs w:val="28"/>
        </w:rPr>
      </w:pPr>
    </w:p>
    <w:p w:rsidR="003C451C" w:rsidRPr="00A24DB1" w:rsidRDefault="0024412E" w:rsidP="00FA5454">
      <w:pPr>
        <w:tabs>
          <w:tab w:val="left" w:pos="2925"/>
        </w:tabs>
        <w:rPr>
          <w:rFonts w:ascii="Arial Narrow" w:hAnsi="Arial Narrow" w:cs="Arial"/>
          <w:b/>
          <w:sz w:val="28"/>
          <w:szCs w:val="28"/>
          <w:lang w:val="es-ES_tradnl"/>
        </w:rPr>
      </w:pPr>
      <w:r w:rsidRPr="00A24DB1">
        <w:rPr>
          <w:rFonts w:ascii="Arial Narrow" w:hAnsi="Arial Narrow" w:cs="Arial"/>
          <w:b/>
          <w:sz w:val="28"/>
          <w:szCs w:val="28"/>
          <w:lang w:val="es-ES_tradnl"/>
        </w:rPr>
        <w:t xml:space="preserve">9.2 </w:t>
      </w:r>
      <w:r w:rsidR="00A81603" w:rsidRPr="00A24DB1">
        <w:rPr>
          <w:rFonts w:ascii="Arial Narrow" w:hAnsi="Arial Narrow" w:cs="Arial"/>
          <w:b/>
          <w:sz w:val="28"/>
          <w:szCs w:val="28"/>
          <w:lang w:val="es-ES_tradnl"/>
        </w:rPr>
        <w:t>-</w:t>
      </w:r>
      <w:r w:rsidR="000A3259" w:rsidRPr="00A24DB1">
        <w:rPr>
          <w:rFonts w:ascii="Arial Narrow" w:hAnsi="Arial Narrow" w:cs="Arial"/>
          <w:b/>
          <w:sz w:val="28"/>
          <w:szCs w:val="28"/>
          <w:lang w:val="es-ES_tradnl"/>
        </w:rPr>
        <w:t xml:space="preserve"> </w:t>
      </w:r>
      <w:r w:rsidR="00CA0A86" w:rsidRPr="00A24DB1">
        <w:rPr>
          <w:rFonts w:ascii="Arial Narrow" w:hAnsi="Arial Narrow" w:cs="Arial"/>
          <w:b/>
          <w:sz w:val="28"/>
          <w:szCs w:val="28"/>
          <w:lang w:val="es-ES_tradnl"/>
        </w:rPr>
        <w:t xml:space="preserve"> </w:t>
      </w:r>
      <w:r w:rsidR="00802A23" w:rsidRPr="00A24DB1">
        <w:rPr>
          <w:rFonts w:ascii="Arial Narrow" w:hAnsi="Arial Narrow" w:cs="Arial"/>
          <w:b/>
          <w:sz w:val="28"/>
          <w:szCs w:val="28"/>
          <w:lang w:val="es-ES_tradnl"/>
        </w:rPr>
        <w:t>Dirección Financiera</w:t>
      </w:r>
    </w:p>
    <w:p w:rsidR="005C4ACA" w:rsidRPr="00A24DB1" w:rsidRDefault="005C4ACA" w:rsidP="00FA5454">
      <w:pPr>
        <w:spacing w:before="60" w:after="60"/>
        <w:jc w:val="both"/>
        <w:rPr>
          <w:rFonts w:ascii="Arial Narrow" w:hAnsi="Arial Narrow" w:cs="Arial"/>
          <w:b/>
          <w:bCs/>
          <w:sz w:val="28"/>
          <w:szCs w:val="28"/>
        </w:rPr>
      </w:pPr>
    </w:p>
    <w:p w:rsidR="005C4ACA" w:rsidRPr="00A24DB1" w:rsidRDefault="002B7F85" w:rsidP="00FA5454">
      <w:pPr>
        <w:numPr>
          <w:ilvl w:val="0"/>
          <w:numId w:val="14"/>
        </w:numPr>
        <w:spacing w:after="60"/>
        <w:ind w:left="426" w:hanging="426"/>
        <w:jc w:val="both"/>
        <w:rPr>
          <w:rFonts w:ascii="Arial Narrow" w:hAnsi="Arial Narrow" w:cs="Arial"/>
          <w:b/>
          <w:bCs/>
          <w:sz w:val="28"/>
          <w:szCs w:val="28"/>
        </w:rPr>
      </w:pPr>
      <w:r w:rsidRPr="00A24DB1">
        <w:rPr>
          <w:rFonts w:ascii="Arial Narrow" w:hAnsi="Arial Narrow" w:cs="Arial"/>
          <w:b/>
          <w:bCs/>
          <w:sz w:val="28"/>
          <w:szCs w:val="28"/>
        </w:rPr>
        <w:t>I</w:t>
      </w:r>
      <w:r w:rsidR="00802A23" w:rsidRPr="00A24DB1">
        <w:rPr>
          <w:rFonts w:ascii="Arial Narrow" w:hAnsi="Arial Narrow" w:cs="Arial"/>
          <w:b/>
          <w:bCs/>
          <w:sz w:val="28"/>
          <w:szCs w:val="28"/>
        </w:rPr>
        <w:t>nformación sobre los estados financie</w:t>
      </w:r>
      <w:r w:rsidR="008F5CB4">
        <w:rPr>
          <w:rFonts w:ascii="Arial Narrow" w:hAnsi="Arial Narrow" w:cs="Arial"/>
          <w:b/>
          <w:bCs/>
          <w:sz w:val="28"/>
          <w:szCs w:val="28"/>
        </w:rPr>
        <w:t>ros al 31 de   diciembre de 2</w:t>
      </w:r>
      <w:r w:rsidR="00E97868">
        <w:rPr>
          <w:rFonts w:ascii="Arial Narrow" w:hAnsi="Arial Narrow" w:cs="Arial"/>
          <w:b/>
          <w:bCs/>
          <w:sz w:val="28"/>
          <w:szCs w:val="28"/>
        </w:rPr>
        <w:t>,</w:t>
      </w:r>
      <w:r w:rsidR="008F5CB4">
        <w:rPr>
          <w:rFonts w:ascii="Arial Narrow" w:hAnsi="Arial Narrow" w:cs="Arial"/>
          <w:b/>
          <w:bCs/>
          <w:sz w:val="28"/>
          <w:szCs w:val="28"/>
        </w:rPr>
        <w:t>020</w:t>
      </w:r>
    </w:p>
    <w:p w:rsidR="007C02C2" w:rsidRPr="00A24DB1" w:rsidRDefault="00817961" w:rsidP="00FA5454">
      <w:pPr>
        <w:pStyle w:val="Sinespaciado"/>
        <w:spacing w:after="60"/>
        <w:jc w:val="both"/>
        <w:rPr>
          <w:rFonts w:ascii="Arial Narrow" w:hAnsi="Arial Narrow" w:cs="Arial"/>
          <w:b/>
          <w:sz w:val="28"/>
          <w:szCs w:val="28"/>
          <w:lang w:val="es-ES"/>
        </w:rPr>
      </w:pPr>
      <w:r w:rsidRPr="00A24DB1">
        <w:rPr>
          <w:rFonts w:ascii="Arial Narrow" w:hAnsi="Arial Narrow" w:cs="Arial"/>
          <w:b/>
          <w:sz w:val="28"/>
          <w:szCs w:val="28"/>
          <w:lang w:val="es-ES"/>
        </w:rPr>
        <w:t>A</w:t>
      </w:r>
      <w:r w:rsidR="00CA0A86" w:rsidRPr="00A24DB1">
        <w:rPr>
          <w:rFonts w:ascii="Arial Narrow" w:hAnsi="Arial Narrow" w:cs="Arial"/>
          <w:b/>
          <w:sz w:val="28"/>
          <w:szCs w:val="28"/>
          <w:lang w:val="es-ES"/>
        </w:rPr>
        <w:t xml:space="preserve">. - </w:t>
      </w:r>
      <w:r w:rsidR="007C02C2" w:rsidRPr="00A24DB1">
        <w:rPr>
          <w:rFonts w:ascii="Arial Narrow" w:hAnsi="Arial Narrow" w:cs="Arial"/>
          <w:b/>
          <w:sz w:val="28"/>
          <w:szCs w:val="28"/>
          <w:lang w:val="es-ES"/>
        </w:rPr>
        <w:t>Aspectos generales</w:t>
      </w:r>
    </w:p>
    <w:p w:rsidR="007C02C2" w:rsidRPr="00A24DB1" w:rsidRDefault="007C02C2" w:rsidP="00FA5454">
      <w:pPr>
        <w:pStyle w:val="Sinespaciado"/>
        <w:spacing w:after="60"/>
        <w:jc w:val="both"/>
        <w:rPr>
          <w:rFonts w:ascii="Arial Narrow" w:hAnsi="Arial Narrow" w:cs="Arial"/>
          <w:sz w:val="28"/>
          <w:szCs w:val="28"/>
          <w:lang w:val="es-ES"/>
        </w:rPr>
      </w:pPr>
      <w:r w:rsidRPr="00A24DB1">
        <w:rPr>
          <w:rFonts w:ascii="Arial Narrow" w:hAnsi="Arial Narrow" w:cs="Arial"/>
          <w:sz w:val="28"/>
          <w:szCs w:val="28"/>
          <w:lang w:val="es-ES"/>
        </w:rPr>
        <w:t>La Dirección Financiera durante el año 2</w:t>
      </w:r>
      <w:r w:rsidR="00E97868">
        <w:rPr>
          <w:rFonts w:ascii="Arial Narrow" w:hAnsi="Arial Narrow" w:cs="Arial"/>
          <w:sz w:val="28"/>
          <w:szCs w:val="28"/>
          <w:lang w:val="es-ES"/>
        </w:rPr>
        <w:t>,</w:t>
      </w:r>
      <w:r w:rsidRPr="00A24DB1">
        <w:rPr>
          <w:rFonts w:ascii="Arial Narrow" w:hAnsi="Arial Narrow" w:cs="Arial"/>
          <w:sz w:val="28"/>
          <w:szCs w:val="28"/>
          <w:lang w:val="es-ES"/>
        </w:rPr>
        <w:t>0</w:t>
      </w:r>
      <w:r w:rsidR="00924176">
        <w:rPr>
          <w:rFonts w:ascii="Arial Narrow" w:hAnsi="Arial Narrow" w:cs="Arial"/>
          <w:sz w:val="28"/>
          <w:szCs w:val="28"/>
          <w:lang w:val="es-ES"/>
        </w:rPr>
        <w:t>20</w:t>
      </w:r>
      <w:r w:rsidR="00734BDB">
        <w:rPr>
          <w:rFonts w:ascii="Arial Narrow" w:hAnsi="Arial Narrow" w:cs="Arial"/>
          <w:sz w:val="28"/>
          <w:szCs w:val="28"/>
          <w:lang w:val="es-ES"/>
        </w:rPr>
        <w:t xml:space="preserve"> cumplió con</w:t>
      </w:r>
      <w:r w:rsidRPr="00A24DB1">
        <w:rPr>
          <w:rFonts w:ascii="Arial Narrow" w:hAnsi="Arial Narrow" w:cs="Arial"/>
          <w:sz w:val="28"/>
          <w:szCs w:val="28"/>
          <w:lang w:val="es-ES"/>
        </w:rPr>
        <w:t xml:space="preserve"> las directrices generales que el gobierno de turno emitió para la correcta ejecución de fondos p</w:t>
      </w:r>
      <w:r w:rsidR="00056316" w:rsidRPr="00A24DB1">
        <w:rPr>
          <w:rFonts w:ascii="Arial Narrow" w:hAnsi="Arial Narrow" w:cs="Arial"/>
          <w:sz w:val="28"/>
          <w:szCs w:val="28"/>
          <w:lang w:val="es-ES"/>
        </w:rPr>
        <w:t>úblicos, para lo c</w:t>
      </w:r>
      <w:r w:rsidR="00734BDB">
        <w:rPr>
          <w:rFonts w:ascii="Arial Narrow" w:hAnsi="Arial Narrow" w:cs="Arial"/>
          <w:sz w:val="28"/>
          <w:szCs w:val="28"/>
          <w:lang w:val="es-ES"/>
        </w:rPr>
        <w:t xml:space="preserve">ual se  implementó la </w:t>
      </w:r>
      <w:r w:rsidR="00056316" w:rsidRPr="00A24DB1">
        <w:rPr>
          <w:rFonts w:ascii="Arial Narrow" w:hAnsi="Arial Narrow" w:cs="Arial"/>
          <w:sz w:val="28"/>
          <w:szCs w:val="28"/>
          <w:lang w:val="es-ES"/>
        </w:rPr>
        <w:t>metodo</w:t>
      </w:r>
      <w:r w:rsidR="00EE09DA" w:rsidRPr="00A24DB1">
        <w:rPr>
          <w:rFonts w:ascii="Arial Narrow" w:hAnsi="Arial Narrow" w:cs="Arial"/>
          <w:sz w:val="28"/>
          <w:szCs w:val="28"/>
          <w:lang w:val="es-ES"/>
        </w:rPr>
        <w:t>logía</w:t>
      </w:r>
      <w:r w:rsidR="00734BDB">
        <w:rPr>
          <w:rFonts w:ascii="Arial Narrow" w:hAnsi="Arial Narrow" w:cs="Arial"/>
          <w:sz w:val="28"/>
          <w:szCs w:val="28"/>
          <w:lang w:val="es-ES"/>
        </w:rPr>
        <w:t xml:space="preserve"> de trabajo basada</w:t>
      </w:r>
      <w:r w:rsidR="00EE09DA" w:rsidRPr="00A24DB1">
        <w:rPr>
          <w:rFonts w:ascii="Arial Narrow" w:hAnsi="Arial Narrow" w:cs="Arial"/>
          <w:sz w:val="28"/>
          <w:szCs w:val="28"/>
          <w:lang w:val="es-ES"/>
        </w:rPr>
        <w:t xml:space="preserve"> en </w:t>
      </w:r>
      <w:r w:rsidR="00056316" w:rsidRPr="00A24DB1">
        <w:rPr>
          <w:rFonts w:ascii="Arial Narrow" w:hAnsi="Arial Narrow" w:cs="Arial"/>
          <w:sz w:val="28"/>
          <w:szCs w:val="28"/>
          <w:lang w:val="es-ES"/>
        </w:rPr>
        <w:t xml:space="preserve"> gestión de resultados, utilizando para el efecto la ejecución del Presupuesto por Resultados, el sistema Guatenóminas entre otros sistemas informáticos que permiten lograr mayor eficacia y transparencia en la gestión pública. </w:t>
      </w:r>
    </w:p>
    <w:p w:rsidR="005C4ACA" w:rsidRPr="00A24DB1" w:rsidRDefault="00007A86" w:rsidP="00FA5454">
      <w:pPr>
        <w:spacing w:after="60"/>
        <w:jc w:val="both"/>
        <w:rPr>
          <w:rFonts w:ascii="Arial Narrow" w:hAnsi="Arial Narrow" w:cs="Arial"/>
          <w:b/>
          <w:bCs/>
          <w:sz w:val="28"/>
          <w:szCs w:val="28"/>
        </w:rPr>
      </w:pPr>
      <w:r>
        <w:rPr>
          <w:rFonts w:ascii="Arial Narrow" w:hAnsi="Arial Narrow" w:cs="Arial"/>
          <w:b/>
          <w:bCs/>
          <w:sz w:val="28"/>
          <w:szCs w:val="28"/>
        </w:rPr>
        <w:t>B</w:t>
      </w:r>
      <w:r w:rsidR="00CA0A86" w:rsidRPr="00A24DB1">
        <w:rPr>
          <w:rFonts w:ascii="Arial Narrow" w:hAnsi="Arial Narrow" w:cs="Arial"/>
          <w:b/>
          <w:bCs/>
          <w:sz w:val="28"/>
          <w:szCs w:val="28"/>
        </w:rPr>
        <w:t xml:space="preserve">. - </w:t>
      </w:r>
      <w:r w:rsidR="005C4ACA" w:rsidRPr="00A24DB1">
        <w:rPr>
          <w:rFonts w:ascii="Arial Narrow" w:hAnsi="Arial Narrow" w:cs="Arial"/>
          <w:b/>
          <w:bCs/>
          <w:sz w:val="28"/>
          <w:szCs w:val="28"/>
        </w:rPr>
        <w:t>P</w:t>
      </w:r>
      <w:r w:rsidR="00802A23" w:rsidRPr="00A24DB1">
        <w:rPr>
          <w:rFonts w:ascii="Arial Narrow" w:hAnsi="Arial Narrow" w:cs="Arial"/>
          <w:b/>
          <w:bCs/>
          <w:sz w:val="28"/>
          <w:szCs w:val="28"/>
        </w:rPr>
        <w:t>eríodo fiscal</w:t>
      </w:r>
    </w:p>
    <w:p w:rsidR="005C4ACA" w:rsidRPr="00A24DB1" w:rsidRDefault="005C4ACA" w:rsidP="00FA5454">
      <w:pPr>
        <w:pStyle w:val="Sangradetextonormal"/>
        <w:spacing w:after="60"/>
        <w:ind w:left="0"/>
        <w:jc w:val="both"/>
        <w:rPr>
          <w:rFonts w:ascii="Arial Narrow" w:hAnsi="Arial Narrow" w:cs="Arial"/>
          <w:sz w:val="28"/>
          <w:szCs w:val="28"/>
        </w:rPr>
      </w:pPr>
      <w:r w:rsidRPr="00A24DB1">
        <w:rPr>
          <w:rFonts w:ascii="Arial Narrow" w:hAnsi="Arial Narrow" w:cs="Arial"/>
          <w:sz w:val="28"/>
          <w:szCs w:val="28"/>
        </w:rPr>
        <w:t xml:space="preserve">El ejercicio </w:t>
      </w:r>
      <w:r w:rsidR="00FE7FAE" w:rsidRPr="00A24DB1">
        <w:rPr>
          <w:rFonts w:ascii="Arial Narrow" w:hAnsi="Arial Narrow" w:cs="Arial"/>
          <w:sz w:val="28"/>
          <w:szCs w:val="28"/>
        </w:rPr>
        <w:t>f</w:t>
      </w:r>
      <w:r w:rsidRPr="00A24DB1">
        <w:rPr>
          <w:rFonts w:ascii="Arial Narrow" w:hAnsi="Arial Narrow" w:cs="Arial"/>
          <w:sz w:val="28"/>
          <w:szCs w:val="28"/>
        </w:rPr>
        <w:t xml:space="preserve">iscal del </w:t>
      </w:r>
      <w:r w:rsidR="00FE7FAE" w:rsidRPr="00A24DB1">
        <w:rPr>
          <w:rFonts w:ascii="Arial Narrow" w:hAnsi="Arial Narrow" w:cs="Arial"/>
          <w:sz w:val="28"/>
          <w:szCs w:val="28"/>
        </w:rPr>
        <w:t>s</w:t>
      </w:r>
      <w:r w:rsidRPr="00A24DB1">
        <w:rPr>
          <w:rFonts w:ascii="Arial Narrow" w:hAnsi="Arial Narrow" w:cs="Arial"/>
          <w:sz w:val="28"/>
          <w:szCs w:val="28"/>
        </w:rPr>
        <w:t xml:space="preserve">ector </w:t>
      </w:r>
      <w:r w:rsidR="00FE7FAE" w:rsidRPr="00A24DB1">
        <w:rPr>
          <w:rFonts w:ascii="Arial Narrow" w:hAnsi="Arial Narrow" w:cs="Arial"/>
          <w:sz w:val="28"/>
          <w:szCs w:val="28"/>
        </w:rPr>
        <w:t>p</w:t>
      </w:r>
      <w:r w:rsidRPr="00A24DB1">
        <w:rPr>
          <w:rFonts w:ascii="Arial Narrow" w:hAnsi="Arial Narrow" w:cs="Arial"/>
          <w:sz w:val="28"/>
          <w:szCs w:val="28"/>
        </w:rPr>
        <w:t>úblico se inicia el 01 de enero y termina el 31 de diciembre de cada año, que comprende el cierre presupuestario y contable, con posterioridad al treinta y uno de diciembre de cada año, no podrán asumirse compromisos ni devengarse gastos con cargo al ejercicio que se cierra en esa fecha.</w:t>
      </w:r>
    </w:p>
    <w:p w:rsidR="005C4ACA" w:rsidRPr="00A24DB1" w:rsidRDefault="00007A86" w:rsidP="00FA5454">
      <w:pPr>
        <w:pStyle w:val="Ttulo1"/>
        <w:spacing w:before="0"/>
        <w:jc w:val="both"/>
        <w:rPr>
          <w:rFonts w:ascii="Arial Narrow" w:hAnsi="Arial Narrow"/>
          <w:sz w:val="28"/>
          <w:szCs w:val="28"/>
        </w:rPr>
      </w:pPr>
      <w:r>
        <w:rPr>
          <w:rFonts w:ascii="Arial Narrow" w:hAnsi="Arial Narrow"/>
          <w:sz w:val="28"/>
          <w:szCs w:val="28"/>
        </w:rPr>
        <w:t>C</w:t>
      </w:r>
      <w:r w:rsidR="00CA0A86" w:rsidRPr="00A24DB1">
        <w:rPr>
          <w:rFonts w:ascii="Arial Narrow" w:hAnsi="Arial Narrow"/>
          <w:sz w:val="28"/>
          <w:szCs w:val="28"/>
        </w:rPr>
        <w:t xml:space="preserve">. </w:t>
      </w:r>
      <w:r w:rsidR="00F55126" w:rsidRPr="00A24DB1">
        <w:rPr>
          <w:rFonts w:ascii="Arial Narrow" w:hAnsi="Arial Narrow"/>
          <w:sz w:val="28"/>
          <w:szCs w:val="28"/>
        </w:rPr>
        <w:t>–</w:t>
      </w:r>
      <w:r w:rsidR="00CA0A86" w:rsidRPr="00A24DB1">
        <w:rPr>
          <w:rFonts w:ascii="Arial Narrow" w:hAnsi="Arial Narrow"/>
          <w:sz w:val="28"/>
          <w:szCs w:val="28"/>
        </w:rPr>
        <w:t xml:space="preserve"> </w:t>
      </w:r>
      <w:r w:rsidR="00F943B8" w:rsidRPr="00A24DB1">
        <w:rPr>
          <w:rFonts w:ascii="Arial Narrow" w:hAnsi="Arial Narrow"/>
          <w:sz w:val="28"/>
          <w:szCs w:val="28"/>
        </w:rPr>
        <w:t>Unidad monetaria</w:t>
      </w:r>
    </w:p>
    <w:p w:rsidR="005C4ACA" w:rsidRPr="00A24DB1" w:rsidRDefault="00F943B8" w:rsidP="00FA5454">
      <w:pPr>
        <w:spacing w:after="60"/>
        <w:jc w:val="both"/>
        <w:rPr>
          <w:rFonts w:ascii="Arial Narrow" w:hAnsi="Arial Narrow" w:cs="Arial"/>
          <w:sz w:val="28"/>
          <w:szCs w:val="28"/>
        </w:rPr>
      </w:pPr>
      <w:r w:rsidRPr="00A24DB1">
        <w:rPr>
          <w:rFonts w:ascii="Arial Narrow" w:hAnsi="Arial Narrow" w:cs="Arial"/>
          <w:sz w:val="28"/>
          <w:szCs w:val="28"/>
        </w:rPr>
        <w:t>La información de los Estados Financieros</w:t>
      </w:r>
      <w:r w:rsidR="005C4ACA" w:rsidRPr="00A24DB1">
        <w:rPr>
          <w:rFonts w:ascii="Arial Narrow" w:hAnsi="Arial Narrow" w:cs="Arial"/>
          <w:sz w:val="28"/>
          <w:szCs w:val="28"/>
        </w:rPr>
        <w:t xml:space="preserve"> s</w:t>
      </w:r>
      <w:r w:rsidRPr="00A24DB1">
        <w:rPr>
          <w:rFonts w:ascii="Arial Narrow" w:hAnsi="Arial Narrow" w:cs="Arial"/>
          <w:sz w:val="28"/>
          <w:szCs w:val="28"/>
        </w:rPr>
        <w:t xml:space="preserve">e </w:t>
      </w:r>
      <w:r w:rsidR="005C4ACA" w:rsidRPr="00A24DB1">
        <w:rPr>
          <w:rFonts w:ascii="Arial Narrow" w:hAnsi="Arial Narrow" w:cs="Arial"/>
          <w:sz w:val="28"/>
          <w:szCs w:val="28"/>
        </w:rPr>
        <w:t>expresa en quetzales</w:t>
      </w:r>
      <w:r w:rsidRPr="00A24DB1">
        <w:rPr>
          <w:rFonts w:ascii="Arial Narrow" w:hAnsi="Arial Narrow" w:cs="Arial"/>
          <w:sz w:val="28"/>
          <w:szCs w:val="28"/>
        </w:rPr>
        <w:t>,</w:t>
      </w:r>
      <w:r w:rsidR="005C4ACA" w:rsidRPr="00A24DB1">
        <w:rPr>
          <w:rFonts w:ascii="Arial Narrow" w:hAnsi="Arial Narrow" w:cs="Arial"/>
          <w:sz w:val="28"/>
          <w:szCs w:val="28"/>
        </w:rPr>
        <w:t xml:space="preserve"> que es la moneda de curso legal de la República de Guatemala.</w:t>
      </w:r>
    </w:p>
    <w:p w:rsidR="00F54997" w:rsidRPr="00A24DB1" w:rsidRDefault="00F54997" w:rsidP="00FA5454">
      <w:pPr>
        <w:spacing w:after="60"/>
        <w:jc w:val="both"/>
        <w:rPr>
          <w:rFonts w:ascii="Arial Narrow" w:hAnsi="Arial Narrow" w:cs="Arial"/>
          <w:b/>
          <w:bCs/>
          <w:sz w:val="28"/>
          <w:szCs w:val="28"/>
        </w:rPr>
      </w:pPr>
    </w:p>
    <w:p w:rsidR="005C4ACA" w:rsidRPr="00163B7C" w:rsidRDefault="00F57921" w:rsidP="00FA5454">
      <w:pPr>
        <w:numPr>
          <w:ilvl w:val="0"/>
          <w:numId w:val="14"/>
        </w:numPr>
        <w:spacing w:after="60"/>
        <w:ind w:left="426" w:hanging="426"/>
        <w:jc w:val="both"/>
        <w:rPr>
          <w:rFonts w:ascii="Arial Narrow" w:hAnsi="Arial Narrow" w:cs="Arial"/>
          <w:b/>
          <w:bCs/>
          <w:sz w:val="28"/>
          <w:szCs w:val="28"/>
        </w:rPr>
      </w:pPr>
      <w:r w:rsidRPr="00163B7C">
        <w:rPr>
          <w:rFonts w:ascii="Arial Narrow" w:hAnsi="Arial Narrow" w:cs="Arial"/>
          <w:b/>
          <w:bCs/>
          <w:sz w:val="28"/>
          <w:szCs w:val="28"/>
        </w:rPr>
        <w:t>P</w:t>
      </w:r>
      <w:r w:rsidR="00163B7C">
        <w:rPr>
          <w:rFonts w:ascii="Arial Narrow" w:hAnsi="Arial Narrow" w:cs="Arial"/>
          <w:b/>
          <w:bCs/>
          <w:sz w:val="28"/>
          <w:szCs w:val="28"/>
        </w:rPr>
        <w:t>rincipales  bases</w:t>
      </w:r>
      <w:r w:rsidR="00802A23" w:rsidRPr="00163B7C">
        <w:rPr>
          <w:rFonts w:ascii="Arial Narrow" w:hAnsi="Arial Narrow" w:cs="Arial"/>
          <w:b/>
          <w:bCs/>
          <w:sz w:val="28"/>
          <w:szCs w:val="28"/>
        </w:rPr>
        <w:t xml:space="preserve"> contables, presupuestarias  y legales</w:t>
      </w:r>
    </w:p>
    <w:p w:rsidR="005C4ACA" w:rsidRPr="00A24DB1" w:rsidRDefault="00817961" w:rsidP="00FA5454">
      <w:pPr>
        <w:spacing w:after="60"/>
        <w:jc w:val="both"/>
        <w:rPr>
          <w:rFonts w:ascii="Arial Narrow" w:hAnsi="Arial Narrow" w:cs="Arial"/>
          <w:b/>
          <w:bCs/>
          <w:sz w:val="28"/>
          <w:szCs w:val="28"/>
        </w:rPr>
      </w:pPr>
      <w:r w:rsidRPr="00A24DB1">
        <w:rPr>
          <w:rFonts w:ascii="Arial Narrow" w:hAnsi="Arial Narrow" w:cs="Arial"/>
          <w:b/>
          <w:bCs/>
          <w:sz w:val="28"/>
          <w:szCs w:val="28"/>
        </w:rPr>
        <w:t>A</w:t>
      </w:r>
      <w:r w:rsidR="00CA0A86" w:rsidRPr="00A24DB1">
        <w:rPr>
          <w:rFonts w:ascii="Arial Narrow" w:hAnsi="Arial Narrow" w:cs="Arial"/>
          <w:b/>
          <w:bCs/>
          <w:sz w:val="28"/>
          <w:szCs w:val="28"/>
        </w:rPr>
        <w:t>. -</w:t>
      </w:r>
      <w:r w:rsidR="005C4ACA" w:rsidRPr="00A24DB1">
        <w:rPr>
          <w:rFonts w:ascii="Arial Narrow" w:hAnsi="Arial Narrow" w:cs="Arial"/>
          <w:b/>
          <w:bCs/>
          <w:sz w:val="28"/>
          <w:szCs w:val="28"/>
        </w:rPr>
        <w:t xml:space="preserve"> B</w:t>
      </w:r>
      <w:r w:rsidR="00802A23" w:rsidRPr="00A24DB1">
        <w:rPr>
          <w:rFonts w:ascii="Arial Narrow" w:hAnsi="Arial Narrow" w:cs="Arial"/>
          <w:b/>
          <w:bCs/>
          <w:sz w:val="28"/>
          <w:szCs w:val="28"/>
        </w:rPr>
        <w:t>ase contable</w:t>
      </w:r>
    </w:p>
    <w:p w:rsidR="00F943B8" w:rsidRPr="00A24DB1" w:rsidRDefault="00F943B8" w:rsidP="00FA5454">
      <w:pPr>
        <w:spacing w:after="60"/>
        <w:jc w:val="both"/>
        <w:rPr>
          <w:rFonts w:ascii="Arial Narrow" w:hAnsi="Arial Narrow" w:cs="Arial"/>
          <w:sz w:val="28"/>
          <w:szCs w:val="28"/>
        </w:rPr>
      </w:pPr>
      <w:r w:rsidRPr="00A24DB1">
        <w:rPr>
          <w:rFonts w:ascii="Arial Narrow" w:hAnsi="Arial Narrow" w:cs="Arial"/>
          <w:sz w:val="28"/>
          <w:szCs w:val="28"/>
        </w:rPr>
        <w:t>De conformidad con el Artículo 16 del Decreto 101-97 del Congreso de la República de Guatemala, Ley Orgánica del Presupuesto, sobre los registros indica: en materia de Ingresos, la liquidación o momento en que éstos se devenguen, según el caso y su recaudación efectiva. En materia de Egresos, las etapas del compromiso, del devengado y del pago.</w:t>
      </w:r>
    </w:p>
    <w:p w:rsidR="00B6238B" w:rsidRPr="00A24DB1" w:rsidRDefault="00D928A0" w:rsidP="00FA5454">
      <w:pPr>
        <w:spacing w:after="60"/>
        <w:jc w:val="both"/>
        <w:rPr>
          <w:rFonts w:ascii="Arial Narrow" w:hAnsi="Arial Narrow" w:cs="Arial"/>
          <w:sz w:val="28"/>
          <w:szCs w:val="28"/>
        </w:rPr>
      </w:pPr>
      <w:r>
        <w:rPr>
          <w:rFonts w:ascii="Arial Narrow" w:hAnsi="Arial Narrow" w:cs="Arial"/>
          <w:sz w:val="28"/>
          <w:szCs w:val="28"/>
        </w:rPr>
        <w:t>Para el ejercicio fiscal 2</w:t>
      </w:r>
      <w:r w:rsidR="006636CE">
        <w:rPr>
          <w:rFonts w:ascii="Arial Narrow" w:hAnsi="Arial Narrow" w:cs="Arial"/>
          <w:sz w:val="28"/>
          <w:szCs w:val="28"/>
        </w:rPr>
        <w:t>,</w:t>
      </w:r>
      <w:r>
        <w:rPr>
          <w:rFonts w:ascii="Arial Narrow" w:hAnsi="Arial Narrow" w:cs="Arial"/>
          <w:sz w:val="28"/>
          <w:szCs w:val="28"/>
        </w:rPr>
        <w:t>020</w:t>
      </w:r>
      <w:r w:rsidR="00F943B8" w:rsidRPr="00A24DB1">
        <w:rPr>
          <w:rFonts w:ascii="Arial Narrow" w:hAnsi="Arial Narrow" w:cs="Arial"/>
          <w:sz w:val="28"/>
          <w:szCs w:val="28"/>
        </w:rPr>
        <w:t xml:space="preserve"> todas las operaciones financieras se efectuaron a través del Sistema de Contabi</w:t>
      </w:r>
      <w:r w:rsidR="00E20BDC" w:rsidRPr="00A24DB1">
        <w:rPr>
          <w:rFonts w:ascii="Arial Narrow" w:hAnsi="Arial Narrow" w:cs="Arial"/>
          <w:sz w:val="28"/>
          <w:szCs w:val="28"/>
        </w:rPr>
        <w:t xml:space="preserve">lidad Integrada –SICOIN WEB-, y en el Sistema de Gestión - </w:t>
      </w:r>
      <w:r w:rsidR="00F943B8" w:rsidRPr="00A24DB1">
        <w:rPr>
          <w:rFonts w:ascii="Arial Narrow" w:hAnsi="Arial Narrow" w:cs="Arial"/>
          <w:sz w:val="28"/>
          <w:szCs w:val="28"/>
        </w:rPr>
        <w:t xml:space="preserve">SIGES </w:t>
      </w:r>
      <w:r w:rsidR="00322D1D">
        <w:rPr>
          <w:rFonts w:ascii="Arial Narrow" w:hAnsi="Arial Narrow" w:cs="Arial"/>
          <w:sz w:val="28"/>
          <w:szCs w:val="28"/>
        </w:rPr>
        <w:t>– (Decreto 101-97)</w:t>
      </w:r>
      <w:r w:rsidR="00E20BDC" w:rsidRPr="00A24DB1">
        <w:rPr>
          <w:rFonts w:ascii="Arial Narrow" w:hAnsi="Arial Narrow" w:cs="Arial"/>
          <w:sz w:val="28"/>
          <w:szCs w:val="28"/>
        </w:rPr>
        <w:t xml:space="preserve"> </w:t>
      </w:r>
      <w:r w:rsidR="00F943B8" w:rsidRPr="00A24DB1">
        <w:rPr>
          <w:rFonts w:ascii="Arial Narrow" w:hAnsi="Arial Narrow" w:cs="Arial"/>
          <w:sz w:val="28"/>
          <w:szCs w:val="28"/>
        </w:rPr>
        <w:t>del Sistema Integrado de Administración Financiera y Control –SIAF-SAG- del Minist</w:t>
      </w:r>
      <w:r w:rsidR="003639FE" w:rsidRPr="00A24DB1">
        <w:rPr>
          <w:rFonts w:ascii="Arial Narrow" w:hAnsi="Arial Narrow" w:cs="Arial"/>
          <w:sz w:val="28"/>
          <w:szCs w:val="28"/>
        </w:rPr>
        <w:t>erio de Finanzas Públicas –MFP-</w:t>
      </w:r>
      <w:r w:rsidR="004D4CFC">
        <w:rPr>
          <w:rFonts w:ascii="Arial Narrow" w:hAnsi="Arial Narrow" w:cs="Arial"/>
          <w:sz w:val="28"/>
          <w:szCs w:val="28"/>
        </w:rPr>
        <w:t xml:space="preserve"> (Acuerdo Gubernativo 217-95)</w:t>
      </w:r>
      <w:r w:rsidR="003639FE" w:rsidRPr="00A24DB1">
        <w:rPr>
          <w:rFonts w:ascii="Arial Narrow" w:hAnsi="Arial Narrow" w:cs="Arial"/>
          <w:sz w:val="28"/>
          <w:szCs w:val="28"/>
        </w:rPr>
        <w:t>, m</w:t>
      </w:r>
      <w:r w:rsidR="00F943B8" w:rsidRPr="00A24DB1">
        <w:rPr>
          <w:rFonts w:ascii="Arial Narrow" w:hAnsi="Arial Narrow" w:cs="Arial"/>
          <w:sz w:val="28"/>
          <w:szCs w:val="28"/>
        </w:rPr>
        <w:t>ódulos que todas las entidades de gobierno central y sus entidades descentralizadas deben utilizar para el registro de sus operaciones contables y financieras, lo cual desconcentra y hace transparente las diferentes ejecuciones presupuestarias, así como facilita su consulta y fiscalización.</w:t>
      </w:r>
    </w:p>
    <w:p w:rsidR="00B73891" w:rsidRDefault="00B73891" w:rsidP="00FA5454">
      <w:pPr>
        <w:jc w:val="both"/>
        <w:rPr>
          <w:rFonts w:ascii="Arial Narrow" w:hAnsi="Arial Narrow" w:cs="Arial"/>
          <w:sz w:val="28"/>
          <w:szCs w:val="28"/>
        </w:rPr>
      </w:pPr>
    </w:p>
    <w:p w:rsidR="00FA5454" w:rsidRDefault="00FA5454" w:rsidP="00FA5454">
      <w:pPr>
        <w:jc w:val="both"/>
        <w:rPr>
          <w:rFonts w:ascii="Arial Narrow" w:hAnsi="Arial Narrow" w:cs="Arial"/>
          <w:sz w:val="28"/>
          <w:szCs w:val="28"/>
        </w:rPr>
      </w:pPr>
    </w:p>
    <w:p w:rsidR="005C4ACA" w:rsidRPr="00A24DB1" w:rsidRDefault="00817961" w:rsidP="005C4ACA">
      <w:pPr>
        <w:spacing w:before="120"/>
        <w:jc w:val="both"/>
        <w:rPr>
          <w:rFonts w:ascii="Arial Narrow" w:hAnsi="Arial Narrow" w:cs="Arial"/>
          <w:b/>
          <w:sz w:val="28"/>
          <w:szCs w:val="28"/>
        </w:rPr>
      </w:pPr>
      <w:r w:rsidRPr="00A24DB1">
        <w:rPr>
          <w:rFonts w:ascii="Arial Narrow" w:hAnsi="Arial Narrow" w:cs="Arial"/>
          <w:b/>
          <w:sz w:val="28"/>
          <w:szCs w:val="28"/>
        </w:rPr>
        <w:lastRenderedPageBreak/>
        <w:t>B</w:t>
      </w:r>
      <w:r w:rsidR="00CA0A86" w:rsidRPr="00A24DB1">
        <w:rPr>
          <w:rFonts w:ascii="Arial Narrow" w:hAnsi="Arial Narrow" w:cs="Arial"/>
          <w:b/>
          <w:sz w:val="28"/>
          <w:szCs w:val="28"/>
        </w:rPr>
        <w:t xml:space="preserve">. - </w:t>
      </w:r>
      <w:r w:rsidR="005C4ACA" w:rsidRPr="00A24DB1">
        <w:rPr>
          <w:rFonts w:ascii="Arial Narrow" w:hAnsi="Arial Narrow" w:cs="Arial"/>
          <w:b/>
          <w:sz w:val="28"/>
          <w:szCs w:val="28"/>
        </w:rPr>
        <w:t>B</w:t>
      </w:r>
      <w:r w:rsidR="00FB785B" w:rsidRPr="00A24DB1">
        <w:rPr>
          <w:rFonts w:ascii="Arial Narrow" w:hAnsi="Arial Narrow" w:cs="Arial"/>
          <w:b/>
          <w:sz w:val="28"/>
          <w:szCs w:val="28"/>
        </w:rPr>
        <w:t>ases presupuestarias y legales</w:t>
      </w:r>
      <w:r w:rsidR="005C4ACA" w:rsidRPr="00A24DB1">
        <w:rPr>
          <w:rFonts w:ascii="Arial Narrow" w:hAnsi="Arial Narrow" w:cs="Arial"/>
          <w:b/>
          <w:sz w:val="28"/>
          <w:szCs w:val="28"/>
        </w:rPr>
        <w:t xml:space="preserve"> </w:t>
      </w:r>
    </w:p>
    <w:p w:rsidR="00F943B8" w:rsidRPr="00A24DB1" w:rsidRDefault="00F943B8" w:rsidP="005C4ACA">
      <w:pPr>
        <w:jc w:val="both"/>
        <w:rPr>
          <w:rFonts w:ascii="Arial Narrow" w:hAnsi="Arial Narrow" w:cs="Arial"/>
          <w:bCs/>
          <w:sz w:val="28"/>
          <w:szCs w:val="28"/>
        </w:rPr>
      </w:pPr>
      <w:r w:rsidRPr="00A24DB1">
        <w:rPr>
          <w:rFonts w:ascii="Arial Narrow" w:hAnsi="Arial Narrow" w:cs="Arial"/>
          <w:bCs/>
          <w:sz w:val="28"/>
          <w:szCs w:val="28"/>
        </w:rPr>
        <w:t xml:space="preserve">Las bases presupuestarias y legales para la ejecución financiera </w:t>
      </w:r>
      <w:r w:rsidR="00B67197">
        <w:rPr>
          <w:rFonts w:ascii="Arial Narrow" w:hAnsi="Arial Narrow" w:cs="Arial"/>
          <w:bCs/>
          <w:sz w:val="28"/>
          <w:szCs w:val="28"/>
        </w:rPr>
        <w:t>del INDECA para el ejercicio 2</w:t>
      </w:r>
      <w:r w:rsidR="006636CE">
        <w:rPr>
          <w:rFonts w:ascii="Arial Narrow" w:hAnsi="Arial Narrow" w:cs="Arial"/>
          <w:bCs/>
          <w:sz w:val="28"/>
          <w:szCs w:val="28"/>
        </w:rPr>
        <w:t>,</w:t>
      </w:r>
      <w:r w:rsidR="00B67197">
        <w:rPr>
          <w:rFonts w:ascii="Arial Narrow" w:hAnsi="Arial Narrow" w:cs="Arial"/>
          <w:bCs/>
          <w:sz w:val="28"/>
          <w:szCs w:val="28"/>
        </w:rPr>
        <w:t>020</w:t>
      </w:r>
      <w:r w:rsidR="004C5F48">
        <w:rPr>
          <w:rFonts w:ascii="Arial Narrow" w:hAnsi="Arial Narrow" w:cs="Arial"/>
          <w:bCs/>
          <w:sz w:val="28"/>
          <w:szCs w:val="28"/>
        </w:rPr>
        <w:t>,</w:t>
      </w:r>
      <w:r w:rsidRPr="00A24DB1">
        <w:rPr>
          <w:rFonts w:ascii="Arial Narrow" w:hAnsi="Arial Narrow" w:cs="Arial"/>
          <w:bCs/>
          <w:sz w:val="28"/>
          <w:szCs w:val="28"/>
        </w:rPr>
        <w:t xml:space="preserve"> son las Normas contenidas en la Ley Orgánica del Presupuesto, Decreto 101-97, las Normas </w:t>
      </w:r>
      <w:r w:rsidR="003639FE" w:rsidRPr="00A24DB1">
        <w:rPr>
          <w:rFonts w:ascii="Arial Narrow" w:hAnsi="Arial Narrow" w:cs="Arial"/>
          <w:bCs/>
          <w:sz w:val="28"/>
          <w:szCs w:val="28"/>
        </w:rPr>
        <w:t>c</w:t>
      </w:r>
      <w:r w:rsidRPr="00A24DB1">
        <w:rPr>
          <w:rFonts w:ascii="Arial Narrow" w:hAnsi="Arial Narrow" w:cs="Arial"/>
          <w:bCs/>
          <w:sz w:val="28"/>
          <w:szCs w:val="28"/>
        </w:rPr>
        <w:t>ont</w:t>
      </w:r>
      <w:r w:rsidR="00DE46AD" w:rsidRPr="00A24DB1">
        <w:rPr>
          <w:rFonts w:ascii="Arial Narrow" w:hAnsi="Arial Narrow" w:cs="Arial"/>
          <w:bCs/>
          <w:sz w:val="28"/>
          <w:szCs w:val="28"/>
        </w:rPr>
        <w:t xml:space="preserve">enidas en el Decreto No. </w:t>
      </w:r>
      <w:r w:rsidR="00E71903">
        <w:rPr>
          <w:rFonts w:ascii="Arial Narrow" w:hAnsi="Arial Narrow" w:cs="Arial"/>
          <w:bCs/>
          <w:sz w:val="28"/>
          <w:szCs w:val="28"/>
        </w:rPr>
        <w:t>25-2018</w:t>
      </w:r>
      <w:r w:rsidRPr="00A24DB1">
        <w:rPr>
          <w:rFonts w:ascii="Arial Narrow" w:hAnsi="Arial Narrow" w:cs="Arial"/>
          <w:bCs/>
          <w:sz w:val="28"/>
          <w:szCs w:val="28"/>
        </w:rPr>
        <w:t xml:space="preserve"> del Congreso de la República, Presupuesto General  de  Ingresos  y  Egresos del Estado </w:t>
      </w:r>
      <w:r w:rsidR="00B67197">
        <w:rPr>
          <w:rFonts w:ascii="Arial Narrow" w:hAnsi="Arial Narrow" w:cs="Arial"/>
          <w:bCs/>
          <w:sz w:val="28"/>
          <w:szCs w:val="28"/>
        </w:rPr>
        <w:t xml:space="preserve">  para el   Ejercicio Fiscal 2</w:t>
      </w:r>
      <w:r w:rsidR="006636CE">
        <w:rPr>
          <w:rFonts w:ascii="Arial Narrow" w:hAnsi="Arial Narrow" w:cs="Arial"/>
          <w:bCs/>
          <w:sz w:val="28"/>
          <w:szCs w:val="28"/>
        </w:rPr>
        <w:t>,</w:t>
      </w:r>
      <w:r w:rsidR="00B67197">
        <w:rPr>
          <w:rFonts w:ascii="Arial Narrow" w:hAnsi="Arial Narrow" w:cs="Arial"/>
          <w:bCs/>
          <w:sz w:val="28"/>
          <w:szCs w:val="28"/>
        </w:rPr>
        <w:t>020</w:t>
      </w:r>
      <w:r w:rsidRPr="00A24DB1">
        <w:rPr>
          <w:rFonts w:ascii="Arial Narrow" w:hAnsi="Arial Narrow" w:cs="Arial"/>
          <w:bCs/>
          <w:sz w:val="28"/>
          <w:szCs w:val="28"/>
        </w:rPr>
        <w:t xml:space="preserve">, las Normas contenidas en el Acuerdo Gubernativo </w:t>
      </w:r>
      <w:r w:rsidR="00B67197">
        <w:rPr>
          <w:rFonts w:ascii="Arial Narrow" w:hAnsi="Arial Narrow" w:cs="Arial"/>
          <w:bCs/>
          <w:sz w:val="28"/>
          <w:szCs w:val="28"/>
        </w:rPr>
        <w:t>298-2019</w:t>
      </w:r>
      <w:r w:rsidRPr="00A24DB1">
        <w:rPr>
          <w:rFonts w:ascii="Arial Narrow" w:hAnsi="Arial Narrow" w:cs="Arial"/>
          <w:bCs/>
          <w:sz w:val="28"/>
          <w:szCs w:val="28"/>
        </w:rPr>
        <w:t xml:space="preserve"> Presupuesto de Ingresos y Egresos del Instituto Nacional de Comercialización Agrícola –INDECA- para el año 2</w:t>
      </w:r>
      <w:r w:rsidR="006636CE">
        <w:rPr>
          <w:rFonts w:ascii="Arial Narrow" w:hAnsi="Arial Narrow" w:cs="Arial"/>
          <w:bCs/>
          <w:sz w:val="28"/>
          <w:szCs w:val="28"/>
        </w:rPr>
        <w:t>,</w:t>
      </w:r>
      <w:r w:rsidR="00B67197">
        <w:rPr>
          <w:rFonts w:ascii="Arial Narrow" w:hAnsi="Arial Narrow" w:cs="Arial"/>
          <w:bCs/>
          <w:sz w:val="28"/>
          <w:szCs w:val="28"/>
        </w:rPr>
        <w:t>020</w:t>
      </w:r>
      <w:r w:rsidR="00517247">
        <w:rPr>
          <w:rFonts w:ascii="Arial Narrow" w:hAnsi="Arial Narrow" w:cs="Arial"/>
          <w:bCs/>
          <w:sz w:val="28"/>
          <w:szCs w:val="28"/>
        </w:rPr>
        <w:t>;</w:t>
      </w:r>
      <w:r w:rsidRPr="00A24DB1">
        <w:rPr>
          <w:rFonts w:ascii="Arial Narrow" w:hAnsi="Arial Narrow" w:cs="Arial"/>
          <w:bCs/>
          <w:sz w:val="28"/>
          <w:szCs w:val="28"/>
        </w:rPr>
        <w:t xml:space="preserve"> Manual de Clasificaciones Presupuestarias para el Sector Público de Guatemala</w:t>
      </w:r>
      <w:r w:rsidR="00517247">
        <w:rPr>
          <w:rFonts w:ascii="Arial Narrow" w:hAnsi="Arial Narrow" w:cs="Arial"/>
          <w:bCs/>
          <w:sz w:val="28"/>
          <w:szCs w:val="28"/>
        </w:rPr>
        <w:t xml:space="preserve"> Acuerdo No. 379-2017 del Ministerio de Finanzas Públicas</w:t>
      </w:r>
      <w:r w:rsidRPr="00A24DB1">
        <w:rPr>
          <w:rFonts w:ascii="Arial Narrow" w:hAnsi="Arial Narrow" w:cs="Arial"/>
          <w:bCs/>
          <w:sz w:val="28"/>
          <w:szCs w:val="28"/>
        </w:rPr>
        <w:t>. Así como otras leyes relacionadas y aplicables en la ejecución financiera</w:t>
      </w:r>
      <w:r w:rsidR="000F4A82" w:rsidRPr="00A24DB1">
        <w:rPr>
          <w:rFonts w:ascii="Arial Narrow" w:hAnsi="Arial Narrow" w:cs="Arial"/>
          <w:bCs/>
          <w:sz w:val="28"/>
          <w:szCs w:val="28"/>
        </w:rPr>
        <w:t xml:space="preserve">. </w:t>
      </w:r>
    </w:p>
    <w:p w:rsidR="005C4ACA" w:rsidRPr="00A24DB1" w:rsidRDefault="005C4ACA" w:rsidP="005C4ACA">
      <w:pPr>
        <w:jc w:val="both"/>
        <w:rPr>
          <w:rFonts w:ascii="Arial Narrow" w:hAnsi="Arial Narrow" w:cs="Arial"/>
          <w:b/>
          <w:bCs/>
          <w:sz w:val="28"/>
          <w:szCs w:val="28"/>
        </w:rPr>
      </w:pPr>
    </w:p>
    <w:p w:rsidR="0074462E" w:rsidRPr="00A24DB1" w:rsidRDefault="00817961" w:rsidP="007C3BF0">
      <w:pPr>
        <w:jc w:val="both"/>
        <w:rPr>
          <w:rFonts w:ascii="Arial Narrow" w:hAnsi="Arial Narrow" w:cs="Arial"/>
          <w:b/>
          <w:bCs/>
          <w:sz w:val="28"/>
          <w:szCs w:val="28"/>
        </w:rPr>
      </w:pPr>
      <w:r w:rsidRPr="00A24DB1">
        <w:rPr>
          <w:rFonts w:ascii="Arial Narrow" w:hAnsi="Arial Narrow" w:cs="Arial"/>
          <w:b/>
          <w:bCs/>
          <w:sz w:val="28"/>
          <w:szCs w:val="28"/>
        </w:rPr>
        <w:t>C</w:t>
      </w:r>
      <w:r w:rsidR="00CA0A86" w:rsidRPr="00A24DB1">
        <w:rPr>
          <w:rFonts w:ascii="Arial Narrow" w:hAnsi="Arial Narrow" w:cs="Arial"/>
          <w:b/>
          <w:bCs/>
          <w:sz w:val="28"/>
          <w:szCs w:val="28"/>
        </w:rPr>
        <w:t xml:space="preserve">. - </w:t>
      </w:r>
      <w:r w:rsidR="008874D7" w:rsidRPr="00A24DB1">
        <w:rPr>
          <w:rFonts w:ascii="Arial Narrow" w:hAnsi="Arial Narrow" w:cs="Arial"/>
          <w:b/>
          <w:bCs/>
          <w:sz w:val="28"/>
          <w:szCs w:val="28"/>
        </w:rPr>
        <w:t>L</w:t>
      </w:r>
      <w:r w:rsidR="00FB785B" w:rsidRPr="00A24DB1">
        <w:rPr>
          <w:rFonts w:ascii="Arial Narrow" w:hAnsi="Arial Narrow" w:cs="Arial"/>
          <w:b/>
          <w:bCs/>
          <w:sz w:val="28"/>
          <w:szCs w:val="28"/>
        </w:rPr>
        <w:t>ímite y destino de los ingresos y egresos</w:t>
      </w:r>
      <w:r w:rsidR="005C4ACA" w:rsidRPr="00A24DB1">
        <w:rPr>
          <w:rFonts w:ascii="Arial Narrow" w:hAnsi="Arial Narrow" w:cs="Arial"/>
          <w:b/>
          <w:bCs/>
          <w:sz w:val="28"/>
          <w:szCs w:val="28"/>
        </w:rPr>
        <w:t xml:space="preserve"> </w:t>
      </w:r>
    </w:p>
    <w:p w:rsidR="005C4ACA" w:rsidRPr="00A24DB1" w:rsidRDefault="007764B3" w:rsidP="005C4ACA">
      <w:pPr>
        <w:pStyle w:val="Sangradetextonormal"/>
        <w:ind w:left="0"/>
        <w:jc w:val="both"/>
        <w:rPr>
          <w:rFonts w:ascii="Arial Narrow" w:hAnsi="Arial Narrow" w:cs="Arial"/>
          <w:sz w:val="28"/>
          <w:szCs w:val="28"/>
        </w:rPr>
      </w:pPr>
      <w:r w:rsidRPr="00A24DB1">
        <w:rPr>
          <w:rFonts w:ascii="Arial Narrow" w:hAnsi="Arial Narrow" w:cs="Arial"/>
          <w:sz w:val="28"/>
          <w:szCs w:val="28"/>
        </w:rPr>
        <w:t>Los montos aprobados</w:t>
      </w:r>
      <w:r w:rsidR="005C4ACA" w:rsidRPr="00A24DB1">
        <w:rPr>
          <w:rFonts w:ascii="Arial Narrow" w:hAnsi="Arial Narrow" w:cs="Arial"/>
          <w:sz w:val="28"/>
          <w:szCs w:val="28"/>
        </w:rPr>
        <w:t xml:space="preserve"> por el Presupuesto de </w:t>
      </w:r>
      <w:r w:rsidR="0074462E" w:rsidRPr="00A24DB1">
        <w:rPr>
          <w:rFonts w:ascii="Arial Narrow" w:hAnsi="Arial Narrow" w:cs="Arial"/>
          <w:sz w:val="28"/>
          <w:szCs w:val="28"/>
        </w:rPr>
        <w:t>I</w:t>
      </w:r>
      <w:r w:rsidR="005C4ACA" w:rsidRPr="00A24DB1">
        <w:rPr>
          <w:rFonts w:ascii="Arial Narrow" w:hAnsi="Arial Narrow" w:cs="Arial"/>
          <w:sz w:val="28"/>
          <w:szCs w:val="28"/>
        </w:rPr>
        <w:t xml:space="preserve">ngresos y </w:t>
      </w:r>
      <w:r w:rsidR="0074462E" w:rsidRPr="00A24DB1">
        <w:rPr>
          <w:rFonts w:ascii="Arial Narrow" w:hAnsi="Arial Narrow" w:cs="Arial"/>
          <w:sz w:val="28"/>
          <w:szCs w:val="28"/>
        </w:rPr>
        <w:t>E</w:t>
      </w:r>
      <w:r w:rsidRPr="00A24DB1">
        <w:rPr>
          <w:rFonts w:ascii="Arial Narrow" w:hAnsi="Arial Narrow" w:cs="Arial"/>
          <w:sz w:val="28"/>
          <w:szCs w:val="28"/>
        </w:rPr>
        <w:t xml:space="preserve">gresos, </w:t>
      </w:r>
      <w:r w:rsidR="005C4ACA" w:rsidRPr="00A24DB1">
        <w:rPr>
          <w:rFonts w:ascii="Arial Narrow" w:hAnsi="Arial Narrow" w:cs="Arial"/>
          <w:sz w:val="28"/>
          <w:szCs w:val="28"/>
        </w:rPr>
        <w:t xml:space="preserve"> para el </w:t>
      </w:r>
      <w:r w:rsidR="000F4A82" w:rsidRPr="00A24DB1">
        <w:rPr>
          <w:rFonts w:ascii="Arial Narrow" w:hAnsi="Arial Narrow" w:cs="Arial"/>
          <w:sz w:val="28"/>
          <w:szCs w:val="28"/>
        </w:rPr>
        <w:t>Instituto Nacional de Comercialización Agrícola –</w:t>
      </w:r>
      <w:r w:rsidR="00604047" w:rsidRPr="00A24DB1">
        <w:rPr>
          <w:rFonts w:ascii="Arial Narrow" w:hAnsi="Arial Narrow" w:cs="Arial"/>
          <w:sz w:val="28"/>
          <w:szCs w:val="28"/>
        </w:rPr>
        <w:t>INDECA</w:t>
      </w:r>
      <w:r w:rsidR="000F4A82" w:rsidRPr="00A24DB1">
        <w:rPr>
          <w:rFonts w:ascii="Arial Narrow" w:hAnsi="Arial Narrow" w:cs="Arial"/>
          <w:sz w:val="28"/>
          <w:szCs w:val="28"/>
        </w:rPr>
        <w:t>-</w:t>
      </w:r>
      <w:r w:rsidR="006A673C" w:rsidRPr="00A24DB1">
        <w:rPr>
          <w:rFonts w:ascii="Arial Narrow" w:hAnsi="Arial Narrow" w:cs="Arial"/>
          <w:sz w:val="28"/>
          <w:szCs w:val="28"/>
        </w:rPr>
        <w:t xml:space="preserve">, </w:t>
      </w:r>
      <w:r w:rsidR="005C4ACA" w:rsidRPr="00A24DB1">
        <w:rPr>
          <w:rFonts w:ascii="Arial Narrow" w:hAnsi="Arial Narrow" w:cs="Arial"/>
          <w:sz w:val="28"/>
          <w:szCs w:val="28"/>
        </w:rPr>
        <w:t>constituye</w:t>
      </w:r>
      <w:r w:rsidR="00604047" w:rsidRPr="00A24DB1">
        <w:rPr>
          <w:rFonts w:ascii="Arial Narrow" w:hAnsi="Arial Narrow" w:cs="Arial"/>
          <w:sz w:val="28"/>
          <w:szCs w:val="28"/>
        </w:rPr>
        <w:t>n</w:t>
      </w:r>
      <w:r w:rsidR="005C4ACA" w:rsidRPr="00A24DB1">
        <w:rPr>
          <w:rFonts w:ascii="Arial Narrow" w:hAnsi="Arial Narrow" w:cs="Arial"/>
          <w:sz w:val="28"/>
          <w:szCs w:val="28"/>
        </w:rPr>
        <w:t xml:space="preserve"> el límite máximo de las asignaciones presupuestarias.</w:t>
      </w:r>
    </w:p>
    <w:p w:rsidR="005C4ACA" w:rsidRPr="00A24DB1" w:rsidRDefault="005C4ACA" w:rsidP="005C4ACA">
      <w:pPr>
        <w:jc w:val="both"/>
        <w:rPr>
          <w:rFonts w:ascii="Arial Narrow" w:hAnsi="Arial Narrow" w:cs="Arial"/>
          <w:sz w:val="28"/>
          <w:szCs w:val="28"/>
        </w:rPr>
      </w:pPr>
      <w:r w:rsidRPr="00A24DB1">
        <w:rPr>
          <w:rFonts w:ascii="Arial Narrow" w:hAnsi="Arial Narrow" w:cs="Arial"/>
          <w:sz w:val="28"/>
          <w:szCs w:val="28"/>
        </w:rPr>
        <w:t>No se pueden asumir compromisos, ni devengar gastos para los cuales no existan saldos disponibles de créditos presupuestarios, ni disponer de  estos créditos  para una finalidad distinta de la prevista.</w:t>
      </w:r>
    </w:p>
    <w:p w:rsidR="00D62CCD" w:rsidRPr="00A24DB1" w:rsidRDefault="00D62CCD" w:rsidP="00D62CCD">
      <w:pPr>
        <w:ind w:left="360"/>
        <w:jc w:val="both"/>
        <w:rPr>
          <w:rFonts w:ascii="Arial Narrow" w:hAnsi="Arial Narrow" w:cs="Arial"/>
          <w:sz w:val="28"/>
          <w:szCs w:val="28"/>
        </w:rPr>
      </w:pPr>
    </w:p>
    <w:p w:rsidR="005C4ACA" w:rsidRPr="00A24DB1" w:rsidRDefault="00817961" w:rsidP="00D62CCD">
      <w:pPr>
        <w:jc w:val="both"/>
        <w:rPr>
          <w:rFonts w:ascii="Arial Narrow" w:hAnsi="Arial Narrow" w:cs="Arial"/>
          <w:sz w:val="28"/>
          <w:szCs w:val="28"/>
        </w:rPr>
      </w:pPr>
      <w:r w:rsidRPr="00A24DB1">
        <w:rPr>
          <w:rFonts w:ascii="Arial Narrow" w:hAnsi="Arial Narrow" w:cs="Arial"/>
          <w:b/>
          <w:sz w:val="28"/>
          <w:szCs w:val="28"/>
        </w:rPr>
        <w:t>D</w:t>
      </w:r>
      <w:r w:rsidR="00CA0A86" w:rsidRPr="00A24DB1">
        <w:rPr>
          <w:rFonts w:ascii="Arial Narrow" w:hAnsi="Arial Narrow" w:cs="Arial"/>
          <w:b/>
          <w:sz w:val="28"/>
          <w:szCs w:val="28"/>
        </w:rPr>
        <w:t xml:space="preserve">. - </w:t>
      </w:r>
      <w:r w:rsidR="008874D7" w:rsidRPr="00A24DB1">
        <w:rPr>
          <w:rFonts w:ascii="Arial Narrow" w:hAnsi="Arial Narrow" w:cs="Arial"/>
          <w:b/>
          <w:bCs/>
          <w:sz w:val="28"/>
          <w:szCs w:val="28"/>
        </w:rPr>
        <w:t>E</w:t>
      </w:r>
      <w:r w:rsidR="00FB785B" w:rsidRPr="00A24DB1">
        <w:rPr>
          <w:rFonts w:ascii="Arial Narrow" w:hAnsi="Arial Narrow" w:cs="Arial"/>
          <w:b/>
          <w:bCs/>
          <w:sz w:val="28"/>
          <w:szCs w:val="28"/>
        </w:rPr>
        <w:t>structura programática del presupuesto</w:t>
      </w:r>
    </w:p>
    <w:p w:rsidR="0053257E" w:rsidRPr="00A24DB1" w:rsidRDefault="0053257E" w:rsidP="005C4ACA">
      <w:pPr>
        <w:pStyle w:val="Sangradetextonormal"/>
        <w:ind w:left="0"/>
        <w:jc w:val="both"/>
        <w:rPr>
          <w:rFonts w:ascii="Arial Narrow" w:hAnsi="Arial Narrow" w:cs="Arial"/>
          <w:bCs/>
          <w:sz w:val="28"/>
          <w:szCs w:val="28"/>
        </w:rPr>
      </w:pPr>
      <w:r w:rsidRPr="00A24DB1">
        <w:rPr>
          <w:rFonts w:ascii="Arial Narrow" w:hAnsi="Arial Narrow" w:cs="Arial"/>
          <w:bCs/>
          <w:sz w:val="28"/>
          <w:szCs w:val="28"/>
        </w:rPr>
        <w:t xml:space="preserve">El Artículo 15, Estructura Programática del Presupuesto, del Acuerdo Gubernativo 540-2013 Reglamento de la Ley orgánica del Presupuesto, establece que el presupuesto de cada institución o ente de la administración pública, se estructura de acuerdo a la técnica del presupuesto por programas y de gestión por resultados, atendiendo a las siguientes categorías programáticas: </w:t>
      </w:r>
      <w:r w:rsidR="00506FAF" w:rsidRPr="00A24DB1">
        <w:rPr>
          <w:rFonts w:ascii="Arial Narrow" w:hAnsi="Arial Narrow" w:cs="Arial"/>
          <w:bCs/>
          <w:sz w:val="28"/>
          <w:szCs w:val="28"/>
        </w:rPr>
        <w:t>P</w:t>
      </w:r>
      <w:r w:rsidRPr="00A24DB1">
        <w:rPr>
          <w:rFonts w:ascii="Arial Narrow" w:hAnsi="Arial Narrow" w:cs="Arial"/>
          <w:bCs/>
          <w:sz w:val="28"/>
          <w:szCs w:val="28"/>
        </w:rPr>
        <w:t xml:space="preserve">rograma, subprograma, proyecto y actividad u obra, situación que es cumplida por el </w:t>
      </w:r>
      <w:r w:rsidR="00066029" w:rsidRPr="00A24DB1">
        <w:rPr>
          <w:rFonts w:ascii="Arial Narrow" w:hAnsi="Arial Narrow" w:cs="Arial"/>
          <w:bCs/>
          <w:sz w:val="28"/>
          <w:szCs w:val="28"/>
        </w:rPr>
        <w:t>Instituto Nacional de Comercialización Agrícola –</w:t>
      </w:r>
      <w:r w:rsidRPr="00A24DB1">
        <w:rPr>
          <w:rFonts w:ascii="Arial Narrow" w:hAnsi="Arial Narrow" w:cs="Arial"/>
          <w:bCs/>
          <w:sz w:val="28"/>
          <w:szCs w:val="28"/>
        </w:rPr>
        <w:t>INDECA</w:t>
      </w:r>
      <w:r w:rsidR="00066029" w:rsidRPr="00A24DB1">
        <w:rPr>
          <w:rFonts w:ascii="Arial Narrow" w:hAnsi="Arial Narrow" w:cs="Arial"/>
          <w:bCs/>
          <w:sz w:val="28"/>
          <w:szCs w:val="28"/>
        </w:rPr>
        <w:t>-</w:t>
      </w:r>
      <w:r w:rsidRPr="00A24DB1">
        <w:rPr>
          <w:rFonts w:ascii="Arial Narrow" w:hAnsi="Arial Narrow" w:cs="Arial"/>
          <w:bCs/>
          <w:sz w:val="28"/>
          <w:szCs w:val="28"/>
        </w:rPr>
        <w:t>.</w:t>
      </w:r>
      <w:r w:rsidR="008E203C">
        <w:rPr>
          <w:rFonts w:ascii="Arial Narrow" w:hAnsi="Arial Narrow" w:cs="Arial"/>
          <w:bCs/>
          <w:sz w:val="28"/>
          <w:szCs w:val="28"/>
        </w:rPr>
        <w:t xml:space="preserve"> La red programática del INDECA para el año 2020, fue aprobada con resolución No. F20-029 de la Dirección Técnica del Presupuesto del Ministerio de Finanzas Públicas.</w:t>
      </w:r>
    </w:p>
    <w:p w:rsidR="0053257E" w:rsidRDefault="0053257E" w:rsidP="005C4ACA">
      <w:pPr>
        <w:pStyle w:val="Sangradetextonormal"/>
        <w:spacing w:after="0"/>
        <w:ind w:left="720"/>
        <w:jc w:val="both"/>
        <w:rPr>
          <w:rFonts w:ascii="Arial Narrow" w:hAnsi="Arial Narrow" w:cs="Arial"/>
          <w:sz w:val="28"/>
          <w:szCs w:val="28"/>
        </w:rPr>
      </w:pPr>
    </w:p>
    <w:p w:rsidR="005C4ACA" w:rsidRPr="00A24DB1" w:rsidRDefault="00817961" w:rsidP="005C4ACA">
      <w:pPr>
        <w:pStyle w:val="Sangradetextonormal"/>
        <w:spacing w:after="0"/>
        <w:ind w:left="0"/>
        <w:jc w:val="both"/>
        <w:rPr>
          <w:rFonts w:ascii="Arial Narrow" w:hAnsi="Arial Narrow" w:cs="Arial"/>
          <w:sz w:val="28"/>
          <w:szCs w:val="28"/>
        </w:rPr>
      </w:pPr>
      <w:r w:rsidRPr="00A24DB1">
        <w:rPr>
          <w:rFonts w:ascii="Arial Narrow" w:hAnsi="Arial Narrow" w:cs="Arial"/>
          <w:b/>
          <w:bCs/>
          <w:sz w:val="28"/>
          <w:szCs w:val="28"/>
        </w:rPr>
        <w:t>E</w:t>
      </w:r>
      <w:r w:rsidR="00CA0A86" w:rsidRPr="00A24DB1">
        <w:rPr>
          <w:rFonts w:ascii="Arial Narrow" w:hAnsi="Arial Narrow" w:cs="Arial"/>
          <w:b/>
          <w:bCs/>
          <w:sz w:val="28"/>
          <w:szCs w:val="28"/>
        </w:rPr>
        <w:t xml:space="preserve">. - </w:t>
      </w:r>
      <w:r w:rsidR="00D62CCD" w:rsidRPr="00A24DB1">
        <w:rPr>
          <w:rFonts w:ascii="Arial Narrow" w:hAnsi="Arial Narrow" w:cs="Arial"/>
          <w:b/>
          <w:bCs/>
          <w:sz w:val="28"/>
          <w:szCs w:val="28"/>
        </w:rPr>
        <w:t xml:space="preserve"> </w:t>
      </w:r>
      <w:r w:rsidR="007C1BF9" w:rsidRPr="00A24DB1">
        <w:rPr>
          <w:rFonts w:ascii="Arial Narrow" w:hAnsi="Arial Narrow" w:cs="Arial"/>
          <w:b/>
          <w:bCs/>
          <w:sz w:val="28"/>
          <w:szCs w:val="28"/>
        </w:rPr>
        <w:t>B</w:t>
      </w:r>
      <w:r w:rsidR="00FB785B" w:rsidRPr="00A24DB1">
        <w:rPr>
          <w:rFonts w:ascii="Arial Narrow" w:hAnsi="Arial Narrow" w:cs="Arial"/>
          <w:b/>
          <w:bCs/>
          <w:sz w:val="28"/>
          <w:szCs w:val="28"/>
        </w:rPr>
        <w:t xml:space="preserve">ase </w:t>
      </w:r>
      <w:r w:rsidR="00306F4C" w:rsidRPr="00A24DB1">
        <w:rPr>
          <w:rFonts w:ascii="Arial Narrow" w:hAnsi="Arial Narrow" w:cs="Arial"/>
          <w:b/>
          <w:bCs/>
          <w:sz w:val="28"/>
          <w:szCs w:val="28"/>
        </w:rPr>
        <w:t xml:space="preserve">legal </w:t>
      </w:r>
      <w:r w:rsidR="00FB785B" w:rsidRPr="00A24DB1">
        <w:rPr>
          <w:rFonts w:ascii="Arial Narrow" w:hAnsi="Arial Narrow" w:cs="Arial"/>
          <w:b/>
          <w:bCs/>
          <w:sz w:val="28"/>
          <w:szCs w:val="28"/>
        </w:rPr>
        <w:t>de las modificaciones presupuestarias</w:t>
      </w:r>
    </w:p>
    <w:p w:rsidR="005C4ACA" w:rsidRDefault="005C4ACA" w:rsidP="005C4ACA">
      <w:pPr>
        <w:pStyle w:val="Sangradetextonormal"/>
        <w:ind w:left="0"/>
        <w:jc w:val="both"/>
        <w:rPr>
          <w:rFonts w:ascii="Arial Narrow" w:hAnsi="Arial Narrow" w:cs="Arial"/>
          <w:sz w:val="28"/>
          <w:szCs w:val="28"/>
        </w:rPr>
      </w:pPr>
      <w:r w:rsidRPr="00A24DB1">
        <w:rPr>
          <w:rFonts w:ascii="Arial Narrow" w:hAnsi="Arial Narrow" w:cs="Arial"/>
          <w:sz w:val="28"/>
          <w:szCs w:val="28"/>
        </w:rPr>
        <w:t>Durante la ejecución del presupuesto de ingresos y egresos</w:t>
      </w:r>
      <w:r w:rsidR="0053257E" w:rsidRPr="00A24DB1">
        <w:rPr>
          <w:rFonts w:ascii="Arial Narrow" w:hAnsi="Arial Narrow" w:cs="Arial"/>
          <w:sz w:val="28"/>
          <w:szCs w:val="28"/>
        </w:rPr>
        <w:t xml:space="preserve"> del i</w:t>
      </w:r>
      <w:r w:rsidR="007C1BF9" w:rsidRPr="00A24DB1">
        <w:rPr>
          <w:rFonts w:ascii="Arial Narrow" w:hAnsi="Arial Narrow" w:cs="Arial"/>
          <w:sz w:val="28"/>
          <w:szCs w:val="28"/>
        </w:rPr>
        <w:t>nstituto</w:t>
      </w:r>
      <w:r w:rsidRPr="00A24DB1">
        <w:rPr>
          <w:rFonts w:ascii="Arial Narrow" w:hAnsi="Arial Narrow" w:cs="Arial"/>
          <w:sz w:val="28"/>
          <w:szCs w:val="28"/>
        </w:rPr>
        <w:t xml:space="preserve">, se realizaron modificaciones presupuestarias necesarias, previo al cumplimiento de los requisitos legales establecidos en el Artículo 41 del Decreto 101-97, del Congreso de la República, Ley Orgánica del Presupuesto </w:t>
      </w:r>
      <w:r w:rsidR="00F80964" w:rsidRPr="00A24DB1">
        <w:rPr>
          <w:rFonts w:ascii="Arial Narrow" w:hAnsi="Arial Narrow" w:cs="Arial"/>
          <w:sz w:val="28"/>
          <w:szCs w:val="28"/>
        </w:rPr>
        <w:t>y el A</w:t>
      </w:r>
      <w:r w:rsidR="00817961" w:rsidRPr="00A24DB1">
        <w:rPr>
          <w:rFonts w:ascii="Arial Narrow" w:hAnsi="Arial Narrow" w:cs="Arial"/>
          <w:sz w:val="28"/>
          <w:szCs w:val="28"/>
        </w:rPr>
        <w:t>rtículo 36</w:t>
      </w:r>
      <w:r w:rsidRPr="00A24DB1">
        <w:rPr>
          <w:rFonts w:ascii="Arial Narrow" w:hAnsi="Arial Narrow" w:cs="Arial"/>
          <w:sz w:val="28"/>
          <w:szCs w:val="28"/>
        </w:rPr>
        <w:t xml:space="preserve">, Modificaciones </w:t>
      </w:r>
      <w:r w:rsidR="00543A8E" w:rsidRPr="00A24DB1">
        <w:rPr>
          <w:rFonts w:ascii="Arial Narrow" w:hAnsi="Arial Narrow" w:cs="Arial"/>
          <w:sz w:val="28"/>
          <w:szCs w:val="28"/>
        </w:rPr>
        <w:t xml:space="preserve">y Transferencias </w:t>
      </w:r>
      <w:r w:rsidRPr="00A24DB1">
        <w:rPr>
          <w:rFonts w:ascii="Arial Narrow" w:hAnsi="Arial Narrow" w:cs="Arial"/>
          <w:sz w:val="28"/>
          <w:szCs w:val="28"/>
        </w:rPr>
        <w:t>Presupuestarias, Reglamento de la Ley Orgánica del Presupuesto</w:t>
      </w:r>
      <w:r w:rsidR="00E148F2" w:rsidRPr="00A24DB1">
        <w:rPr>
          <w:rFonts w:ascii="Arial Narrow" w:hAnsi="Arial Narrow" w:cs="Arial"/>
          <w:sz w:val="28"/>
          <w:szCs w:val="28"/>
        </w:rPr>
        <w:t>,</w:t>
      </w:r>
      <w:r w:rsidR="002D006C" w:rsidRPr="00A24DB1">
        <w:rPr>
          <w:rFonts w:ascii="Arial Narrow" w:hAnsi="Arial Narrow" w:cs="Arial"/>
          <w:sz w:val="28"/>
          <w:szCs w:val="28"/>
        </w:rPr>
        <w:t xml:space="preserve"> Acuerdo Gubernativo No. 540-2013</w:t>
      </w:r>
      <w:r w:rsidR="000C3748" w:rsidRPr="00A24DB1">
        <w:rPr>
          <w:rFonts w:ascii="Arial Narrow" w:hAnsi="Arial Narrow" w:cs="Arial"/>
          <w:sz w:val="28"/>
          <w:szCs w:val="28"/>
        </w:rPr>
        <w:t xml:space="preserve"> y sus modificaciones</w:t>
      </w:r>
      <w:r w:rsidRPr="00A24DB1">
        <w:rPr>
          <w:rFonts w:ascii="Arial Narrow" w:hAnsi="Arial Narrow" w:cs="Arial"/>
          <w:sz w:val="28"/>
          <w:szCs w:val="28"/>
        </w:rPr>
        <w:t>.</w:t>
      </w:r>
    </w:p>
    <w:p w:rsidR="008E203C" w:rsidRDefault="008E203C" w:rsidP="00675481">
      <w:pPr>
        <w:spacing w:after="120"/>
        <w:jc w:val="both"/>
        <w:rPr>
          <w:rFonts w:ascii="Arial Narrow" w:hAnsi="Arial Narrow" w:cs="Arial"/>
          <w:bCs/>
          <w:sz w:val="28"/>
          <w:szCs w:val="28"/>
        </w:rPr>
      </w:pPr>
    </w:p>
    <w:p w:rsidR="00675481" w:rsidRPr="00A24DB1" w:rsidRDefault="00D52E0D" w:rsidP="00675481">
      <w:pPr>
        <w:spacing w:after="120"/>
        <w:jc w:val="both"/>
        <w:rPr>
          <w:rFonts w:ascii="Arial Narrow" w:hAnsi="Arial Narrow" w:cs="Arial"/>
          <w:bCs/>
          <w:sz w:val="28"/>
          <w:szCs w:val="28"/>
        </w:rPr>
      </w:pPr>
      <w:r>
        <w:rPr>
          <w:rFonts w:ascii="Arial Narrow" w:hAnsi="Arial Narrow" w:cs="Arial"/>
          <w:bCs/>
          <w:sz w:val="28"/>
          <w:szCs w:val="28"/>
        </w:rPr>
        <w:t>Durante el año 2</w:t>
      </w:r>
      <w:r w:rsidR="00BB38ED">
        <w:rPr>
          <w:rFonts w:ascii="Arial Narrow" w:hAnsi="Arial Narrow" w:cs="Arial"/>
          <w:bCs/>
          <w:sz w:val="28"/>
          <w:szCs w:val="28"/>
        </w:rPr>
        <w:t>,</w:t>
      </w:r>
      <w:r>
        <w:rPr>
          <w:rFonts w:ascii="Arial Narrow" w:hAnsi="Arial Narrow" w:cs="Arial"/>
          <w:bCs/>
          <w:sz w:val="28"/>
          <w:szCs w:val="28"/>
        </w:rPr>
        <w:t>020</w:t>
      </w:r>
      <w:r w:rsidR="00675481" w:rsidRPr="00A24DB1">
        <w:rPr>
          <w:rFonts w:ascii="Arial Narrow" w:hAnsi="Arial Narrow" w:cs="Arial"/>
          <w:bCs/>
          <w:sz w:val="28"/>
          <w:szCs w:val="28"/>
        </w:rPr>
        <w:t>, se realizaron modificaciones al presupuesto del instituto, para  fortalecer los montos asignados en varios de los renglones de gasto y así optimizar el funcionamiento operativo y garantizar el cumplimiento de las actividades programadas.</w:t>
      </w:r>
    </w:p>
    <w:p w:rsidR="00E56572" w:rsidRPr="00A24DB1" w:rsidRDefault="00E56572" w:rsidP="00675481">
      <w:pPr>
        <w:spacing w:after="120"/>
        <w:jc w:val="both"/>
        <w:rPr>
          <w:rFonts w:ascii="Arial Narrow" w:hAnsi="Arial Narrow" w:cs="Arial"/>
          <w:bCs/>
          <w:sz w:val="28"/>
          <w:szCs w:val="28"/>
        </w:rPr>
      </w:pPr>
    </w:p>
    <w:tbl>
      <w:tblPr>
        <w:tblStyle w:val="Tablaconcuadrcula"/>
        <w:tblW w:w="0" w:type="auto"/>
        <w:tblInd w:w="108" w:type="dxa"/>
        <w:tblLook w:val="04A0" w:firstRow="1" w:lastRow="0" w:firstColumn="1" w:lastColumn="0" w:noHBand="0" w:noVBand="1"/>
      </w:tblPr>
      <w:tblGrid>
        <w:gridCol w:w="3166"/>
        <w:gridCol w:w="2697"/>
        <w:gridCol w:w="3085"/>
      </w:tblGrid>
      <w:tr w:rsidR="00960CB8" w:rsidRPr="00A24DB1" w:rsidTr="003A419C">
        <w:trPr>
          <w:trHeight w:val="349"/>
        </w:trPr>
        <w:tc>
          <w:tcPr>
            <w:tcW w:w="8948" w:type="dxa"/>
            <w:gridSpan w:val="3"/>
            <w:tcBorders>
              <w:bottom w:val="single" w:sz="4" w:space="0" w:color="FFFFFF" w:themeColor="background1"/>
            </w:tcBorders>
            <w:shd w:val="clear" w:color="auto" w:fill="000000" w:themeFill="text1"/>
          </w:tcPr>
          <w:p w:rsidR="00960CB8" w:rsidRPr="00A24DB1" w:rsidRDefault="00960CB8" w:rsidP="000164C1">
            <w:pPr>
              <w:pStyle w:val="Sangradetextonormal"/>
              <w:spacing w:after="0"/>
              <w:ind w:left="-3078"/>
              <w:jc w:val="center"/>
              <w:rPr>
                <w:rFonts w:ascii="Arial Narrow" w:hAnsi="Arial Narrow" w:cs="Arial"/>
                <w:b/>
                <w:color w:val="FFFFFF" w:themeColor="background1"/>
                <w:sz w:val="28"/>
                <w:szCs w:val="28"/>
              </w:rPr>
            </w:pPr>
            <w:r w:rsidRPr="00A24DB1">
              <w:rPr>
                <w:rFonts w:ascii="Arial Narrow" w:hAnsi="Arial Narrow" w:cs="Arial"/>
                <w:b/>
                <w:color w:val="FFFFFF" w:themeColor="background1"/>
                <w:sz w:val="28"/>
                <w:szCs w:val="28"/>
              </w:rPr>
              <w:t xml:space="preserve">                                                                  MODIFICACIONES PRESUPUESTARIAS  AÑO 2</w:t>
            </w:r>
            <w:r w:rsidR="00956E8B">
              <w:rPr>
                <w:rFonts w:ascii="Arial Narrow" w:hAnsi="Arial Narrow" w:cs="Arial"/>
                <w:b/>
                <w:color w:val="FFFFFF" w:themeColor="background1"/>
                <w:sz w:val="28"/>
                <w:szCs w:val="28"/>
              </w:rPr>
              <w:t>,</w:t>
            </w:r>
            <w:r w:rsidRPr="00A24DB1">
              <w:rPr>
                <w:rFonts w:ascii="Arial Narrow" w:hAnsi="Arial Narrow" w:cs="Arial"/>
                <w:b/>
                <w:color w:val="FFFFFF" w:themeColor="background1"/>
                <w:sz w:val="28"/>
                <w:szCs w:val="28"/>
              </w:rPr>
              <w:t>0</w:t>
            </w:r>
            <w:r w:rsidR="007D4FB8">
              <w:rPr>
                <w:rFonts w:ascii="Arial Narrow" w:hAnsi="Arial Narrow" w:cs="Arial"/>
                <w:b/>
                <w:color w:val="FFFFFF" w:themeColor="background1"/>
                <w:sz w:val="28"/>
                <w:szCs w:val="28"/>
              </w:rPr>
              <w:t>20</w:t>
            </w:r>
          </w:p>
        </w:tc>
      </w:tr>
      <w:tr w:rsidR="00E56572" w:rsidRPr="00A24DB1" w:rsidTr="00E56572">
        <w:tc>
          <w:tcPr>
            <w:tcW w:w="3166" w:type="dxa"/>
            <w:tcBorders>
              <w:top w:val="single" w:sz="4" w:space="0" w:color="FFFFFF" w:themeColor="background1"/>
              <w:right w:val="single" w:sz="4" w:space="0" w:color="FFFFFF" w:themeColor="background1"/>
            </w:tcBorders>
            <w:shd w:val="clear" w:color="auto" w:fill="000000" w:themeFill="text1"/>
          </w:tcPr>
          <w:p w:rsidR="00E56572" w:rsidRPr="00A24DB1" w:rsidRDefault="00E56572" w:rsidP="007777ED">
            <w:pPr>
              <w:pStyle w:val="Sangradetextonormal"/>
              <w:spacing w:after="0"/>
              <w:ind w:left="0"/>
              <w:jc w:val="center"/>
              <w:rPr>
                <w:rFonts w:ascii="Arial Narrow" w:hAnsi="Arial Narrow" w:cs="Arial"/>
                <w:b/>
                <w:color w:val="FFFFFF" w:themeColor="background1"/>
                <w:sz w:val="28"/>
                <w:szCs w:val="28"/>
              </w:rPr>
            </w:pPr>
            <w:r w:rsidRPr="00A24DB1">
              <w:rPr>
                <w:rFonts w:ascii="Arial Narrow" w:hAnsi="Arial Narrow" w:cs="Arial"/>
                <w:b/>
                <w:color w:val="FFFFFF" w:themeColor="background1"/>
                <w:sz w:val="28"/>
                <w:szCs w:val="28"/>
              </w:rPr>
              <w:t>Descripción</w:t>
            </w:r>
          </w:p>
        </w:tc>
        <w:tc>
          <w:tcPr>
            <w:tcW w:w="2697"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rsidR="00E56572" w:rsidRPr="00A24DB1" w:rsidRDefault="00E56572" w:rsidP="007777ED">
            <w:pPr>
              <w:pStyle w:val="Sangradetextonormal"/>
              <w:spacing w:after="0"/>
              <w:ind w:left="0"/>
              <w:jc w:val="center"/>
              <w:rPr>
                <w:rFonts w:ascii="Arial Narrow" w:hAnsi="Arial Narrow" w:cs="Arial"/>
                <w:b/>
                <w:color w:val="FFFFFF" w:themeColor="background1"/>
                <w:sz w:val="28"/>
                <w:szCs w:val="28"/>
              </w:rPr>
            </w:pPr>
            <w:r w:rsidRPr="00A24DB1">
              <w:rPr>
                <w:rFonts w:ascii="Arial Narrow" w:hAnsi="Arial Narrow" w:cs="Arial"/>
                <w:b/>
                <w:color w:val="FFFFFF" w:themeColor="background1"/>
                <w:sz w:val="28"/>
                <w:szCs w:val="28"/>
              </w:rPr>
              <w:t>Resolución</w:t>
            </w:r>
            <w:r w:rsidR="00F923AD" w:rsidRPr="00A24DB1">
              <w:rPr>
                <w:rFonts w:ascii="Arial Narrow" w:hAnsi="Arial Narrow" w:cs="Arial"/>
                <w:b/>
                <w:color w:val="FFFFFF" w:themeColor="background1"/>
                <w:sz w:val="28"/>
                <w:szCs w:val="28"/>
              </w:rPr>
              <w:t xml:space="preserve"> No.</w:t>
            </w:r>
          </w:p>
        </w:tc>
        <w:tc>
          <w:tcPr>
            <w:tcW w:w="3085" w:type="dxa"/>
            <w:tcBorders>
              <w:top w:val="single" w:sz="4" w:space="0" w:color="FFFFFF" w:themeColor="background1"/>
              <w:left w:val="single" w:sz="4" w:space="0" w:color="FFFFFF" w:themeColor="background1"/>
            </w:tcBorders>
            <w:shd w:val="clear" w:color="auto" w:fill="000000" w:themeFill="text1"/>
          </w:tcPr>
          <w:p w:rsidR="00E56572" w:rsidRPr="00A24DB1" w:rsidRDefault="00E56572" w:rsidP="007777ED">
            <w:pPr>
              <w:pStyle w:val="Sangradetextonormal"/>
              <w:spacing w:after="0"/>
              <w:ind w:left="0"/>
              <w:jc w:val="center"/>
              <w:rPr>
                <w:rFonts w:ascii="Arial Narrow" w:hAnsi="Arial Narrow" w:cs="Arial"/>
                <w:b/>
                <w:color w:val="FFFFFF" w:themeColor="background1"/>
                <w:sz w:val="28"/>
                <w:szCs w:val="28"/>
              </w:rPr>
            </w:pPr>
            <w:r w:rsidRPr="00A24DB1">
              <w:rPr>
                <w:rFonts w:ascii="Arial Narrow" w:hAnsi="Arial Narrow" w:cs="Arial"/>
                <w:b/>
                <w:color w:val="FFFFFF" w:themeColor="background1"/>
                <w:sz w:val="28"/>
                <w:szCs w:val="28"/>
              </w:rPr>
              <w:t>Monto</w:t>
            </w:r>
          </w:p>
        </w:tc>
      </w:tr>
      <w:tr w:rsidR="00E56572" w:rsidRPr="00A24DB1" w:rsidTr="00E56572">
        <w:tc>
          <w:tcPr>
            <w:tcW w:w="3166" w:type="dxa"/>
          </w:tcPr>
          <w:p w:rsidR="00E56572" w:rsidRPr="00A24DB1" w:rsidRDefault="00E56572" w:rsidP="007777ED">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Modificación No. 1</w:t>
            </w:r>
          </w:p>
        </w:tc>
        <w:tc>
          <w:tcPr>
            <w:tcW w:w="2697" w:type="dxa"/>
          </w:tcPr>
          <w:p w:rsidR="00E56572" w:rsidRPr="00A24DB1" w:rsidRDefault="00EA6059" w:rsidP="00E56572">
            <w:pPr>
              <w:pStyle w:val="Sangradetextonormal"/>
              <w:spacing w:after="0"/>
              <w:ind w:left="0"/>
              <w:jc w:val="center"/>
              <w:rPr>
                <w:rFonts w:ascii="Arial Narrow" w:hAnsi="Arial Narrow" w:cs="Arial"/>
                <w:sz w:val="28"/>
                <w:szCs w:val="28"/>
              </w:rPr>
            </w:pPr>
            <w:r>
              <w:rPr>
                <w:rFonts w:ascii="Arial Narrow" w:hAnsi="Arial Narrow" w:cs="Arial"/>
                <w:sz w:val="28"/>
                <w:szCs w:val="28"/>
              </w:rPr>
              <w:t>JD-03-2</w:t>
            </w:r>
            <w:r w:rsidR="00BB38ED">
              <w:rPr>
                <w:rFonts w:ascii="Arial Narrow" w:hAnsi="Arial Narrow" w:cs="Arial"/>
                <w:sz w:val="28"/>
                <w:szCs w:val="28"/>
              </w:rPr>
              <w:t>,</w:t>
            </w:r>
            <w:r>
              <w:rPr>
                <w:rFonts w:ascii="Arial Narrow" w:hAnsi="Arial Narrow" w:cs="Arial"/>
                <w:sz w:val="28"/>
                <w:szCs w:val="28"/>
              </w:rPr>
              <w:t>020</w:t>
            </w:r>
          </w:p>
        </w:tc>
        <w:tc>
          <w:tcPr>
            <w:tcW w:w="3085" w:type="dxa"/>
          </w:tcPr>
          <w:p w:rsidR="00E56572" w:rsidRPr="00A24DB1" w:rsidRDefault="00E56572" w:rsidP="00EA6059">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 xml:space="preserve">Q. </w:t>
            </w:r>
            <w:r w:rsidR="00EA6059">
              <w:rPr>
                <w:rFonts w:ascii="Arial Narrow" w:hAnsi="Arial Narrow" w:cs="Arial"/>
                <w:sz w:val="28"/>
                <w:szCs w:val="28"/>
              </w:rPr>
              <w:t>825</w:t>
            </w:r>
            <w:r w:rsidRPr="00A24DB1">
              <w:rPr>
                <w:rFonts w:ascii="Arial Narrow" w:hAnsi="Arial Narrow" w:cs="Arial"/>
                <w:sz w:val="28"/>
                <w:szCs w:val="28"/>
              </w:rPr>
              <w:t>,000.00</w:t>
            </w:r>
          </w:p>
        </w:tc>
      </w:tr>
      <w:tr w:rsidR="00E56572" w:rsidRPr="00A24DB1" w:rsidTr="00E56572">
        <w:tc>
          <w:tcPr>
            <w:tcW w:w="3166" w:type="dxa"/>
          </w:tcPr>
          <w:p w:rsidR="00E56572" w:rsidRPr="00A24DB1" w:rsidRDefault="00E56572" w:rsidP="007777ED">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Modificación No. 2</w:t>
            </w:r>
          </w:p>
        </w:tc>
        <w:tc>
          <w:tcPr>
            <w:tcW w:w="2697" w:type="dxa"/>
          </w:tcPr>
          <w:p w:rsidR="00E56572" w:rsidRPr="00A24DB1" w:rsidRDefault="00056316" w:rsidP="00EA6059">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JD-0</w:t>
            </w:r>
            <w:r w:rsidR="00EA6059">
              <w:rPr>
                <w:rFonts w:ascii="Arial Narrow" w:hAnsi="Arial Narrow" w:cs="Arial"/>
                <w:sz w:val="28"/>
                <w:szCs w:val="28"/>
              </w:rPr>
              <w:t>7-2</w:t>
            </w:r>
            <w:r w:rsidR="00BB38ED">
              <w:rPr>
                <w:rFonts w:ascii="Arial Narrow" w:hAnsi="Arial Narrow" w:cs="Arial"/>
                <w:sz w:val="28"/>
                <w:szCs w:val="28"/>
              </w:rPr>
              <w:t>,</w:t>
            </w:r>
            <w:r w:rsidR="00EA6059">
              <w:rPr>
                <w:rFonts w:ascii="Arial Narrow" w:hAnsi="Arial Narrow" w:cs="Arial"/>
                <w:sz w:val="28"/>
                <w:szCs w:val="28"/>
              </w:rPr>
              <w:t>020</w:t>
            </w:r>
          </w:p>
        </w:tc>
        <w:tc>
          <w:tcPr>
            <w:tcW w:w="3085" w:type="dxa"/>
          </w:tcPr>
          <w:p w:rsidR="00E56572" w:rsidRPr="00A24DB1" w:rsidRDefault="00F923AD" w:rsidP="00EA6059">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 xml:space="preserve">Q. </w:t>
            </w:r>
            <w:r w:rsidR="00EA6059">
              <w:rPr>
                <w:rFonts w:ascii="Arial Narrow" w:hAnsi="Arial Narrow" w:cs="Arial"/>
                <w:sz w:val="28"/>
                <w:szCs w:val="28"/>
              </w:rPr>
              <w:t>175</w:t>
            </w:r>
            <w:r w:rsidR="00E56572" w:rsidRPr="00A24DB1">
              <w:rPr>
                <w:rFonts w:ascii="Arial Narrow" w:hAnsi="Arial Narrow" w:cs="Arial"/>
                <w:sz w:val="28"/>
                <w:szCs w:val="28"/>
              </w:rPr>
              <w:t>,</w:t>
            </w:r>
            <w:r w:rsidRPr="00A24DB1">
              <w:rPr>
                <w:rFonts w:ascii="Arial Narrow" w:hAnsi="Arial Narrow" w:cs="Arial"/>
                <w:sz w:val="28"/>
                <w:szCs w:val="28"/>
              </w:rPr>
              <w:t>000</w:t>
            </w:r>
            <w:r w:rsidR="00E56572" w:rsidRPr="00A24DB1">
              <w:rPr>
                <w:rFonts w:ascii="Arial Narrow" w:hAnsi="Arial Narrow" w:cs="Arial"/>
                <w:sz w:val="28"/>
                <w:szCs w:val="28"/>
              </w:rPr>
              <w:t>.00</w:t>
            </w:r>
          </w:p>
        </w:tc>
      </w:tr>
      <w:tr w:rsidR="00E56572" w:rsidRPr="00A24DB1" w:rsidTr="00E56572">
        <w:tc>
          <w:tcPr>
            <w:tcW w:w="3166" w:type="dxa"/>
          </w:tcPr>
          <w:p w:rsidR="00E56572" w:rsidRPr="00A24DB1" w:rsidRDefault="00E56572" w:rsidP="007777ED">
            <w:pPr>
              <w:jc w:val="center"/>
              <w:rPr>
                <w:rFonts w:ascii="Arial Narrow" w:hAnsi="Arial Narrow" w:cs="Arial"/>
                <w:sz w:val="28"/>
                <w:szCs w:val="28"/>
              </w:rPr>
            </w:pPr>
            <w:r w:rsidRPr="00A24DB1">
              <w:rPr>
                <w:rFonts w:ascii="Arial Narrow" w:hAnsi="Arial Narrow" w:cs="Arial"/>
                <w:sz w:val="28"/>
                <w:szCs w:val="28"/>
              </w:rPr>
              <w:t>Modificación No. 3</w:t>
            </w:r>
          </w:p>
        </w:tc>
        <w:tc>
          <w:tcPr>
            <w:tcW w:w="2697" w:type="dxa"/>
          </w:tcPr>
          <w:p w:rsidR="00E56572" w:rsidRPr="00A24DB1" w:rsidRDefault="00056316" w:rsidP="007777ED">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JD-08</w:t>
            </w:r>
            <w:r w:rsidR="00EA6059">
              <w:rPr>
                <w:rFonts w:ascii="Arial Narrow" w:hAnsi="Arial Narrow" w:cs="Arial"/>
                <w:sz w:val="28"/>
                <w:szCs w:val="28"/>
              </w:rPr>
              <w:t>-2</w:t>
            </w:r>
            <w:r w:rsidR="00BB38ED">
              <w:rPr>
                <w:rFonts w:ascii="Arial Narrow" w:hAnsi="Arial Narrow" w:cs="Arial"/>
                <w:sz w:val="28"/>
                <w:szCs w:val="28"/>
              </w:rPr>
              <w:t>,</w:t>
            </w:r>
            <w:r w:rsidR="00EA6059">
              <w:rPr>
                <w:rFonts w:ascii="Arial Narrow" w:hAnsi="Arial Narrow" w:cs="Arial"/>
                <w:sz w:val="28"/>
                <w:szCs w:val="28"/>
              </w:rPr>
              <w:t>020</w:t>
            </w:r>
          </w:p>
        </w:tc>
        <w:tc>
          <w:tcPr>
            <w:tcW w:w="3085" w:type="dxa"/>
          </w:tcPr>
          <w:p w:rsidR="00E56572" w:rsidRPr="00A24DB1" w:rsidRDefault="00F923AD" w:rsidP="00EA6059">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 xml:space="preserve">Q.  </w:t>
            </w:r>
            <w:r w:rsidR="00EA6059">
              <w:rPr>
                <w:rFonts w:ascii="Arial Narrow" w:hAnsi="Arial Narrow" w:cs="Arial"/>
                <w:sz w:val="28"/>
                <w:szCs w:val="28"/>
              </w:rPr>
              <w:t>10</w:t>
            </w:r>
            <w:r w:rsidR="00E56572" w:rsidRPr="00A24DB1">
              <w:rPr>
                <w:rFonts w:ascii="Arial Narrow" w:hAnsi="Arial Narrow" w:cs="Arial"/>
                <w:sz w:val="28"/>
                <w:szCs w:val="28"/>
              </w:rPr>
              <w:t>0,000.00</w:t>
            </w:r>
          </w:p>
        </w:tc>
      </w:tr>
      <w:tr w:rsidR="00EA6059" w:rsidRPr="00A24DB1" w:rsidTr="00E56572">
        <w:tc>
          <w:tcPr>
            <w:tcW w:w="3166" w:type="dxa"/>
          </w:tcPr>
          <w:p w:rsidR="00EA6059" w:rsidRPr="00A24DB1" w:rsidRDefault="00EA6059" w:rsidP="007777ED">
            <w:pPr>
              <w:jc w:val="center"/>
              <w:rPr>
                <w:rFonts w:ascii="Arial Narrow" w:hAnsi="Arial Narrow" w:cs="Arial"/>
                <w:sz w:val="28"/>
                <w:szCs w:val="28"/>
              </w:rPr>
            </w:pPr>
            <w:r>
              <w:rPr>
                <w:rFonts w:ascii="Arial Narrow" w:hAnsi="Arial Narrow" w:cs="Arial"/>
                <w:sz w:val="28"/>
                <w:szCs w:val="28"/>
              </w:rPr>
              <w:t>Modificación No. 4</w:t>
            </w:r>
          </w:p>
        </w:tc>
        <w:tc>
          <w:tcPr>
            <w:tcW w:w="2697" w:type="dxa"/>
          </w:tcPr>
          <w:p w:rsidR="00EA6059" w:rsidRPr="00A24DB1" w:rsidRDefault="00EA6059" w:rsidP="007777ED">
            <w:pPr>
              <w:pStyle w:val="Sangradetextonormal"/>
              <w:spacing w:after="0"/>
              <w:ind w:left="0"/>
              <w:jc w:val="center"/>
              <w:rPr>
                <w:rFonts w:ascii="Arial Narrow" w:hAnsi="Arial Narrow" w:cs="Arial"/>
                <w:sz w:val="28"/>
                <w:szCs w:val="28"/>
              </w:rPr>
            </w:pPr>
            <w:r>
              <w:rPr>
                <w:rFonts w:ascii="Arial Narrow" w:hAnsi="Arial Narrow" w:cs="Arial"/>
                <w:sz w:val="28"/>
                <w:szCs w:val="28"/>
              </w:rPr>
              <w:t>JD-11-2</w:t>
            </w:r>
            <w:r w:rsidR="00BB38ED">
              <w:rPr>
                <w:rFonts w:ascii="Arial Narrow" w:hAnsi="Arial Narrow" w:cs="Arial"/>
                <w:sz w:val="28"/>
                <w:szCs w:val="28"/>
              </w:rPr>
              <w:t>,</w:t>
            </w:r>
            <w:r>
              <w:rPr>
                <w:rFonts w:ascii="Arial Narrow" w:hAnsi="Arial Narrow" w:cs="Arial"/>
                <w:sz w:val="28"/>
                <w:szCs w:val="28"/>
              </w:rPr>
              <w:t>020</w:t>
            </w:r>
          </w:p>
        </w:tc>
        <w:tc>
          <w:tcPr>
            <w:tcW w:w="3085" w:type="dxa"/>
          </w:tcPr>
          <w:p w:rsidR="00EA6059" w:rsidRPr="00A24DB1" w:rsidRDefault="00EA6059" w:rsidP="00F923AD">
            <w:pPr>
              <w:pStyle w:val="Sangradetextonormal"/>
              <w:spacing w:after="0"/>
              <w:ind w:left="0"/>
              <w:jc w:val="center"/>
              <w:rPr>
                <w:rFonts w:ascii="Arial Narrow" w:hAnsi="Arial Narrow" w:cs="Arial"/>
                <w:sz w:val="28"/>
                <w:szCs w:val="28"/>
              </w:rPr>
            </w:pPr>
            <w:r>
              <w:rPr>
                <w:rFonts w:ascii="Arial Narrow" w:hAnsi="Arial Narrow" w:cs="Arial"/>
                <w:sz w:val="28"/>
                <w:szCs w:val="28"/>
              </w:rPr>
              <w:t>Q.      5,000.00</w:t>
            </w:r>
          </w:p>
        </w:tc>
      </w:tr>
      <w:tr w:rsidR="006B0BF0" w:rsidRPr="00A24DB1" w:rsidTr="00DA4F37">
        <w:tc>
          <w:tcPr>
            <w:tcW w:w="5863" w:type="dxa"/>
            <w:gridSpan w:val="2"/>
          </w:tcPr>
          <w:p w:rsidR="006B0BF0" w:rsidRPr="00A24DB1" w:rsidRDefault="006B0BF0" w:rsidP="007777ED">
            <w:pPr>
              <w:pStyle w:val="Sangradetextonormal"/>
              <w:spacing w:after="0"/>
              <w:ind w:left="0"/>
              <w:jc w:val="center"/>
              <w:rPr>
                <w:rFonts w:ascii="Arial Narrow" w:hAnsi="Arial Narrow" w:cs="Arial"/>
                <w:b/>
                <w:sz w:val="28"/>
                <w:szCs w:val="28"/>
              </w:rPr>
            </w:pPr>
            <w:r w:rsidRPr="00A24DB1">
              <w:rPr>
                <w:rFonts w:ascii="Arial Narrow" w:hAnsi="Arial Narrow" w:cs="Arial"/>
                <w:b/>
                <w:sz w:val="28"/>
                <w:szCs w:val="28"/>
              </w:rPr>
              <w:t>Total</w:t>
            </w:r>
          </w:p>
        </w:tc>
        <w:tc>
          <w:tcPr>
            <w:tcW w:w="3085" w:type="dxa"/>
          </w:tcPr>
          <w:p w:rsidR="006B0BF0" w:rsidRPr="00A24DB1" w:rsidRDefault="006B0BF0" w:rsidP="00F923AD">
            <w:pPr>
              <w:pStyle w:val="Sangradetextonormal"/>
              <w:spacing w:after="0"/>
              <w:ind w:left="0"/>
              <w:jc w:val="center"/>
              <w:rPr>
                <w:rFonts w:ascii="Arial Narrow" w:hAnsi="Arial Narrow" w:cs="Arial"/>
                <w:b/>
                <w:sz w:val="28"/>
                <w:szCs w:val="28"/>
              </w:rPr>
            </w:pPr>
            <w:r w:rsidRPr="00A24DB1">
              <w:rPr>
                <w:rFonts w:ascii="Arial Narrow" w:hAnsi="Arial Narrow" w:cs="Arial"/>
                <w:b/>
                <w:sz w:val="28"/>
                <w:szCs w:val="28"/>
              </w:rPr>
              <w:t xml:space="preserve">Q. </w:t>
            </w:r>
            <w:r w:rsidR="00F923AD" w:rsidRPr="00A24DB1">
              <w:rPr>
                <w:rFonts w:ascii="Arial Narrow" w:hAnsi="Arial Narrow" w:cs="Arial"/>
                <w:b/>
                <w:sz w:val="28"/>
                <w:szCs w:val="28"/>
              </w:rPr>
              <w:t>1</w:t>
            </w:r>
            <w:r w:rsidR="00F923AD" w:rsidRPr="00A24DB1">
              <w:rPr>
                <w:rFonts w:ascii="Arial Narrow" w:hAnsi="Arial Narrow" w:cs="Arial"/>
                <w:b/>
                <w:sz w:val="28"/>
                <w:szCs w:val="28"/>
                <w:vertAlign w:val="subscript"/>
              </w:rPr>
              <w:t>1</w:t>
            </w:r>
            <w:r w:rsidR="00EA6059">
              <w:rPr>
                <w:rFonts w:ascii="Arial Narrow" w:hAnsi="Arial Narrow" w:cs="Arial"/>
                <w:b/>
                <w:sz w:val="28"/>
                <w:szCs w:val="28"/>
              </w:rPr>
              <w:t>10</w:t>
            </w:r>
            <w:r w:rsidR="00F923AD" w:rsidRPr="00A24DB1">
              <w:rPr>
                <w:rFonts w:ascii="Arial Narrow" w:hAnsi="Arial Narrow" w:cs="Arial"/>
                <w:b/>
                <w:sz w:val="28"/>
                <w:szCs w:val="28"/>
              </w:rPr>
              <w:t>5,000</w:t>
            </w:r>
            <w:r w:rsidRPr="00A24DB1">
              <w:rPr>
                <w:rFonts w:ascii="Arial Narrow" w:hAnsi="Arial Narrow" w:cs="Arial"/>
                <w:b/>
                <w:sz w:val="28"/>
                <w:szCs w:val="28"/>
              </w:rPr>
              <w:t>.00</w:t>
            </w:r>
          </w:p>
        </w:tc>
      </w:tr>
    </w:tbl>
    <w:p w:rsidR="00675481" w:rsidRPr="00A24DB1" w:rsidRDefault="00DB4C00" w:rsidP="005C4ACA">
      <w:pPr>
        <w:pStyle w:val="Sangradetextonormal"/>
        <w:ind w:left="0"/>
        <w:jc w:val="both"/>
        <w:rPr>
          <w:rFonts w:ascii="Arial Narrow" w:hAnsi="Arial Narrow" w:cs="Arial"/>
          <w:sz w:val="28"/>
          <w:szCs w:val="28"/>
        </w:rPr>
      </w:pPr>
      <w:r w:rsidRPr="00A24DB1">
        <w:rPr>
          <w:rFonts w:ascii="Arial Narrow" w:hAnsi="Arial Narrow" w:cs="Arial"/>
          <w:sz w:val="28"/>
          <w:szCs w:val="28"/>
        </w:rPr>
        <w:t>Fuente: Departamento de Presupuesto. Dirección Financiera</w:t>
      </w:r>
    </w:p>
    <w:p w:rsidR="005C4ACA" w:rsidRPr="00A24DB1" w:rsidRDefault="005C4ACA" w:rsidP="005C4ACA">
      <w:pPr>
        <w:pStyle w:val="Sangradetextonormal"/>
        <w:spacing w:after="0"/>
        <w:ind w:left="360"/>
        <w:jc w:val="both"/>
        <w:rPr>
          <w:rFonts w:ascii="Arial Narrow" w:hAnsi="Arial Narrow" w:cs="Arial"/>
          <w:sz w:val="28"/>
          <w:szCs w:val="28"/>
        </w:rPr>
      </w:pPr>
    </w:p>
    <w:p w:rsidR="005C4ACA" w:rsidRPr="00A24DB1" w:rsidRDefault="00817961" w:rsidP="005C4ACA">
      <w:pPr>
        <w:pStyle w:val="Sangradetextonormal"/>
        <w:spacing w:after="0"/>
        <w:ind w:left="0"/>
        <w:jc w:val="both"/>
        <w:rPr>
          <w:rFonts w:ascii="Arial Narrow" w:hAnsi="Arial Narrow" w:cs="Arial"/>
          <w:sz w:val="28"/>
          <w:szCs w:val="28"/>
        </w:rPr>
      </w:pPr>
      <w:r w:rsidRPr="00A24DB1">
        <w:rPr>
          <w:rFonts w:ascii="Arial Narrow" w:hAnsi="Arial Narrow" w:cs="Arial"/>
          <w:b/>
          <w:bCs/>
          <w:sz w:val="28"/>
          <w:szCs w:val="28"/>
        </w:rPr>
        <w:t>F</w:t>
      </w:r>
      <w:r w:rsidR="00CA0A86" w:rsidRPr="00A24DB1">
        <w:rPr>
          <w:rFonts w:ascii="Arial Narrow" w:hAnsi="Arial Narrow" w:cs="Arial"/>
          <w:b/>
          <w:bCs/>
          <w:sz w:val="28"/>
          <w:szCs w:val="28"/>
        </w:rPr>
        <w:t>. -</w:t>
      </w:r>
      <w:r w:rsidR="00D62CCD" w:rsidRPr="00A24DB1">
        <w:rPr>
          <w:rFonts w:ascii="Arial Narrow" w:hAnsi="Arial Narrow" w:cs="Arial"/>
          <w:b/>
          <w:bCs/>
          <w:sz w:val="28"/>
          <w:szCs w:val="28"/>
        </w:rPr>
        <w:t xml:space="preserve"> </w:t>
      </w:r>
      <w:r w:rsidR="005C4ACA" w:rsidRPr="00A24DB1">
        <w:rPr>
          <w:rFonts w:ascii="Arial Narrow" w:hAnsi="Arial Narrow" w:cs="Arial"/>
          <w:b/>
          <w:bCs/>
          <w:sz w:val="28"/>
          <w:szCs w:val="28"/>
        </w:rPr>
        <w:t>A</w:t>
      </w:r>
      <w:r w:rsidR="00FB785B" w:rsidRPr="00A24DB1">
        <w:rPr>
          <w:rFonts w:ascii="Arial Narrow" w:hAnsi="Arial Narrow" w:cs="Arial"/>
          <w:b/>
          <w:bCs/>
          <w:sz w:val="28"/>
          <w:szCs w:val="28"/>
        </w:rPr>
        <w:t>utorizadores de los egresos</w:t>
      </w:r>
    </w:p>
    <w:p w:rsidR="005C4ACA" w:rsidRPr="00A24DB1" w:rsidRDefault="005C4ACA" w:rsidP="005C4ACA">
      <w:pPr>
        <w:pStyle w:val="Sangradetextonormal"/>
        <w:rPr>
          <w:rFonts w:ascii="Arial Narrow" w:hAnsi="Arial Narrow" w:cs="Arial"/>
          <w:b/>
          <w:bCs/>
          <w:sz w:val="28"/>
          <w:szCs w:val="28"/>
        </w:rPr>
      </w:pPr>
    </w:p>
    <w:p w:rsidR="00AB7B61" w:rsidRPr="00A24DB1" w:rsidRDefault="000C3748" w:rsidP="000C3748">
      <w:pPr>
        <w:contextualSpacing/>
        <w:jc w:val="both"/>
        <w:rPr>
          <w:rFonts w:ascii="Arial Narrow" w:hAnsi="Arial Narrow" w:cs="Arial"/>
          <w:sz w:val="28"/>
          <w:szCs w:val="28"/>
        </w:rPr>
      </w:pPr>
      <w:r w:rsidRPr="00A24DB1">
        <w:rPr>
          <w:rFonts w:ascii="Arial Narrow" w:hAnsi="Arial Narrow" w:cs="Arial"/>
          <w:sz w:val="28"/>
          <w:szCs w:val="28"/>
        </w:rPr>
        <w:t>Según lo establece el Artículo 29 del Decreto 101-97, del Congreso de la República, Ley Orgánica del Presupuesto. La autoridad no colegiada, que ocupe el nivel jerárquico de autoridad superior de las entidades descentralizadas, autónomas y de otras instituciones, serán autorizadoras de egresos en cuanto a sus respectivos presupuestos. Dichas facultades de autorización de egresos, podrán delegarse a otro servidor público de la misma institución o al responsable de la ejecución del gasto.</w:t>
      </w:r>
    </w:p>
    <w:p w:rsidR="000C3748" w:rsidRPr="00A24DB1" w:rsidRDefault="000C3748" w:rsidP="000C3748">
      <w:pPr>
        <w:contextualSpacing/>
        <w:jc w:val="both"/>
        <w:rPr>
          <w:rFonts w:ascii="Arial Narrow" w:hAnsi="Arial Narrow" w:cs="Arial"/>
          <w:sz w:val="28"/>
          <w:szCs w:val="28"/>
        </w:rPr>
      </w:pPr>
    </w:p>
    <w:p w:rsidR="007777ED" w:rsidRDefault="007777ED" w:rsidP="000C3748">
      <w:pPr>
        <w:contextualSpacing/>
        <w:jc w:val="both"/>
        <w:rPr>
          <w:rFonts w:ascii="Arial Narrow" w:hAnsi="Arial Narrow" w:cs="Arial"/>
          <w:sz w:val="28"/>
          <w:szCs w:val="28"/>
        </w:rPr>
      </w:pPr>
    </w:p>
    <w:p w:rsidR="0093173F" w:rsidRDefault="0093173F" w:rsidP="000C3748">
      <w:pPr>
        <w:contextualSpacing/>
        <w:jc w:val="both"/>
        <w:rPr>
          <w:rFonts w:ascii="Arial Narrow" w:hAnsi="Arial Narrow" w:cs="Arial"/>
          <w:sz w:val="28"/>
          <w:szCs w:val="28"/>
        </w:rPr>
      </w:pPr>
    </w:p>
    <w:p w:rsidR="00FA5454" w:rsidRDefault="00FA5454" w:rsidP="000C3748">
      <w:pPr>
        <w:contextualSpacing/>
        <w:jc w:val="both"/>
        <w:rPr>
          <w:rFonts w:ascii="Arial Narrow" w:hAnsi="Arial Narrow" w:cs="Arial"/>
          <w:sz w:val="28"/>
          <w:szCs w:val="28"/>
        </w:rPr>
      </w:pPr>
    </w:p>
    <w:p w:rsidR="00FA5454" w:rsidRDefault="00FA5454" w:rsidP="000C3748">
      <w:pPr>
        <w:contextualSpacing/>
        <w:jc w:val="both"/>
        <w:rPr>
          <w:rFonts w:ascii="Arial Narrow" w:hAnsi="Arial Narrow" w:cs="Arial"/>
          <w:sz w:val="28"/>
          <w:szCs w:val="28"/>
        </w:rPr>
      </w:pPr>
    </w:p>
    <w:p w:rsidR="00FA5454" w:rsidRDefault="00FA5454" w:rsidP="000C3748">
      <w:pPr>
        <w:contextualSpacing/>
        <w:jc w:val="both"/>
        <w:rPr>
          <w:rFonts w:ascii="Arial Narrow" w:hAnsi="Arial Narrow" w:cs="Arial"/>
          <w:sz w:val="28"/>
          <w:szCs w:val="28"/>
        </w:rPr>
      </w:pPr>
    </w:p>
    <w:p w:rsidR="00FA5454" w:rsidRDefault="00FA5454" w:rsidP="000C3748">
      <w:pPr>
        <w:contextualSpacing/>
        <w:jc w:val="both"/>
        <w:rPr>
          <w:rFonts w:ascii="Arial Narrow" w:hAnsi="Arial Narrow" w:cs="Arial"/>
          <w:sz w:val="28"/>
          <w:szCs w:val="28"/>
        </w:rPr>
      </w:pPr>
    </w:p>
    <w:p w:rsidR="00FA5454" w:rsidRDefault="00FA5454" w:rsidP="000C3748">
      <w:pPr>
        <w:contextualSpacing/>
        <w:jc w:val="both"/>
        <w:rPr>
          <w:rFonts w:ascii="Arial Narrow" w:hAnsi="Arial Narrow" w:cs="Arial"/>
          <w:sz w:val="28"/>
          <w:szCs w:val="28"/>
        </w:rPr>
      </w:pPr>
    </w:p>
    <w:p w:rsidR="00FA5454" w:rsidRDefault="00FA5454" w:rsidP="000C3748">
      <w:pPr>
        <w:contextualSpacing/>
        <w:jc w:val="both"/>
        <w:rPr>
          <w:rFonts w:ascii="Arial Narrow" w:hAnsi="Arial Narrow" w:cs="Arial"/>
          <w:sz w:val="28"/>
          <w:szCs w:val="28"/>
        </w:rPr>
      </w:pPr>
    </w:p>
    <w:p w:rsidR="00FA5454" w:rsidRDefault="00FA5454" w:rsidP="000C3748">
      <w:pPr>
        <w:contextualSpacing/>
        <w:jc w:val="both"/>
        <w:rPr>
          <w:rFonts w:ascii="Arial Narrow" w:hAnsi="Arial Narrow" w:cs="Arial"/>
          <w:sz w:val="28"/>
          <w:szCs w:val="28"/>
        </w:rPr>
      </w:pPr>
    </w:p>
    <w:p w:rsidR="00BB3DCF" w:rsidRDefault="00BB3DCF" w:rsidP="000C3748">
      <w:pPr>
        <w:contextualSpacing/>
        <w:jc w:val="both"/>
        <w:rPr>
          <w:rFonts w:ascii="Arial Narrow" w:hAnsi="Arial Narrow" w:cs="Arial"/>
          <w:sz w:val="28"/>
          <w:szCs w:val="28"/>
        </w:rPr>
      </w:pPr>
    </w:p>
    <w:p w:rsidR="00FA5454" w:rsidRDefault="00FA5454" w:rsidP="000C3748">
      <w:pPr>
        <w:contextualSpacing/>
        <w:jc w:val="both"/>
        <w:rPr>
          <w:rFonts w:ascii="Arial Narrow" w:hAnsi="Arial Narrow" w:cs="Arial"/>
          <w:sz w:val="28"/>
          <w:szCs w:val="28"/>
        </w:rPr>
      </w:pPr>
    </w:p>
    <w:p w:rsidR="00BB3DCF" w:rsidRDefault="00BB3DCF" w:rsidP="000C3748">
      <w:pPr>
        <w:contextualSpacing/>
        <w:jc w:val="both"/>
        <w:rPr>
          <w:rFonts w:ascii="Arial Narrow" w:hAnsi="Arial Narrow" w:cs="Arial"/>
          <w:sz w:val="28"/>
          <w:szCs w:val="28"/>
        </w:rPr>
      </w:pPr>
    </w:p>
    <w:p w:rsidR="00BB3DCF" w:rsidRDefault="00BB3DCF" w:rsidP="000C3748">
      <w:pPr>
        <w:contextualSpacing/>
        <w:jc w:val="both"/>
        <w:rPr>
          <w:rFonts w:ascii="Arial Narrow" w:hAnsi="Arial Narrow" w:cs="Arial"/>
          <w:sz w:val="28"/>
          <w:szCs w:val="28"/>
        </w:rPr>
      </w:pPr>
    </w:p>
    <w:p w:rsidR="0093173F" w:rsidRDefault="0093173F" w:rsidP="000C3748">
      <w:pPr>
        <w:contextualSpacing/>
        <w:jc w:val="both"/>
        <w:rPr>
          <w:rFonts w:ascii="Arial Narrow" w:hAnsi="Arial Narrow" w:cs="Arial"/>
          <w:sz w:val="28"/>
          <w:szCs w:val="28"/>
        </w:rPr>
      </w:pPr>
    </w:p>
    <w:p w:rsidR="00FA5454" w:rsidRDefault="00007A86" w:rsidP="00FA5454">
      <w:pPr>
        <w:numPr>
          <w:ilvl w:val="0"/>
          <w:numId w:val="14"/>
        </w:numPr>
        <w:ind w:left="426" w:hanging="426"/>
        <w:contextualSpacing/>
        <w:jc w:val="both"/>
        <w:rPr>
          <w:rFonts w:ascii="Arial Narrow" w:hAnsi="Arial Narrow" w:cs="Arial"/>
          <w:b/>
          <w:sz w:val="28"/>
          <w:szCs w:val="28"/>
        </w:rPr>
      </w:pPr>
      <w:r>
        <w:rPr>
          <w:rFonts w:ascii="Arial Narrow" w:hAnsi="Arial Narrow" w:cs="Arial"/>
          <w:b/>
          <w:sz w:val="28"/>
          <w:szCs w:val="28"/>
        </w:rPr>
        <w:t>Notas a los Estados Financieros</w:t>
      </w:r>
    </w:p>
    <w:p w:rsidR="00FA5454" w:rsidRDefault="00FA5454" w:rsidP="00FA5454">
      <w:pPr>
        <w:ind w:left="426"/>
        <w:contextualSpacing/>
        <w:jc w:val="both"/>
        <w:rPr>
          <w:rFonts w:ascii="Arial Narrow" w:hAnsi="Arial Narrow" w:cs="Arial"/>
          <w:b/>
          <w:sz w:val="28"/>
          <w:szCs w:val="28"/>
        </w:rPr>
      </w:pPr>
    </w:p>
    <w:p w:rsidR="00FA5454" w:rsidRPr="00FA5454" w:rsidRDefault="00FA5454" w:rsidP="00FA5454">
      <w:pPr>
        <w:ind w:left="426"/>
        <w:contextualSpacing/>
        <w:jc w:val="both"/>
        <w:rPr>
          <w:rFonts w:ascii="Arial Narrow" w:hAnsi="Arial Narrow" w:cs="Arial"/>
          <w:b/>
          <w:sz w:val="28"/>
          <w:szCs w:val="28"/>
        </w:rPr>
      </w:pPr>
      <w:r w:rsidRPr="00FA5454">
        <w:rPr>
          <w:rFonts w:ascii="Arial Narrow" w:hAnsi="Arial Narrow" w:cs="Arial"/>
          <w:sz w:val="28"/>
          <w:szCs w:val="28"/>
        </w:rPr>
        <w:t>Las notas a  los Estados Financieros proporcionan aclaraciones o explicaciones de hechos  cuantificables, que se presentan en los registros contables o financieros del INDECA, las mismas deben leerse conjuntamente con los Estados Financieros para una correcta interpretación de toda la información financiera. Así también, amplían la difusión de cierta información que no está directamente reflejada en dichos estados, que es de utilidad para que se tomen decisiones con base clara y objetiva,  forman parte integral  de los Estados Financieros de la institución.</w:t>
      </w:r>
    </w:p>
    <w:p w:rsidR="00FA5454" w:rsidRDefault="00FA5454" w:rsidP="00FA5454">
      <w:pPr>
        <w:ind w:left="426"/>
        <w:contextualSpacing/>
        <w:jc w:val="both"/>
        <w:rPr>
          <w:rFonts w:ascii="Arial Narrow" w:hAnsi="Arial Narrow" w:cs="Arial"/>
          <w:b/>
          <w:sz w:val="28"/>
          <w:szCs w:val="28"/>
        </w:rPr>
      </w:pPr>
    </w:p>
    <w:p w:rsidR="004654EC" w:rsidRDefault="004654EC" w:rsidP="005074F7">
      <w:pPr>
        <w:numPr>
          <w:ilvl w:val="1"/>
          <w:numId w:val="14"/>
        </w:numPr>
        <w:ind w:left="0" w:firstLine="66"/>
        <w:contextualSpacing/>
        <w:jc w:val="both"/>
        <w:rPr>
          <w:rFonts w:ascii="Arial Narrow" w:hAnsi="Arial Narrow" w:cs="Arial"/>
          <w:b/>
          <w:sz w:val="28"/>
          <w:szCs w:val="28"/>
        </w:rPr>
      </w:pPr>
      <w:r>
        <w:rPr>
          <w:rFonts w:ascii="Arial Narrow" w:hAnsi="Arial Narrow" w:cs="Arial"/>
          <w:b/>
          <w:sz w:val="28"/>
          <w:szCs w:val="28"/>
        </w:rPr>
        <w:t>Activos</w:t>
      </w:r>
    </w:p>
    <w:p w:rsidR="004654EC" w:rsidRDefault="004654EC" w:rsidP="00BD25F8">
      <w:pPr>
        <w:contextualSpacing/>
        <w:jc w:val="both"/>
        <w:rPr>
          <w:rFonts w:ascii="Arial Narrow" w:hAnsi="Arial Narrow" w:cs="Arial"/>
          <w:b/>
          <w:sz w:val="28"/>
          <w:szCs w:val="28"/>
        </w:rPr>
      </w:pPr>
    </w:p>
    <w:p w:rsidR="00B14371" w:rsidRPr="00A24DB1" w:rsidRDefault="00817961" w:rsidP="00BD25F8">
      <w:pPr>
        <w:contextualSpacing/>
        <w:jc w:val="both"/>
        <w:rPr>
          <w:rFonts w:ascii="Arial Narrow" w:hAnsi="Arial Narrow" w:cs="Arial"/>
          <w:b/>
          <w:sz w:val="28"/>
          <w:szCs w:val="28"/>
        </w:rPr>
      </w:pPr>
      <w:r w:rsidRPr="00A24DB1">
        <w:rPr>
          <w:rFonts w:ascii="Arial Narrow" w:hAnsi="Arial Narrow" w:cs="Arial"/>
          <w:b/>
          <w:sz w:val="28"/>
          <w:szCs w:val="28"/>
        </w:rPr>
        <w:t>A</w:t>
      </w:r>
      <w:r w:rsidR="00CA0A86" w:rsidRPr="00A24DB1">
        <w:rPr>
          <w:rFonts w:ascii="Arial Narrow" w:hAnsi="Arial Narrow" w:cs="Arial"/>
          <w:b/>
          <w:sz w:val="28"/>
          <w:szCs w:val="28"/>
        </w:rPr>
        <w:t xml:space="preserve">. </w:t>
      </w:r>
      <w:r w:rsidR="00B14371" w:rsidRPr="00A24DB1">
        <w:rPr>
          <w:rFonts w:ascii="Arial Narrow" w:hAnsi="Arial Narrow" w:cs="Arial"/>
          <w:b/>
          <w:sz w:val="28"/>
          <w:szCs w:val="28"/>
        </w:rPr>
        <w:t>– B</w:t>
      </w:r>
      <w:r w:rsidR="00FB785B" w:rsidRPr="00A24DB1">
        <w:rPr>
          <w:rFonts w:ascii="Arial Narrow" w:hAnsi="Arial Narrow" w:cs="Arial"/>
          <w:b/>
          <w:sz w:val="28"/>
          <w:szCs w:val="28"/>
        </w:rPr>
        <w:t>ancos</w:t>
      </w:r>
    </w:p>
    <w:p w:rsidR="00AB7B61" w:rsidRPr="00A24DB1" w:rsidRDefault="00AB7B61" w:rsidP="00BD25F8">
      <w:pPr>
        <w:contextualSpacing/>
        <w:jc w:val="both"/>
        <w:rPr>
          <w:rFonts w:ascii="Arial Narrow" w:hAnsi="Arial Narrow" w:cs="Arial"/>
          <w:sz w:val="28"/>
          <w:szCs w:val="28"/>
        </w:rPr>
      </w:pPr>
    </w:p>
    <w:p w:rsidR="006522CC" w:rsidRPr="00A24DB1" w:rsidRDefault="00B900E5" w:rsidP="00B900E5">
      <w:pPr>
        <w:contextualSpacing/>
        <w:jc w:val="both"/>
        <w:rPr>
          <w:rFonts w:ascii="Arial Narrow" w:hAnsi="Arial Narrow" w:cs="Arial"/>
          <w:sz w:val="28"/>
          <w:szCs w:val="28"/>
        </w:rPr>
      </w:pPr>
      <w:r w:rsidRPr="00A24DB1">
        <w:rPr>
          <w:rFonts w:ascii="Arial Narrow" w:hAnsi="Arial Narrow" w:cs="Arial"/>
          <w:sz w:val="28"/>
          <w:szCs w:val="28"/>
        </w:rPr>
        <w:t>La disponibilidad en bancos al 31</w:t>
      </w:r>
      <w:r w:rsidR="000437DC">
        <w:rPr>
          <w:rFonts w:ascii="Arial Narrow" w:hAnsi="Arial Narrow" w:cs="Arial"/>
          <w:sz w:val="28"/>
          <w:szCs w:val="28"/>
        </w:rPr>
        <w:t xml:space="preserve"> de diciembre de 2</w:t>
      </w:r>
      <w:r w:rsidR="004854D2">
        <w:rPr>
          <w:rFonts w:ascii="Arial Narrow" w:hAnsi="Arial Narrow" w:cs="Arial"/>
          <w:sz w:val="28"/>
          <w:szCs w:val="28"/>
        </w:rPr>
        <w:t>,</w:t>
      </w:r>
      <w:r w:rsidR="000437DC">
        <w:rPr>
          <w:rFonts w:ascii="Arial Narrow" w:hAnsi="Arial Narrow" w:cs="Arial"/>
          <w:sz w:val="28"/>
          <w:szCs w:val="28"/>
        </w:rPr>
        <w:t>020</w:t>
      </w:r>
      <w:r w:rsidRPr="00A24DB1">
        <w:rPr>
          <w:rFonts w:ascii="Arial Narrow" w:hAnsi="Arial Narrow" w:cs="Arial"/>
          <w:sz w:val="28"/>
          <w:szCs w:val="28"/>
        </w:rPr>
        <w:t xml:space="preserve">, es de Q. </w:t>
      </w:r>
      <w:r w:rsidR="000437DC">
        <w:rPr>
          <w:rFonts w:ascii="Arial Narrow" w:hAnsi="Arial Narrow" w:cs="Arial"/>
          <w:sz w:val="28"/>
          <w:szCs w:val="28"/>
        </w:rPr>
        <w:t>6</w:t>
      </w:r>
      <w:r w:rsidR="00FE1EE5" w:rsidRPr="00A24DB1">
        <w:rPr>
          <w:rFonts w:ascii="Arial Narrow" w:hAnsi="Arial Narrow" w:cs="Arial"/>
          <w:sz w:val="28"/>
          <w:szCs w:val="28"/>
          <w:vertAlign w:val="subscript"/>
        </w:rPr>
        <w:t>1</w:t>
      </w:r>
      <w:r w:rsidR="000437DC" w:rsidRPr="000437DC">
        <w:rPr>
          <w:rFonts w:ascii="Arial Narrow" w:hAnsi="Arial Narrow" w:cs="Arial"/>
          <w:sz w:val="28"/>
          <w:szCs w:val="28"/>
        </w:rPr>
        <w:t>727</w:t>
      </w:r>
      <w:r w:rsidR="000437DC">
        <w:rPr>
          <w:rFonts w:ascii="Arial Narrow" w:hAnsi="Arial Narrow" w:cs="Arial"/>
          <w:sz w:val="28"/>
          <w:szCs w:val="28"/>
        </w:rPr>
        <w:t>,172</w:t>
      </w:r>
      <w:r w:rsidR="00FE1EE5" w:rsidRPr="00A24DB1">
        <w:rPr>
          <w:rFonts w:ascii="Arial Narrow" w:hAnsi="Arial Narrow" w:cs="Arial"/>
          <w:sz w:val="28"/>
          <w:szCs w:val="28"/>
        </w:rPr>
        <w:t>.</w:t>
      </w:r>
      <w:r w:rsidR="000437DC">
        <w:rPr>
          <w:rFonts w:ascii="Arial Narrow" w:hAnsi="Arial Narrow" w:cs="Arial"/>
          <w:sz w:val="28"/>
          <w:szCs w:val="28"/>
        </w:rPr>
        <w:t>05</w:t>
      </w:r>
      <w:r w:rsidRPr="00A24DB1">
        <w:rPr>
          <w:rFonts w:ascii="Arial Narrow" w:hAnsi="Arial Narrow" w:cs="Arial"/>
          <w:sz w:val="28"/>
          <w:szCs w:val="28"/>
        </w:rPr>
        <w:t xml:space="preserve"> que </w:t>
      </w:r>
      <w:r w:rsidR="00E03028" w:rsidRPr="00A24DB1">
        <w:rPr>
          <w:rFonts w:ascii="Arial Narrow" w:hAnsi="Arial Narrow" w:cs="Arial"/>
          <w:sz w:val="28"/>
          <w:szCs w:val="28"/>
        </w:rPr>
        <w:t>se considera la liquidez de la i</w:t>
      </w:r>
      <w:r w:rsidRPr="00A24DB1">
        <w:rPr>
          <w:rFonts w:ascii="Arial Narrow" w:hAnsi="Arial Narrow" w:cs="Arial"/>
          <w:sz w:val="28"/>
          <w:szCs w:val="28"/>
        </w:rPr>
        <w:t>nstitución para el inicio de sus operaciones en el p</w:t>
      </w:r>
      <w:r w:rsidR="000437DC">
        <w:rPr>
          <w:rFonts w:ascii="Arial Narrow" w:hAnsi="Arial Narrow" w:cs="Arial"/>
          <w:sz w:val="28"/>
          <w:szCs w:val="28"/>
        </w:rPr>
        <w:t>eriodo 2</w:t>
      </w:r>
      <w:r w:rsidR="004854D2">
        <w:rPr>
          <w:rFonts w:ascii="Arial Narrow" w:hAnsi="Arial Narrow" w:cs="Arial"/>
          <w:sz w:val="28"/>
          <w:szCs w:val="28"/>
        </w:rPr>
        <w:t>,</w:t>
      </w:r>
      <w:r w:rsidR="000437DC">
        <w:rPr>
          <w:rFonts w:ascii="Arial Narrow" w:hAnsi="Arial Narrow" w:cs="Arial"/>
          <w:sz w:val="28"/>
          <w:szCs w:val="28"/>
        </w:rPr>
        <w:t>021</w:t>
      </w:r>
      <w:r w:rsidRPr="00A24DB1">
        <w:rPr>
          <w:rFonts w:ascii="Arial Narrow" w:hAnsi="Arial Narrow" w:cs="Arial"/>
          <w:sz w:val="28"/>
          <w:szCs w:val="28"/>
        </w:rPr>
        <w:t xml:space="preserve">, esta disponibilidad es </w:t>
      </w:r>
      <w:r w:rsidR="00A81603" w:rsidRPr="00A24DB1">
        <w:rPr>
          <w:rFonts w:ascii="Arial Narrow" w:hAnsi="Arial Narrow" w:cs="Arial"/>
          <w:sz w:val="28"/>
          <w:szCs w:val="28"/>
        </w:rPr>
        <w:t>resultado</w:t>
      </w:r>
      <w:r w:rsidRPr="00A24DB1">
        <w:rPr>
          <w:rFonts w:ascii="Arial Narrow" w:hAnsi="Arial Narrow" w:cs="Arial"/>
          <w:sz w:val="28"/>
          <w:szCs w:val="28"/>
        </w:rPr>
        <w:t xml:space="preserve"> de las ec</w:t>
      </w:r>
      <w:r w:rsidR="00595237" w:rsidRPr="00A24DB1">
        <w:rPr>
          <w:rFonts w:ascii="Arial Narrow" w:hAnsi="Arial Narrow" w:cs="Arial"/>
          <w:sz w:val="28"/>
          <w:szCs w:val="28"/>
        </w:rPr>
        <w:t xml:space="preserve">onomías </w:t>
      </w:r>
      <w:r w:rsidR="007B6126">
        <w:rPr>
          <w:rFonts w:ascii="Arial Narrow" w:hAnsi="Arial Narrow" w:cs="Arial"/>
          <w:sz w:val="28"/>
          <w:szCs w:val="28"/>
        </w:rPr>
        <w:t>de</w:t>
      </w:r>
      <w:r w:rsidR="004654EC">
        <w:rPr>
          <w:rFonts w:ascii="Arial Narrow" w:hAnsi="Arial Narrow" w:cs="Arial"/>
          <w:sz w:val="28"/>
          <w:szCs w:val="28"/>
        </w:rPr>
        <w:t xml:space="preserve"> años anteriores</w:t>
      </w:r>
      <w:r w:rsidRPr="00A24DB1">
        <w:rPr>
          <w:rFonts w:ascii="Arial Narrow" w:hAnsi="Arial Narrow" w:cs="Arial"/>
          <w:sz w:val="28"/>
          <w:szCs w:val="28"/>
        </w:rPr>
        <w:t xml:space="preserve">. </w:t>
      </w:r>
    </w:p>
    <w:p w:rsidR="006522CC" w:rsidRPr="00A24DB1" w:rsidRDefault="006522CC" w:rsidP="00B900E5">
      <w:pPr>
        <w:contextualSpacing/>
        <w:jc w:val="both"/>
        <w:rPr>
          <w:rFonts w:ascii="Arial Narrow" w:hAnsi="Arial Narrow" w:cs="Arial"/>
          <w:sz w:val="28"/>
          <w:szCs w:val="28"/>
        </w:rPr>
      </w:pPr>
    </w:p>
    <w:p w:rsidR="00B900E5" w:rsidRPr="00A24DB1" w:rsidRDefault="00B900E5" w:rsidP="00B900E5">
      <w:pPr>
        <w:contextualSpacing/>
        <w:jc w:val="both"/>
        <w:rPr>
          <w:rFonts w:ascii="Arial Narrow" w:hAnsi="Arial Narrow" w:cs="Arial"/>
          <w:sz w:val="28"/>
          <w:szCs w:val="28"/>
        </w:rPr>
      </w:pPr>
      <w:r w:rsidRPr="00A24DB1">
        <w:rPr>
          <w:rFonts w:ascii="Arial Narrow" w:hAnsi="Arial Narrow" w:cs="Arial"/>
          <w:sz w:val="28"/>
          <w:szCs w:val="28"/>
        </w:rPr>
        <w:t xml:space="preserve">Los recursos financieros se encuentran </w:t>
      </w:r>
      <w:r w:rsidR="005700B0" w:rsidRPr="00A24DB1">
        <w:rPr>
          <w:rFonts w:ascii="Arial Narrow" w:hAnsi="Arial Narrow" w:cs="Arial"/>
          <w:sz w:val="28"/>
          <w:szCs w:val="28"/>
        </w:rPr>
        <w:t>depositados</w:t>
      </w:r>
      <w:r w:rsidR="006522CC" w:rsidRPr="00A24DB1">
        <w:rPr>
          <w:rFonts w:ascii="Arial Narrow" w:hAnsi="Arial Narrow" w:cs="Arial"/>
          <w:sz w:val="28"/>
          <w:szCs w:val="28"/>
        </w:rPr>
        <w:t xml:space="preserve"> en la cuenta monetaria: INDECA</w:t>
      </w:r>
      <w:r w:rsidRPr="00A24DB1">
        <w:rPr>
          <w:rFonts w:ascii="Arial Narrow" w:hAnsi="Arial Narrow" w:cs="Arial"/>
          <w:sz w:val="28"/>
          <w:szCs w:val="28"/>
        </w:rPr>
        <w:t xml:space="preserve"> Cuenta Central No. 3033306547.</w:t>
      </w:r>
      <w:r w:rsidR="006522CC" w:rsidRPr="00A24DB1">
        <w:rPr>
          <w:rFonts w:ascii="Arial Narrow" w:hAnsi="Arial Narrow" w:cs="Arial"/>
          <w:sz w:val="28"/>
          <w:szCs w:val="28"/>
        </w:rPr>
        <w:t xml:space="preserve"> </w:t>
      </w:r>
      <w:r w:rsidRPr="00A24DB1">
        <w:rPr>
          <w:rFonts w:ascii="Arial Narrow" w:hAnsi="Arial Narrow" w:cs="Arial"/>
          <w:sz w:val="28"/>
          <w:szCs w:val="28"/>
        </w:rPr>
        <w:t>De la d</w:t>
      </w:r>
      <w:r w:rsidR="006522CC" w:rsidRPr="00A24DB1">
        <w:rPr>
          <w:rFonts w:ascii="Arial Narrow" w:hAnsi="Arial Narrow" w:cs="Arial"/>
          <w:sz w:val="28"/>
          <w:szCs w:val="28"/>
        </w:rPr>
        <w:t>isponibilidad de esta cuenta  só</w:t>
      </w:r>
      <w:r w:rsidRPr="00A24DB1">
        <w:rPr>
          <w:rFonts w:ascii="Arial Narrow" w:hAnsi="Arial Narrow" w:cs="Arial"/>
          <w:sz w:val="28"/>
          <w:szCs w:val="28"/>
        </w:rPr>
        <w:t xml:space="preserve">lo se tiene compromiso de las cuentas por pagar a corto plazo, especialmente las retenciones de impuestos o retenciones </w:t>
      </w:r>
      <w:r w:rsidR="00EA7020">
        <w:rPr>
          <w:rFonts w:ascii="Arial Narrow" w:hAnsi="Arial Narrow" w:cs="Arial"/>
          <w:sz w:val="28"/>
          <w:szCs w:val="28"/>
        </w:rPr>
        <w:t>varias del mes de diciembre 2</w:t>
      </w:r>
      <w:r w:rsidR="00B33FE6">
        <w:rPr>
          <w:rFonts w:ascii="Arial Narrow" w:hAnsi="Arial Narrow" w:cs="Arial"/>
          <w:sz w:val="28"/>
          <w:szCs w:val="28"/>
        </w:rPr>
        <w:t>,</w:t>
      </w:r>
      <w:r w:rsidR="00EA7020">
        <w:rPr>
          <w:rFonts w:ascii="Arial Narrow" w:hAnsi="Arial Narrow" w:cs="Arial"/>
          <w:sz w:val="28"/>
          <w:szCs w:val="28"/>
        </w:rPr>
        <w:t>020</w:t>
      </w:r>
      <w:r w:rsidR="006522CC" w:rsidRPr="00A24DB1">
        <w:rPr>
          <w:rFonts w:ascii="Arial Narrow" w:hAnsi="Arial Narrow" w:cs="Arial"/>
          <w:sz w:val="28"/>
          <w:szCs w:val="28"/>
        </w:rPr>
        <w:t>,</w:t>
      </w:r>
      <w:r w:rsidRPr="00A24DB1">
        <w:rPr>
          <w:rFonts w:ascii="Arial Narrow" w:hAnsi="Arial Narrow" w:cs="Arial"/>
          <w:sz w:val="28"/>
          <w:szCs w:val="28"/>
        </w:rPr>
        <w:t xml:space="preserve"> con un monto de Q.</w:t>
      </w:r>
      <w:r w:rsidR="00DB55EB" w:rsidRPr="00A24DB1">
        <w:rPr>
          <w:rFonts w:ascii="Arial Narrow" w:hAnsi="Arial Narrow" w:cs="Arial"/>
          <w:sz w:val="28"/>
          <w:szCs w:val="28"/>
        </w:rPr>
        <w:t>1</w:t>
      </w:r>
      <w:r w:rsidR="00EA7020">
        <w:rPr>
          <w:rFonts w:ascii="Arial Narrow" w:hAnsi="Arial Narrow" w:cs="Arial"/>
          <w:sz w:val="28"/>
          <w:szCs w:val="28"/>
        </w:rPr>
        <w:t>38</w:t>
      </w:r>
      <w:proofErr w:type="gramStart"/>
      <w:r w:rsidR="00EA7020">
        <w:rPr>
          <w:rFonts w:ascii="Arial Narrow" w:hAnsi="Arial Narrow" w:cs="Arial"/>
          <w:sz w:val="28"/>
          <w:szCs w:val="28"/>
        </w:rPr>
        <w:t>,993</w:t>
      </w:r>
      <w:r w:rsidR="00FE1EE5" w:rsidRPr="00A24DB1">
        <w:rPr>
          <w:rFonts w:ascii="Arial Narrow" w:hAnsi="Arial Narrow" w:cs="Arial"/>
          <w:sz w:val="28"/>
          <w:szCs w:val="28"/>
        </w:rPr>
        <w:t>.</w:t>
      </w:r>
      <w:r w:rsidR="00EA7020">
        <w:rPr>
          <w:rFonts w:ascii="Arial Narrow" w:hAnsi="Arial Narrow" w:cs="Arial"/>
          <w:sz w:val="28"/>
          <w:szCs w:val="28"/>
        </w:rPr>
        <w:t>50</w:t>
      </w:r>
      <w:proofErr w:type="gramEnd"/>
      <w:r w:rsidRPr="00A24DB1">
        <w:rPr>
          <w:rFonts w:ascii="Arial Narrow" w:hAnsi="Arial Narrow" w:cs="Arial"/>
          <w:sz w:val="28"/>
          <w:szCs w:val="28"/>
        </w:rPr>
        <w:t>.</w:t>
      </w:r>
    </w:p>
    <w:p w:rsidR="00B900E5" w:rsidRPr="00A24DB1" w:rsidRDefault="00B900E5" w:rsidP="00BD25F8">
      <w:pPr>
        <w:contextualSpacing/>
        <w:jc w:val="both"/>
        <w:rPr>
          <w:rFonts w:ascii="Arial Narrow" w:hAnsi="Arial Narrow" w:cs="Arial"/>
          <w:sz w:val="28"/>
          <w:szCs w:val="28"/>
        </w:rPr>
      </w:pPr>
    </w:p>
    <w:p w:rsidR="000D0005" w:rsidRPr="00A24DB1" w:rsidRDefault="003443EE" w:rsidP="003443EE">
      <w:pPr>
        <w:spacing w:after="120"/>
        <w:jc w:val="both"/>
        <w:rPr>
          <w:rFonts w:ascii="Arial Narrow" w:hAnsi="Arial Narrow" w:cs="Arial"/>
          <w:b/>
          <w:sz w:val="28"/>
          <w:szCs w:val="28"/>
        </w:rPr>
      </w:pPr>
      <w:r w:rsidRPr="00A24DB1">
        <w:rPr>
          <w:rFonts w:ascii="Arial Narrow" w:hAnsi="Arial Narrow" w:cs="Arial"/>
          <w:b/>
          <w:sz w:val="28"/>
          <w:szCs w:val="28"/>
        </w:rPr>
        <w:t>B</w:t>
      </w:r>
      <w:r w:rsidR="00B14371" w:rsidRPr="00A24DB1">
        <w:rPr>
          <w:rFonts w:ascii="Arial Narrow" w:hAnsi="Arial Narrow" w:cs="Arial"/>
          <w:b/>
          <w:sz w:val="28"/>
          <w:szCs w:val="28"/>
        </w:rPr>
        <w:t>.</w:t>
      </w:r>
      <w:r w:rsidR="000D0005" w:rsidRPr="00A24DB1">
        <w:rPr>
          <w:rFonts w:ascii="Arial Narrow" w:hAnsi="Arial Narrow" w:cs="Arial"/>
          <w:b/>
          <w:sz w:val="28"/>
          <w:szCs w:val="28"/>
        </w:rPr>
        <w:t xml:space="preserve"> – C</w:t>
      </w:r>
      <w:r w:rsidR="00FB785B" w:rsidRPr="00A24DB1">
        <w:rPr>
          <w:rFonts w:ascii="Arial Narrow" w:hAnsi="Arial Narrow" w:cs="Arial"/>
          <w:b/>
          <w:sz w:val="28"/>
          <w:szCs w:val="28"/>
        </w:rPr>
        <w:t xml:space="preserve">uentas </w:t>
      </w:r>
      <w:r w:rsidR="0050201E">
        <w:rPr>
          <w:rFonts w:ascii="Arial Narrow" w:hAnsi="Arial Narrow" w:cs="Arial"/>
          <w:b/>
          <w:sz w:val="28"/>
          <w:szCs w:val="28"/>
        </w:rPr>
        <w:t xml:space="preserve">y documentos </w:t>
      </w:r>
      <w:r w:rsidR="00FB785B" w:rsidRPr="00A24DB1">
        <w:rPr>
          <w:rFonts w:ascii="Arial Narrow" w:hAnsi="Arial Narrow" w:cs="Arial"/>
          <w:b/>
          <w:sz w:val="28"/>
          <w:szCs w:val="28"/>
        </w:rPr>
        <w:t xml:space="preserve">por cobrar a </w:t>
      </w:r>
      <w:r w:rsidR="0050201E">
        <w:rPr>
          <w:rFonts w:ascii="Arial Narrow" w:hAnsi="Arial Narrow" w:cs="Arial"/>
          <w:b/>
          <w:sz w:val="28"/>
          <w:szCs w:val="28"/>
        </w:rPr>
        <w:t>larg</w:t>
      </w:r>
      <w:r w:rsidR="00FB785B" w:rsidRPr="00A24DB1">
        <w:rPr>
          <w:rFonts w:ascii="Arial Narrow" w:hAnsi="Arial Narrow" w:cs="Arial"/>
          <w:b/>
          <w:sz w:val="28"/>
          <w:szCs w:val="28"/>
        </w:rPr>
        <w:t>o plazo</w:t>
      </w:r>
    </w:p>
    <w:p w:rsidR="0064219E" w:rsidRDefault="0050201E" w:rsidP="003443EE">
      <w:pPr>
        <w:spacing w:after="120"/>
        <w:jc w:val="both"/>
        <w:rPr>
          <w:rFonts w:ascii="Arial Narrow" w:hAnsi="Arial Narrow" w:cs="Arial"/>
          <w:sz w:val="28"/>
          <w:szCs w:val="28"/>
        </w:rPr>
      </w:pPr>
      <w:r>
        <w:rPr>
          <w:rFonts w:ascii="Arial Narrow" w:hAnsi="Arial Narrow" w:cs="Arial"/>
          <w:sz w:val="28"/>
          <w:szCs w:val="28"/>
        </w:rPr>
        <w:t>El saldo de este</w:t>
      </w:r>
      <w:r w:rsidR="006522CC" w:rsidRPr="00A24DB1">
        <w:rPr>
          <w:rFonts w:ascii="Arial Narrow" w:hAnsi="Arial Narrow" w:cs="Arial"/>
          <w:sz w:val="28"/>
          <w:szCs w:val="28"/>
        </w:rPr>
        <w:t xml:space="preserve"> </w:t>
      </w:r>
      <w:r>
        <w:rPr>
          <w:rFonts w:ascii="Arial Narrow" w:hAnsi="Arial Narrow" w:cs="Arial"/>
          <w:sz w:val="28"/>
          <w:szCs w:val="28"/>
        </w:rPr>
        <w:t>rubro</w:t>
      </w:r>
      <w:r w:rsidR="006522CC" w:rsidRPr="00A24DB1">
        <w:rPr>
          <w:rFonts w:ascii="Arial Narrow" w:hAnsi="Arial Narrow" w:cs="Arial"/>
          <w:sz w:val="28"/>
          <w:szCs w:val="28"/>
        </w:rPr>
        <w:t xml:space="preserve"> </w:t>
      </w:r>
      <w:r>
        <w:rPr>
          <w:rFonts w:ascii="Arial Narrow" w:hAnsi="Arial Narrow" w:cs="Arial"/>
          <w:sz w:val="28"/>
          <w:szCs w:val="28"/>
        </w:rPr>
        <w:t>asciende a Q.1</w:t>
      </w:r>
      <w:r w:rsidRPr="0050201E">
        <w:rPr>
          <w:rFonts w:ascii="Arial Narrow" w:hAnsi="Arial Narrow" w:cs="Arial"/>
          <w:b/>
          <w:sz w:val="28"/>
          <w:szCs w:val="28"/>
          <w:vertAlign w:val="subscript"/>
        </w:rPr>
        <w:t>1</w:t>
      </w:r>
      <w:r>
        <w:rPr>
          <w:rFonts w:ascii="Arial Narrow" w:hAnsi="Arial Narrow" w:cs="Arial"/>
          <w:sz w:val="28"/>
          <w:szCs w:val="28"/>
        </w:rPr>
        <w:t>517</w:t>
      </w:r>
      <w:proofErr w:type="gramStart"/>
      <w:r>
        <w:rPr>
          <w:rFonts w:ascii="Arial Narrow" w:hAnsi="Arial Narrow" w:cs="Arial"/>
          <w:sz w:val="28"/>
          <w:szCs w:val="28"/>
        </w:rPr>
        <w:t>,031</w:t>
      </w:r>
      <w:r w:rsidR="006522CC" w:rsidRPr="00A24DB1">
        <w:rPr>
          <w:rFonts w:ascii="Arial Narrow" w:hAnsi="Arial Narrow" w:cs="Arial"/>
          <w:sz w:val="28"/>
          <w:szCs w:val="28"/>
        </w:rPr>
        <w:t>.</w:t>
      </w:r>
      <w:r>
        <w:rPr>
          <w:rFonts w:ascii="Arial Narrow" w:hAnsi="Arial Narrow" w:cs="Arial"/>
          <w:sz w:val="28"/>
          <w:szCs w:val="28"/>
        </w:rPr>
        <w:t>77</w:t>
      </w:r>
      <w:proofErr w:type="gramEnd"/>
      <w:r w:rsidR="006522CC" w:rsidRPr="00A24DB1">
        <w:rPr>
          <w:rFonts w:ascii="Arial Narrow" w:hAnsi="Arial Narrow" w:cs="Arial"/>
          <w:sz w:val="28"/>
          <w:szCs w:val="28"/>
        </w:rPr>
        <w:t xml:space="preserve"> </w:t>
      </w:r>
      <w:r>
        <w:rPr>
          <w:rFonts w:ascii="Arial Narrow" w:hAnsi="Arial Narrow" w:cs="Arial"/>
          <w:sz w:val="28"/>
          <w:szCs w:val="28"/>
        </w:rPr>
        <w:t>el cual corresponde  a Crédito Fiscal por la cantidad de Q.</w:t>
      </w:r>
      <w:r w:rsidR="00DD0F2E">
        <w:rPr>
          <w:rFonts w:ascii="Arial Narrow" w:hAnsi="Arial Narrow" w:cs="Arial"/>
          <w:sz w:val="28"/>
          <w:szCs w:val="28"/>
        </w:rPr>
        <w:t>1</w:t>
      </w:r>
      <w:r w:rsidR="00DD0F2E" w:rsidRPr="006A36F8">
        <w:rPr>
          <w:rFonts w:ascii="Arial Narrow" w:hAnsi="Arial Narrow" w:cs="Arial"/>
          <w:b/>
          <w:sz w:val="28"/>
          <w:szCs w:val="28"/>
          <w:vertAlign w:val="subscript"/>
        </w:rPr>
        <w:t>1</w:t>
      </w:r>
      <w:r w:rsidR="00DD0F2E">
        <w:rPr>
          <w:rFonts w:ascii="Arial Narrow" w:hAnsi="Arial Narrow" w:cs="Arial"/>
          <w:sz w:val="28"/>
          <w:szCs w:val="28"/>
        </w:rPr>
        <w:t>368,486.77, dicho saldo data de años anteriores y se regulariza mensualmente de acuerdo al procedimiento fiscal establecido. Asimismo, se encuentra registrado el monto de Q.148</w:t>
      </w:r>
      <w:proofErr w:type="gramStart"/>
      <w:r w:rsidR="00DD0F2E">
        <w:rPr>
          <w:rFonts w:ascii="Arial Narrow" w:hAnsi="Arial Narrow" w:cs="Arial"/>
          <w:sz w:val="28"/>
          <w:szCs w:val="28"/>
        </w:rPr>
        <w:t>,545.00</w:t>
      </w:r>
      <w:proofErr w:type="gramEnd"/>
      <w:r w:rsidR="00DD0F2E">
        <w:rPr>
          <w:rFonts w:ascii="Arial Narrow" w:hAnsi="Arial Narrow" w:cs="Arial"/>
          <w:sz w:val="28"/>
          <w:szCs w:val="28"/>
        </w:rPr>
        <w:t xml:space="preserve"> a favor del INDECA, pagado a DEORSA y DEOCSCA, empresas prestadoras de servicio de energía eléctrica en el oriente y occidente del país respectivamente, </w:t>
      </w:r>
      <w:r w:rsidR="007A1950">
        <w:rPr>
          <w:rFonts w:ascii="Arial Narrow" w:hAnsi="Arial Narrow" w:cs="Arial"/>
          <w:sz w:val="28"/>
          <w:szCs w:val="28"/>
        </w:rPr>
        <w:t>depósito en garantía solicitado por las empresas, por saldos que pudieran quedar pendientes al momento de retirar el servicio de energía eléctrica</w:t>
      </w:r>
      <w:r w:rsidR="008A2A89">
        <w:rPr>
          <w:rFonts w:ascii="Arial Narrow" w:hAnsi="Arial Narrow" w:cs="Arial"/>
          <w:sz w:val="28"/>
          <w:szCs w:val="28"/>
        </w:rPr>
        <w:t xml:space="preserve"> industrial</w:t>
      </w:r>
      <w:r w:rsidR="007A1950">
        <w:rPr>
          <w:rFonts w:ascii="Arial Narrow" w:hAnsi="Arial Narrow" w:cs="Arial"/>
          <w:sz w:val="28"/>
          <w:szCs w:val="28"/>
        </w:rPr>
        <w:t xml:space="preserve"> en las instalaciones de Tactic, Alta Verapaz y Retalhuleu.</w:t>
      </w:r>
    </w:p>
    <w:p w:rsidR="00B853B8" w:rsidRDefault="00B853B8" w:rsidP="003443EE">
      <w:pPr>
        <w:spacing w:after="120"/>
        <w:jc w:val="both"/>
        <w:rPr>
          <w:rFonts w:ascii="Arial Narrow" w:hAnsi="Arial Narrow" w:cs="Arial"/>
          <w:sz w:val="28"/>
          <w:szCs w:val="28"/>
        </w:rPr>
      </w:pPr>
    </w:p>
    <w:p w:rsidR="00FA5454" w:rsidRPr="00A24DB1" w:rsidRDefault="00FA5454" w:rsidP="003443EE">
      <w:pPr>
        <w:spacing w:after="120"/>
        <w:jc w:val="both"/>
        <w:rPr>
          <w:rFonts w:ascii="Arial Narrow" w:hAnsi="Arial Narrow" w:cs="Arial"/>
          <w:sz w:val="28"/>
          <w:szCs w:val="28"/>
        </w:rPr>
      </w:pPr>
    </w:p>
    <w:p w:rsidR="009465E9" w:rsidRPr="00A24DB1" w:rsidRDefault="006A36F8" w:rsidP="00684796">
      <w:pPr>
        <w:spacing w:after="120"/>
        <w:jc w:val="both"/>
        <w:rPr>
          <w:rFonts w:ascii="Arial Narrow" w:hAnsi="Arial Narrow" w:cs="Arial"/>
          <w:b/>
          <w:sz w:val="28"/>
          <w:szCs w:val="28"/>
        </w:rPr>
      </w:pPr>
      <w:r>
        <w:rPr>
          <w:rFonts w:ascii="Arial Narrow" w:hAnsi="Arial Narrow" w:cs="Arial"/>
          <w:b/>
          <w:sz w:val="28"/>
          <w:szCs w:val="28"/>
        </w:rPr>
        <w:lastRenderedPageBreak/>
        <w:t>C</w:t>
      </w:r>
      <w:r w:rsidR="009465E9" w:rsidRPr="00A24DB1">
        <w:rPr>
          <w:rFonts w:ascii="Arial Narrow" w:hAnsi="Arial Narrow" w:cs="Arial"/>
          <w:b/>
          <w:sz w:val="28"/>
          <w:szCs w:val="28"/>
        </w:rPr>
        <w:t>.</w:t>
      </w:r>
      <w:r w:rsidR="00C15F38" w:rsidRPr="00A24DB1">
        <w:rPr>
          <w:rFonts w:ascii="Arial Narrow" w:hAnsi="Arial Narrow" w:cs="Arial"/>
          <w:b/>
          <w:sz w:val="28"/>
          <w:szCs w:val="28"/>
        </w:rPr>
        <w:t xml:space="preserve"> </w:t>
      </w:r>
      <w:r w:rsidR="009465E9" w:rsidRPr="00A24DB1">
        <w:rPr>
          <w:rFonts w:ascii="Arial Narrow" w:hAnsi="Arial Narrow" w:cs="Arial"/>
          <w:b/>
          <w:sz w:val="28"/>
          <w:szCs w:val="28"/>
        </w:rPr>
        <w:t>–</w:t>
      </w:r>
      <w:r w:rsidR="00C15F38" w:rsidRPr="00A24DB1">
        <w:rPr>
          <w:rFonts w:ascii="Arial Narrow" w:hAnsi="Arial Narrow" w:cs="Arial"/>
          <w:b/>
          <w:sz w:val="28"/>
          <w:szCs w:val="28"/>
        </w:rPr>
        <w:t xml:space="preserve"> </w:t>
      </w:r>
      <w:r w:rsidR="009465E9" w:rsidRPr="00A24DB1">
        <w:rPr>
          <w:rFonts w:ascii="Arial Narrow" w:hAnsi="Arial Narrow" w:cs="Arial"/>
          <w:b/>
          <w:sz w:val="28"/>
          <w:szCs w:val="28"/>
        </w:rPr>
        <w:t>P</w:t>
      </w:r>
      <w:r w:rsidR="00FB785B" w:rsidRPr="00A24DB1">
        <w:rPr>
          <w:rFonts w:ascii="Arial Narrow" w:hAnsi="Arial Narrow" w:cs="Arial"/>
          <w:b/>
          <w:sz w:val="28"/>
          <w:szCs w:val="28"/>
        </w:rPr>
        <w:t>ropiedad planta y equipo</w:t>
      </w:r>
    </w:p>
    <w:p w:rsidR="00AF0CAD" w:rsidRDefault="00066029" w:rsidP="00684796">
      <w:pPr>
        <w:spacing w:after="120"/>
        <w:jc w:val="both"/>
        <w:rPr>
          <w:rFonts w:ascii="Arial Narrow" w:hAnsi="Arial Narrow" w:cs="Arial"/>
          <w:sz w:val="28"/>
          <w:szCs w:val="28"/>
        </w:rPr>
      </w:pPr>
      <w:r w:rsidRPr="00A24DB1">
        <w:rPr>
          <w:rFonts w:ascii="Arial Narrow" w:hAnsi="Arial Narrow" w:cs="Arial"/>
          <w:sz w:val="28"/>
          <w:szCs w:val="28"/>
        </w:rPr>
        <w:t xml:space="preserve">Este rubro </w:t>
      </w:r>
      <w:r w:rsidR="00F0355D" w:rsidRPr="00A24DB1">
        <w:rPr>
          <w:rFonts w:ascii="Arial Narrow" w:hAnsi="Arial Narrow" w:cs="Arial"/>
          <w:sz w:val="28"/>
          <w:szCs w:val="28"/>
        </w:rPr>
        <w:t>es uno de</w:t>
      </w:r>
      <w:r w:rsidRPr="00A24DB1">
        <w:rPr>
          <w:rFonts w:ascii="Arial Narrow" w:hAnsi="Arial Narrow" w:cs="Arial"/>
          <w:sz w:val="28"/>
          <w:szCs w:val="28"/>
        </w:rPr>
        <w:t xml:space="preserve"> </w:t>
      </w:r>
      <w:r w:rsidR="00F0355D" w:rsidRPr="00A24DB1">
        <w:rPr>
          <w:rFonts w:ascii="Arial Narrow" w:hAnsi="Arial Narrow" w:cs="Arial"/>
          <w:sz w:val="28"/>
          <w:szCs w:val="28"/>
        </w:rPr>
        <w:t xml:space="preserve">los </w:t>
      </w:r>
      <w:r w:rsidRPr="00A24DB1">
        <w:rPr>
          <w:rFonts w:ascii="Arial Narrow" w:hAnsi="Arial Narrow" w:cs="Arial"/>
          <w:sz w:val="28"/>
          <w:szCs w:val="28"/>
        </w:rPr>
        <w:t>más importante</w:t>
      </w:r>
      <w:r w:rsidR="00635E94" w:rsidRPr="00A24DB1">
        <w:rPr>
          <w:rFonts w:ascii="Arial Narrow" w:hAnsi="Arial Narrow" w:cs="Arial"/>
          <w:sz w:val="28"/>
          <w:szCs w:val="28"/>
        </w:rPr>
        <w:t>s</w:t>
      </w:r>
      <w:r w:rsidRPr="00A24DB1">
        <w:rPr>
          <w:rFonts w:ascii="Arial Narrow" w:hAnsi="Arial Narrow" w:cs="Arial"/>
          <w:sz w:val="28"/>
          <w:szCs w:val="28"/>
        </w:rPr>
        <w:t xml:space="preserve"> para el Instituto Nacional de Comercialización Agrícola –INDECA-, </w:t>
      </w:r>
      <w:r w:rsidR="00F0355D" w:rsidRPr="00A24DB1">
        <w:rPr>
          <w:rFonts w:ascii="Arial Narrow" w:hAnsi="Arial Narrow" w:cs="Arial"/>
          <w:sz w:val="28"/>
          <w:szCs w:val="28"/>
        </w:rPr>
        <w:t>ya que representa</w:t>
      </w:r>
      <w:r w:rsidRPr="00A24DB1">
        <w:rPr>
          <w:rFonts w:ascii="Arial Narrow" w:hAnsi="Arial Narrow" w:cs="Arial"/>
          <w:sz w:val="28"/>
          <w:szCs w:val="28"/>
        </w:rPr>
        <w:t xml:space="preserve"> cerca del </w:t>
      </w:r>
      <w:r w:rsidR="006A36F8">
        <w:rPr>
          <w:rFonts w:ascii="Arial Narrow" w:hAnsi="Arial Narrow" w:cs="Arial"/>
          <w:sz w:val="28"/>
          <w:szCs w:val="28"/>
        </w:rPr>
        <w:t>82</w:t>
      </w:r>
      <w:r w:rsidR="00CF742B" w:rsidRPr="00A24DB1">
        <w:rPr>
          <w:rFonts w:ascii="Arial Narrow" w:hAnsi="Arial Narrow" w:cs="Arial"/>
          <w:sz w:val="28"/>
          <w:szCs w:val="28"/>
        </w:rPr>
        <w:t>.</w:t>
      </w:r>
      <w:r w:rsidR="006A36F8">
        <w:rPr>
          <w:rFonts w:ascii="Arial Narrow" w:hAnsi="Arial Narrow" w:cs="Arial"/>
          <w:sz w:val="28"/>
          <w:szCs w:val="28"/>
        </w:rPr>
        <w:t>4</w:t>
      </w:r>
      <w:r w:rsidRPr="00A24DB1">
        <w:rPr>
          <w:rFonts w:ascii="Arial Narrow" w:hAnsi="Arial Narrow" w:cs="Arial"/>
          <w:sz w:val="28"/>
          <w:szCs w:val="28"/>
        </w:rPr>
        <w:t>% de los activos, con Q. 4</w:t>
      </w:r>
      <w:r w:rsidR="00C33522">
        <w:rPr>
          <w:rFonts w:ascii="Arial Narrow" w:hAnsi="Arial Narrow" w:cs="Arial"/>
          <w:sz w:val="28"/>
          <w:szCs w:val="28"/>
        </w:rPr>
        <w:t>0</w:t>
      </w:r>
      <w:r w:rsidRPr="00A24DB1">
        <w:rPr>
          <w:rFonts w:ascii="Arial Narrow" w:hAnsi="Arial Narrow" w:cs="Arial"/>
          <w:sz w:val="28"/>
          <w:szCs w:val="28"/>
          <w:vertAlign w:val="subscript"/>
        </w:rPr>
        <w:t>1</w:t>
      </w:r>
      <w:r w:rsidR="00C33522">
        <w:rPr>
          <w:rFonts w:ascii="Arial Narrow" w:hAnsi="Arial Narrow" w:cs="Arial"/>
          <w:sz w:val="28"/>
          <w:szCs w:val="28"/>
        </w:rPr>
        <w:t>237</w:t>
      </w:r>
      <w:r w:rsidR="00CF742B" w:rsidRPr="00A24DB1">
        <w:rPr>
          <w:rFonts w:ascii="Arial Narrow" w:hAnsi="Arial Narrow" w:cs="Arial"/>
          <w:sz w:val="28"/>
          <w:szCs w:val="28"/>
        </w:rPr>
        <w:t>,</w:t>
      </w:r>
      <w:r w:rsidR="00C33522">
        <w:rPr>
          <w:rFonts w:ascii="Arial Narrow" w:hAnsi="Arial Narrow" w:cs="Arial"/>
          <w:sz w:val="28"/>
          <w:szCs w:val="28"/>
        </w:rPr>
        <w:t>666.91</w:t>
      </w:r>
      <w:r w:rsidRPr="00A24DB1">
        <w:rPr>
          <w:rFonts w:ascii="Arial Narrow" w:hAnsi="Arial Narrow" w:cs="Arial"/>
          <w:sz w:val="28"/>
          <w:szCs w:val="28"/>
        </w:rPr>
        <w:t xml:space="preserve"> netos, </w:t>
      </w:r>
      <w:r w:rsidR="00F0355D" w:rsidRPr="00A24DB1">
        <w:rPr>
          <w:rFonts w:ascii="Arial Narrow" w:hAnsi="Arial Narrow" w:cs="Arial"/>
          <w:sz w:val="28"/>
          <w:szCs w:val="28"/>
        </w:rPr>
        <w:t>está</w:t>
      </w:r>
      <w:r w:rsidRPr="00A24DB1">
        <w:rPr>
          <w:rFonts w:ascii="Arial Narrow" w:hAnsi="Arial Narrow" w:cs="Arial"/>
          <w:sz w:val="28"/>
          <w:szCs w:val="28"/>
        </w:rPr>
        <w:t xml:space="preserve"> </w:t>
      </w:r>
      <w:r w:rsidR="00F0355D" w:rsidRPr="00A24DB1">
        <w:rPr>
          <w:rFonts w:ascii="Arial Narrow" w:hAnsi="Arial Narrow" w:cs="Arial"/>
          <w:sz w:val="28"/>
          <w:szCs w:val="28"/>
        </w:rPr>
        <w:t>constituido por</w:t>
      </w:r>
      <w:r w:rsidRPr="00A24DB1">
        <w:rPr>
          <w:rFonts w:ascii="Arial Narrow" w:hAnsi="Arial Narrow" w:cs="Arial"/>
          <w:sz w:val="28"/>
          <w:szCs w:val="28"/>
        </w:rPr>
        <w:t xml:space="preserve"> los ter</w:t>
      </w:r>
      <w:r w:rsidR="00F0355D" w:rsidRPr="00A24DB1">
        <w:rPr>
          <w:rFonts w:ascii="Arial Narrow" w:hAnsi="Arial Narrow" w:cs="Arial"/>
          <w:sz w:val="28"/>
          <w:szCs w:val="28"/>
        </w:rPr>
        <w:t>renos y edificios (bodegas) en el que se almacenan y resguardan</w:t>
      </w:r>
      <w:r w:rsidRPr="00A24DB1">
        <w:rPr>
          <w:rFonts w:ascii="Arial Narrow" w:hAnsi="Arial Narrow" w:cs="Arial"/>
          <w:sz w:val="28"/>
          <w:szCs w:val="28"/>
        </w:rPr>
        <w:t xml:space="preserve"> los a</w:t>
      </w:r>
      <w:r w:rsidR="00F0355D" w:rsidRPr="00A24DB1">
        <w:rPr>
          <w:rFonts w:ascii="Arial Narrow" w:hAnsi="Arial Narrow" w:cs="Arial"/>
          <w:sz w:val="28"/>
          <w:szCs w:val="28"/>
        </w:rPr>
        <w:t xml:space="preserve">limentos, la infraestructura de los </w:t>
      </w:r>
      <w:r w:rsidRPr="00A24DB1">
        <w:rPr>
          <w:rFonts w:ascii="Arial Narrow" w:hAnsi="Arial Narrow" w:cs="Arial"/>
          <w:sz w:val="28"/>
          <w:szCs w:val="28"/>
        </w:rPr>
        <w:t xml:space="preserve">silos </w:t>
      </w:r>
      <w:r w:rsidR="00F0355D" w:rsidRPr="00A24DB1">
        <w:rPr>
          <w:rFonts w:ascii="Arial Narrow" w:hAnsi="Arial Narrow" w:cs="Arial"/>
          <w:sz w:val="28"/>
          <w:szCs w:val="28"/>
        </w:rPr>
        <w:t xml:space="preserve"> </w:t>
      </w:r>
      <w:r w:rsidR="00635E94" w:rsidRPr="00A24DB1">
        <w:rPr>
          <w:rFonts w:ascii="Arial Narrow" w:hAnsi="Arial Narrow" w:cs="Arial"/>
          <w:sz w:val="28"/>
          <w:szCs w:val="28"/>
        </w:rPr>
        <w:t>utilizada</w:t>
      </w:r>
      <w:r w:rsidR="00F0355D" w:rsidRPr="00A24DB1">
        <w:rPr>
          <w:rFonts w:ascii="Arial Narrow" w:hAnsi="Arial Narrow" w:cs="Arial"/>
          <w:sz w:val="28"/>
          <w:szCs w:val="28"/>
        </w:rPr>
        <w:t xml:space="preserve"> en la</w:t>
      </w:r>
      <w:r w:rsidRPr="00A24DB1">
        <w:rPr>
          <w:rFonts w:ascii="Arial Narrow" w:hAnsi="Arial Narrow" w:cs="Arial"/>
          <w:sz w:val="28"/>
          <w:szCs w:val="28"/>
        </w:rPr>
        <w:t xml:space="preserve"> prestación del servicio de beneficiado de granos</w:t>
      </w:r>
      <w:r w:rsidR="002D7D58" w:rsidRPr="00A24DB1">
        <w:rPr>
          <w:rFonts w:ascii="Arial Narrow" w:hAnsi="Arial Narrow" w:cs="Arial"/>
          <w:sz w:val="28"/>
          <w:szCs w:val="28"/>
        </w:rPr>
        <w:t xml:space="preserve"> </w:t>
      </w:r>
      <w:r w:rsidRPr="00A24DB1">
        <w:rPr>
          <w:rFonts w:ascii="Arial Narrow" w:hAnsi="Arial Narrow" w:cs="Arial"/>
          <w:sz w:val="28"/>
          <w:szCs w:val="28"/>
        </w:rPr>
        <w:t>básicos,</w:t>
      </w:r>
      <w:r w:rsidR="00AF0CAD" w:rsidRPr="00A24DB1">
        <w:rPr>
          <w:rFonts w:ascii="Arial Narrow" w:hAnsi="Arial Narrow" w:cs="Arial"/>
          <w:sz w:val="28"/>
          <w:szCs w:val="28"/>
        </w:rPr>
        <w:t xml:space="preserve"> que incluye </w:t>
      </w:r>
      <w:r w:rsidR="00F0355D" w:rsidRPr="00A24DB1">
        <w:rPr>
          <w:rFonts w:ascii="Arial Narrow" w:hAnsi="Arial Narrow" w:cs="Arial"/>
          <w:sz w:val="28"/>
          <w:szCs w:val="28"/>
        </w:rPr>
        <w:t>el equipo y la</w:t>
      </w:r>
      <w:r w:rsidR="00AF0CAD" w:rsidRPr="00A24DB1">
        <w:rPr>
          <w:rFonts w:ascii="Arial Narrow" w:hAnsi="Arial Narrow" w:cs="Arial"/>
          <w:sz w:val="28"/>
          <w:szCs w:val="28"/>
        </w:rPr>
        <w:t xml:space="preserve"> maquinaria</w:t>
      </w:r>
      <w:r w:rsidRPr="00A24DB1">
        <w:rPr>
          <w:rFonts w:ascii="Arial Narrow" w:hAnsi="Arial Narrow" w:cs="Arial"/>
          <w:sz w:val="28"/>
          <w:szCs w:val="28"/>
        </w:rPr>
        <w:t xml:space="preserve"> tales como</w:t>
      </w:r>
      <w:r w:rsidR="00AF0CAD" w:rsidRPr="00A24DB1">
        <w:rPr>
          <w:rFonts w:ascii="Arial Narrow" w:hAnsi="Arial Narrow" w:cs="Arial"/>
          <w:sz w:val="28"/>
          <w:szCs w:val="28"/>
        </w:rPr>
        <w:t>:</w:t>
      </w:r>
      <w:r w:rsidRPr="00A24DB1">
        <w:rPr>
          <w:rFonts w:ascii="Arial Narrow" w:hAnsi="Arial Narrow" w:cs="Arial"/>
          <w:sz w:val="28"/>
          <w:szCs w:val="28"/>
        </w:rPr>
        <w:t xml:space="preserve"> transportadores, elevadores, motores, sistema eléctrico y todo lo relacionado al </w:t>
      </w:r>
      <w:r w:rsidR="00AF0CAD" w:rsidRPr="00A24DB1">
        <w:rPr>
          <w:rFonts w:ascii="Arial Narrow" w:hAnsi="Arial Narrow" w:cs="Arial"/>
          <w:sz w:val="28"/>
          <w:szCs w:val="28"/>
        </w:rPr>
        <w:t>funcionamiento de dicho sistema.</w:t>
      </w:r>
      <w:r w:rsidR="00F0355D" w:rsidRPr="00A24DB1">
        <w:rPr>
          <w:rFonts w:ascii="Arial Narrow" w:hAnsi="Arial Narrow" w:cs="Arial"/>
          <w:sz w:val="28"/>
          <w:szCs w:val="28"/>
        </w:rPr>
        <w:t xml:space="preserve"> Otros componentes relevantes son</w:t>
      </w:r>
      <w:r w:rsidRPr="00A24DB1">
        <w:rPr>
          <w:rFonts w:ascii="Arial Narrow" w:hAnsi="Arial Narrow" w:cs="Arial"/>
          <w:sz w:val="28"/>
          <w:szCs w:val="28"/>
        </w:rPr>
        <w:t xml:space="preserve"> </w:t>
      </w:r>
      <w:r w:rsidR="00F0355D" w:rsidRPr="00A24DB1">
        <w:rPr>
          <w:rFonts w:ascii="Arial Narrow" w:hAnsi="Arial Narrow" w:cs="Arial"/>
          <w:sz w:val="28"/>
          <w:szCs w:val="28"/>
        </w:rPr>
        <w:t xml:space="preserve">el </w:t>
      </w:r>
      <w:r w:rsidRPr="00A24DB1">
        <w:rPr>
          <w:rFonts w:ascii="Arial Narrow" w:hAnsi="Arial Narrow" w:cs="Arial"/>
          <w:sz w:val="28"/>
          <w:szCs w:val="28"/>
        </w:rPr>
        <w:t xml:space="preserve">equipo de transporte especialmente de vehículos, </w:t>
      </w:r>
      <w:r w:rsidR="00635E94" w:rsidRPr="00A24DB1">
        <w:rPr>
          <w:rFonts w:ascii="Arial Narrow" w:hAnsi="Arial Narrow" w:cs="Arial"/>
          <w:sz w:val="28"/>
          <w:szCs w:val="28"/>
        </w:rPr>
        <w:t xml:space="preserve">el equipo de cómputo, </w:t>
      </w:r>
      <w:r w:rsidR="00AF0CAD" w:rsidRPr="00A24DB1">
        <w:rPr>
          <w:rFonts w:ascii="Arial Narrow" w:hAnsi="Arial Narrow" w:cs="Arial"/>
          <w:sz w:val="28"/>
          <w:szCs w:val="28"/>
        </w:rPr>
        <w:t xml:space="preserve"> </w:t>
      </w:r>
      <w:r w:rsidRPr="00A24DB1">
        <w:rPr>
          <w:rFonts w:ascii="Arial Narrow" w:hAnsi="Arial Narrow" w:cs="Arial"/>
          <w:sz w:val="28"/>
          <w:szCs w:val="28"/>
        </w:rPr>
        <w:t>de oficina y demás mobiliario para e</w:t>
      </w:r>
      <w:r w:rsidR="00AF0CAD" w:rsidRPr="00A24DB1">
        <w:rPr>
          <w:rFonts w:ascii="Arial Narrow" w:hAnsi="Arial Narrow" w:cs="Arial"/>
          <w:sz w:val="28"/>
          <w:szCs w:val="28"/>
        </w:rPr>
        <w:t>l funcionamiento ordinario del</w:t>
      </w:r>
      <w:r w:rsidRPr="00A24DB1">
        <w:rPr>
          <w:rFonts w:ascii="Arial Narrow" w:hAnsi="Arial Narrow" w:cs="Arial"/>
          <w:sz w:val="28"/>
          <w:szCs w:val="28"/>
        </w:rPr>
        <w:t xml:space="preserve"> </w:t>
      </w:r>
      <w:r w:rsidR="00AF0CAD" w:rsidRPr="00A24DB1">
        <w:rPr>
          <w:rFonts w:ascii="Arial Narrow" w:hAnsi="Arial Narrow" w:cs="Arial"/>
          <w:sz w:val="28"/>
          <w:szCs w:val="28"/>
        </w:rPr>
        <w:t>instituto</w:t>
      </w:r>
      <w:r w:rsidRPr="00A24DB1">
        <w:rPr>
          <w:rFonts w:ascii="Arial Narrow" w:hAnsi="Arial Narrow" w:cs="Arial"/>
          <w:sz w:val="28"/>
          <w:szCs w:val="28"/>
        </w:rPr>
        <w:t xml:space="preserve">. </w:t>
      </w:r>
    </w:p>
    <w:p w:rsidR="005C4ACA" w:rsidRPr="00A24DB1" w:rsidRDefault="00922F1E" w:rsidP="00684796">
      <w:pPr>
        <w:spacing w:after="120"/>
        <w:jc w:val="both"/>
        <w:rPr>
          <w:rFonts w:ascii="Arial Narrow" w:hAnsi="Arial Narrow" w:cs="Arial"/>
          <w:b/>
          <w:sz w:val="28"/>
          <w:szCs w:val="28"/>
        </w:rPr>
      </w:pPr>
      <w:r>
        <w:rPr>
          <w:rFonts w:ascii="Arial Narrow" w:hAnsi="Arial Narrow" w:cs="Arial"/>
          <w:b/>
          <w:sz w:val="28"/>
          <w:szCs w:val="28"/>
        </w:rPr>
        <w:t>D</w:t>
      </w:r>
      <w:r w:rsidR="009465E9" w:rsidRPr="00A24DB1">
        <w:rPr>
          <w:rFonts w:ascii="Arial Narrow" w:hAnsi="Arial Narrow" w:cs="Arial"/>
          <w:b/>
          <w:sz w:val="28"/>
          <w:szCs w:val="28"/>
        </w:rPr>
        <w:t xml:space="preserve">. </w:t>
      </w:r>
      <w:r w:rsidR="006A36F8">
        <w:rPr>
          <w:rFonts w:ascii="Arial Narrow" w:hAnsi="Arial Narrow" w:cs="Arial"/>
          <w:b/>
          <w:sz w:val="28"/>
          <w:szCs w:val="28"/>
        </w:rPr>
        <w:t xml:space="preserve">- </w:t>
      </w:r>
      <w:r w:rsidR="009465E9" w:rsidRPr="00A24DB1">
        <w:rPr>
          <w:rFonts w:ascii="Arial Narrow" w:hAnsi="Arial Narrow" w:cs="Arial"/>
          <w:b/>
          <w:sz w:val="28"/>
          <w:szCs w:val="28"/>
        </w:rPr>
        <w:t xml:space="preserve"> </w:t>
      </w:r>
      <w:r w:rsidR="005C4ACA" w:rsidRPr="00A24DB1">
        <w:rPr>
          <w:rFonts w:ascii="Arial Narrow" w:hAnsi="Arial Narrow" w:cs="Arial"/>
          <w:b/>
          <w:sz w:val="28"/>
          <w:szCs w:val="28"/>
        </w:rPr>
        <w:t>D</w:t>
      </w:r>
      <w:r w:rsidR="00FB785B" w:rsidRPr="00A24DB1">
        <w:rPr>
          <w:rFonts w:ascii="Arial Narrow" w:hAnsi="Arial Narrow" w:cs="Arial"/>
          <w:b/>
          <w:sz w:val="28"/>
          <w:szCs w:val="28"/>
        </w:rPr>
        <w:t>epreciaciones</w:t>
      </w:r>
    </w:p>
    <w:p w:rsidR="00C15F38" w:rsidRPr="00A24DB1" w:rsidRDefault="00234B25" w:rsidP="00684796">
      <w:pPr>
        <w:spacing w:before="120" w:after="120"/>
        <w:jc w:val="both"/>
        <w:rPr>
          <w:rFonts w:ascii="Arial Narrow" w:hAnsi="Arial Narrow" w:cs="Arial"/>
          <w:sz w:val="28"/>
          <w:szCs w:val="28"/>
        </w:rPr>
      </w:pPr>
      <w:r w:rsidRPr="00A24DB1">
        <w:rPr>
          <w:rFonts w:ascii="Arial Narrow" w:hAnsi="Arial Narrow" w:cs="Arial"/>
          <w:sz w:val="28"/>
          <w:szCs w:val="28"/>
        </w:rPr>
        <w:t xml:space="preserve">Las compras </w:t>
      </w:r>
      <w:r w:rsidR="00AF0CAD" w:rsidRPr="00A24DB1">
        <w:rPr>
          <w:rFonts w:ascii="Arial Narrow" w:hAnsi="Arial Narrow" w:cs="Arial"/>
          <w:sz w:val="28"/>
          <w:szCs w:val="28"/>
        </w:rPr>
        <w:t xml:space="preserve">de Propiedad, Planta y Equipo, se valorizan y </w:t>
      </w:r>
      <w:r w:rsidRPr="00A24DB1">
        <w:rPr>
          <w:rFonts w:ascii="Arial Narrow" w:hAnsi="Arial Narrow" w:cs="Arial"/>
          <w:sz w:val="28"/>
          <w:szCs w:val="28"/>
        </w:rPr>
        <w:t>son registradas aplica</w:t>
      </w:r>
      <w:r w:rsidR="00183C58" w:rsidRPr="00A24DB1">
        <w:rPr>
          <w:rFonts w:ascii="Arial Narrow" w:hAnsi="Arial Narrow" w:cs="Arial"/>
          <w:sz w:val="28"/>
          <w:szCs w:val="28"/>
        </w:rPr>
        <w:t>ndo a cada rubro el porcentaje de depreciación establecido,</w:t>
      </w:r>
      <w:r w:rsidRPr="00A24DB1">
        <w:rPr>
          <w:rFonts w:ascii="Arial Narrow" w:hAnsi="Arial Narrow" w:cs="Arial"/>
          <w:sz w:val="28"/>
          <w:szCs w:val="28"/>
        </w:rPr>
        <w:t xml:space="preserve"> calculando el monto directamente proporcional a la fecha de adquisición durante el período fiscal. Al saldo de los bienes adquiridos en periodos fiscales pasados, se calcula su porcentaje restando el valor al saldo registrado contablemente, los bienes pueden llegar </w:t>
      </w:r>
      <w:r w:rsidR="00183C58" w:rsidRPr="00A24DB1">
        <w:rPr>
          <w:rFonts w:ascii="Arial Narrow" w:hAnsi="Arial Narrow" w:cs="Arial"/>
          <w:sz w:val="28"/>
          <w:szCs w:val="28"/>
        </w:rPr>
        <w:t xml:space="preserve">a </w:t>
      </w:r>
      <w:r w:rsidRPr="00A24DB1">
        <w:rPr>
          <w:rFonts w:ascii="Arial Narrow" w:hAnsi="Arial Narrow" w:cs="Arial"/>
          <w:sz w:val="28"/>
          <w:szCs w:val="28"/>
        </w:rPr>
        <w:t>registra</w:t>
      </w:r>
      <w:r w:rsidR="00D7644F" w:rsidRPr="00A24DB1">
        <w:rPr>
          <w:rFonts w:ascii="Arial Narrow" w:hAnsi="Arial Narrow" w:cs="Arial"/>
          <w:sz w:val="28"/>
          <w:szCs w:val="28"/>
        </w:rPr>
        <w:t xml:space="preserve">rse con </w:t>
      </w:r>
      <w:r w:rsidRPr="00A24DB1">
        <w:rPr>
          <w:rFonts w:ascii="Arial Narrow" w:hAnsi="Arial Narrow" w:cs="Arial"/>
          <w:sz w:val="28"/>
          <w:szCs w:val="28"/>
        </w:rPr>
        <w:t>valor</w:t>
      </w:r>
      <w:r w:rsidR="00183C58" w:rsidRPr="00A24DB1">
        <w:rPr>
          <w:rFonts w:ascii="Arial Narrow" w:hAnsi="Arial Narrow" w:cs="Arial"/>
          <w:sz w:val="28"/>
          <w:szCs w:val="28"/>
        </w:rPr>
        <w:t xml:space="preserve"> de </w:t>
      </w:r>
      <w:r w:rsidRPr="00A24DB1">
        <w:rPr>
          <w:rFonts w:ascii="Arial Narrow" w:hAnsi="Arial Narrow" w:cs="Arial"/>
          <w:sz w:val="28"/>
          <w:szCs w:val="28"/>
        </w:rPr>
        <w:t>un Quetzal</w:t>
      </w:r>
      <w:r w:rsidR="00B63693">
        <w:rPr>
          <w:rFonts w:ascii="Arial Narrow" w:hAnsi="Arial Narrow" w:cs="Arial"/>
          <w:sz w:val="28"/>
          <w:szCs w:val="28"/>
        </w:rPr>
        <w:t xml:space="preserve"> para su posterior trámite</w:t>
      </w:r>
      <w:r w:rsidR="00694B6E" w:rsidRPr="00A24DB1">
        <w:rPr>
          <w:rFonts w:ascii="Arial Narrow" w:hAnsi="Arial Narrow" w:cs="Arial"/>
          <w:sz w:val="28"/>
          <w:szCs w:val="28"/>
        </w:rPr>
        <w:t xml:space="preserve"> de baja</w:t>
      </w:r>
      <w:r w:rsidRPr="00A24DB1">
        <w:rPr>
          <w:rFonts w:ascii="Arial Narrow" w:hAnsi="Arial Narrow" w:cs="Arial"/>
          <w:sz w:val="28"/>
          <w:szCs w:val="28"/>
        </w:rPr>
        <w:t xml:space="preserve">, </w:t>
      </w:r>
      <w:r w:rsidR="00183C58" w:rsidRPr="00A24DB1">
        <w:rPr>
          <w:rFonts w:ascii="Arial Narrow" w:hAnsi="Arial Narrow" w:cs="Arial"/>
          <w:sz w:val="28"/>
          <w:szCs w:val="28"/>
        </w:rPr>
        <w:t xml:space="preserve">significa que </w:t>
      </w:r>
      <w:r w:rsidRPr="00A24DB1">
        <w:rPr>
          <w:rFonts w:ascii="Arial Narrow" w:hAnsi="Arial Narrow" w:cs="Arial"/>
          <w:sz w:val="28"/>
          <w:szCs w:val="28"/>
        </w:rPr>
        <w:t xml:space="preserve">su </w:t>
      </w:r>
      <w:r w:rsidR="00B63693">
        <w:rPr>
          <w:rFonts w:ascii="Arial Narrow" w:hAnsi="Arial Narrow" w:cs="Arial"/>
          <w:sz w:val="28"/>
          <w:szCs w:val="28"/>
        </w:rPr>
        <w:t xml:space="preserve">valor depreciable fue agotado </w:t>
      </w:r>
      <w:r w:rsidR="00183C58" w:rsidRPr="00A24DB1">
        <w:rPr>
          <w:rFonts w:ascii="Arial Narrow" w:hAnsi="Arial Narrow" w:cs="Arial"/>
          <w:sz w:val="28"/>
          <w:szCs w:val="28"/>
        </w:rPr>
        <w:t>por lo que</w:t>
      </w:r>
      <w:r w:rsidRPr="00A24DB1">
        <w:rPr>
          <w:rFonts w:ascii="Arial Narrow" w:hAnsi="Arial Narrow" w:cs="Arial"/>
          <w:sz w:val="28"/>
          <w:szCs w:val="28"/>
        </w:rPr>
        <w:t xml:space="preserve"> pueden quedar registrada con este valor.</w:t>
      </w:r>
      <w:r w:rsidR="00D9608A" w:rsidRPr="00A24DB1">
        <w:rPr>
          <w:rFonts w:ascii="Arial Narrow" w:hAnsi="Arial Narrow" w:cs="Arial"/>
          <w:sz w:val="28"/>
          <w:szCs w:val="28"/>
        </w:rPr>
        <w:t xml:space="preserve"> </w:t>
      </w:r>
      <w:r w:rsidRPr="00A24DB1">
        <w:rPr>
          <w:rFonts w:ascii="Arial Narrow" w:hAnsi="Arial Narrow" w:cs="Arial"/>
          <w:sz w:val="28"/>
          <w:szCs w:val="28"/>
        </w:rPr>
        <w:t>D</w:t>
      </w:r>
      <w:r w:rsidR="00AF0CAD" w:rsidRPr="00A24DB1">
        <w:rPr>
          <w:rFonts w:ascii="Arial Narrow" w:hAnsi="Arial Narrow" w:cs="Arial"/>
          <w:sz w:val="28"/>
          <w:szCs w:val="28"/>
        </w:rPr>
        <w:t xml:space="preserve">esde el año 2008,  según resolución 005-2008 de la Dirección de Contabilidad del Estado, se registra depreciación a los bienes, </w:t>
      </w:r>
      <w:r w:rsidR="00183C58" w:rsidRPr="00A24DB1">
        <w:rPr>
          <w:rFonts w:ascii="Arial Narrow" w:hAnsi="Arial Narrow" w:cs="Arial"/>
          <w:sz w:val="28"/>
          <w:szCs w:val="28"/>
        </w:rPr>
        <w:t xml:space="preserve">se </w:t>
      </w:r>
      <w:r w:rsidR="00AF0CAD" w:rsidRPr="00A24DB1">
        <w:rPr>
          <w:rFonts w:ascii="Arial Narrow" w:hAnsi="Arial Narrow" w:cs="Arial"/>
          <w:sz w:val="28"/>
          <w:szCs w:val="28"/>
        </w:rPr>
        <w:t>aplican</w:t>
      </w:r>
      <w:r w:rsidR="00183C58" w:rsidRPr="00A24DB1">
        <w:rPr>
          <w:rFonts w:ascii="Arial Narrow" w:hAnsi="Arial Narrow" w:cs="Arial"/>
          <w:sz w:val="28"/>
          <w:szCs w:val="28"/>
        </w:rPr>
        <w:t xml:space="preserve"> </w:t>
      </w:r>
      <w:r w:rsidR="00AF0CAD" w:rsidRPr="00A24DB1">
        <w:rPr>
          <w:rFonts w:ascii="Arial Narrow" w:hAnsi="Arial Narrow" w:cs="Arial"/>
          <w:sz w:val="28"/>
          <w:szCs w:val="28"/>
        </w:rPr>
        <w:t>los porcentajes de depreciación anual sobre los activos</w:t>
      </w:r>
      <w:r w:rsidR="00183C58" w:rsidRPr="00A24DB1">
        <w:rPr>
          <w:rFonts w:ascii="Arial Narrow" w:hAnsi="Arial Narrow" w:cs="Arial"/>
          <w:sz w:val="28"/>
          <w:szCs w:val="28"/>
        </w:rPr>
        <w:t xml:space="preserve"> detallados a continuación</w:t>
      </w:r>
      <w:r w:rsidR="00AF0CAD" w:rsidRPr="00A24DB1">
        <w:rPr>
          <w:rFonts w:ascii="Arial Narrow" w:hAnsi="Arial Narrow" w:cs="Arial"/>
          <w:sz w:val="28"/>
          <w:szCs w:val="28"/>
        </w:rPr>
        <w:t>:</w:t>
      </w:r>
    </w:p>
    <w:p w:rsidR="001B1E33" w:rsidRPr="00A24DB1" w:rsidRDefault="00FB3BBE" w:rsidP="00FB3BBE">
      <w:pPr>
        <w:spacing w:before="120" w:after="120"/>
        <w:jc w:val="center"/>
        <w:rPr>
          <w:rFonts w:ascii="Arial Narrow" w:hAnsi="Arial Narrow" w:cs="Arial"/>
          <w:b/>
          <w:sz w:val="28"/>
          <w:szCs w:val="28"/>
        </w:rPr>
      </w:pPr>
      <w:r w:rsidRPr="00A24DB1">
        <w:rPr>
          <w:rFonts w:ascii="Arial Narrow" w:hAnsi="Arial Narrow" w:cs="Arial"/>
          <w:b/>
          <w:sz w:val="28"/>
          <w:szCs w:val="28"/>
        </w:rPr>
        <w:t>Tabla de Porcentajes de Depreciación</w:t>
      </w:r>
      <w:r w:rsidR="00754C5A" w:rsidRPr="00A24DB1">
        <w:rPr>
          <w:rFonts w:ascii="Arial Narrow" w:hAnsi="Arial Narrow" w:cs="Arial"/>
          <w:b/>
          <w:sz w:val="28"/>
          <w:szCs w:val="28"/>
        </w:rPr>
        <w:t xml:space="preserve"> Anual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2552"/>
      </w:tblGrid>
      <w:tr w:rsidR="00C15F38" w:rsidRPr="00A24DB1" w:rsidTr="001577B8">
        <w:trPr>
          <w:jc w:val="center"/>
        </w:trPr>
        <w:tc>
          <w:tcPr>
            <w:tcW w:w="5103" w:type="dxa"/>
            <w:tcBorders>
              <w:right w:val="single" w:sz="4" w:space="0" w:color="FFFFFF" w:themeColor="background1"/>
            </w:tcBorders>
            <w:shd w:val="clear" w:color="auto" w:fill="000000" w:themeFill="text1"/>
          </w:tcPr>
          <w:p w:rsidR="00C15F38" w:rsidRPr="00A24DB1" w:rsidRDefault="00C15F38" w:rsidP="00684796">
            <w:pPr>
              <w:spacing w:before="120" w:after="120"/>
              <w:jc w:val="center"/>
              <w:rPr>
                <w:rFonts w:ascii="Arial Narrow" w:hAnsi="Arial Narrow" w:cs="Arial"/>
                <w:b/>
                <w:bCs/>
                <w:color w:val="FFFFFF"/>
                <w:sz w:val="28"/>
                <w:szCs w:val="28"/>
              </w:rPr>
            </w:pPr>
            <w:r w:rsidRPr="00A24DB1">
              <w:rPr>
                <w:rFonts w:ascii="Arial Narrow" w:hAnsi="Arial Narrow" w:cs="Arial"/>
                <w:b/>
                <w:bCs/>
                <w:color w:val="FFFFFF"/>
                <w:sz w:val="28"/>
                <w:szCs w:val="28"/>
              </w:rPr>
              <w:t>Descripción</w:t>
            </w:r>
          </w:p>
        </w:tc>
        <w:tc>
          <w:tcPr>
            <w:tcW w:w="2552" w:type="dxa"/>
            <w:tcBorders>
              <w:left w:val="single" w:sz="4" w:space="0" w:color="FFFFFF" w:themeColor="background1"/>
            </w:tcBorders>
            <w:shd w:val="clear" w:color="auto" w:fill="000000" w:themeFill="text1"/>
          </w:tcPr>
          <w:p w:rsidR="00C15F38" w:rsidRPr="00A24DB1" w:rsidRDefault="00C15F38" w:rsidP="00684796">
            <w:pPr>
              <w:spacing w:before="120" w:after="120"/>
              <w:jc w:val="center"/>
              <w:rPr>
                <w:rFonts w:ascii="Arial Narrow" w:hAnsi="Arial Narrow" w:cs="Arial"/>
                <w:b/>
                <w:bCs/>
                <w:color w:val="FFFFFF"/>
                <w:sz w:val="28"/>
                <w:szCs w:val="28"/>
              </w:rPr>
            </w:pPr>
            <w:r w:rsidRPr="00A24DB1">
              <w:rPr>
                <w:rFonts w:ascii="Arial Narrow" w:hAnsi="Arial Narrow" w:cs="Arial"/>
                <w:b/>
                <w:bCs/>
                <w:color w:val="FFFFFF"/>
                <w:sz w:val="28"/>
                <w:szCs w:val="28"/>
              </w:rPr>
              <w:t>Porcentaje</w:t>
            </w:r>
          </w:p>
        </w:tc>
      </w:tr>
      <w:tr w:rsidR="00C15F38" w:rsidRPr="00A24DB1" w:rsidTr="001577B8">
        <w:trPr>
          <w:trHeight w:hRule="exact" w:val="284"/>
          <w:jc w:val="center"/>
        </w:trPr>
        <w:tc>
          <w:tcPr>
            <w:tcW w:w="5103" w:type="dxa"/>
          </w:tcPr>
          <w:p w:rsidR="00C15F38" w:rsidRPr="00A24DB1" w:rsidRDefault="00C15F38" w:rsidP="00684796">
            <w:pPr>
              <w:spacing w:after="120"/>
              <w:rPr>
                <w:rFonts w:ascii="Arial Narrow" w:hAnsi="Arial Narrow" w:cs="Arial"/>
                <w:sz w:val="28"/>
                <w:szCs w:val="28"/>
              </w:rPr>
            </w:pPr>
            <w:r w:rsidRPr="00A24DB1">
              <w:rPr>
                <w:rFonts w:ascii="Arial Narrow" w:hAnsi="Arial Narrow" w:cs="Arial"/>
                <w:sz w:val="28"/>
                <w:szCs w:val="28"/>
              </w:rPr>
              <w:t>Edificios e instalaciones</w:t>
            </w:r>
          </w:p>
        </w:tc>
        <w:tc>
          <w:tcPr>
            <w:tcW w:w="2552" w:type="dxa"/>
          </w:tcPr>
          <w:p w:rsidR="00C15F38" w:rsidRPr="00A24DB1" w:rsidRDefault="00C15F38" w:rsidP="00684796">
            <w:pPr>
              <w:spacing w:after="120"/>
              <w:jc w:val="center"/>
              <w:rPr>
                <w:rFonts w:ascii="Arial Narrow" w:hAnsi="Arial Narrow" w:cs="Arial"/>
                <w:sz w:val="28"/>
                <w:szCs w:val="28"/>
              </w:rPr>
            </w:pPr>
            <w:r w:rsidRPr="00A24DB1">
              <w:rPr>
                <w:rFonts w:ascii="Arial Narrow" w:hAnsi="Arial Narrow" w:cs="Arial"/>
                <w:sz w:val="28"/>
                <w:szCs w:val="28"/>
              </w:rPr>
              <w:t>5%</w:t>
            </w:r>
          </w:p>
        </w:tc>
      </w:tr>
      <w:tr w:rsidR="00C15F38" w:rsidRPr="00A24DB1" w:rsidTr="001577B8">
        <w:trPr>
          <w:trHeight w:hRule="exact" w:val="284"/>
          <w:jc w:val="center"/>
        </w:trPr>
        <w:tc>
          <w:tcPr>
            <w:tcW w:w="5103" w:type="dxa"/>
          </w:tcPr>
          <w:p w:rsidR="00C15F38" w:rsidRPr="00A24DB1" w:rsidRDefault="0065404B" w:rsidP="00C15F38">
            <w:pPr>
              <w:rPr>
                <w:rFonts w:ascii="Arial Narrow" w:hAnsi="Arial Narrow" w:cs="Arial"/>
                <w:sz w:val="28"/>
                <w:szCs w:val="28"/>
              </w:rPr>
            </w:pPr>
            <w:r w:rsidRPr="00A24DB1">
              <w:rPr>
                <w:rFonts w:ascii="Arial Narrow" w:hAnsi="Arial Narrow" w:cs="Arial"/>
                <w:sz w:val="28"/>
                <w:szCs w:val="28"/>
              </w:rPr>
              <w:t>Maquinaria y e</w:t>
            </w:r>
            <w:r w:rsidR="00C15F38" w:rsidRPr="00A24DB1">
              <w:rPr>
                <w:rFonts w:ascii="Arial Narrow" w:hAnsi="Arial Narrow" w:cs="Arial"/>
                <w:sz w:val="28"/>
                <w:szCs w:val="28"/>
              </w:rPr>
              <w:t>quipo de producción</w:t>
            </w:r>
          </w:p>
        </w:tc>
        <w:tc>
          <w:tcPr>
            <w:tcW w:w="2552" w:type="dxa"/>
          </w:tcPr>
          <w:p w:rsidR="00C15F38" w:rsidRPr="00A24DB1" w:rsidRDefault="00C15F38" w:rsidP="004F5418">
            <w:pPr>
              <w:jc w:val="center"/>
              <w:rPr>
                <w:rFonts w:ascii="Arial Narrow" w:hAnsi="Arial Narrow" w:cs="Arial"/>
                <w:sz w:val="28"/>
                <w:szCs w:val="28"/>
              </w:rPr>
            </w:pPr>
            <w:r w:rsidRPr="00A24DB1">
              <w:rPr>
                <w:rFonts w:ascii="Arial Narrow" w:hAnsi="Arial Narrow" w:cs="Arial"/>
                <w:sz w:val="28"/>
                <w:szCs w:val="28"/>
              </w:rPr>
              <w:t>15%</w:t>
            </w:r>
          </w:p>
        </w:tc>
      </w:tr>
      <w:tr w:rsidR="00C15F38" w:rsidRPr="00A24DB1" w:rsidTr="001577B8">
        <w:trPr>
          <w:trHeight w:hRule="exact" w:val="284"/>
          <w:jc w:val="center"/>
        </w:trPr>
        <w:tc>
          <w:tcPr>
            <w:tcW w:w="5103" w:type="dxa"/>
          </w:tcPr>
          <w:p w:rsidR="00C15F38" w:rsidRPr="00A24DB1" w:rsidRDefault="0065404B" w:rsidP="00C15F38">
            <w:pPr>
              <w:rPr>
                <w:rFonts w:ascii="Arial Narrow" w:hAnsi="Arial Narrow" w:cs="Arial"/>
                <w:sz w:val="28"/>
                <w:szCs w:val="28"/>
              </w:rPr>
            </w:pPr>
            <w:r w:rsidRPr="00A24DB1">
              <w:rPr>
                <w:rFonts w:ascii="Arial Narrow" w:hAnsi="Arial Narrow" w:cs="Arial"/>
                <w:sz w:val="28"/>
                <w:szCs w:val="28"/>
              </w:rPr>
              <w:t xml:space="preserve">Maquinaria, </w:t>
            </w:r>
            <w:r w:rsidR="00C15F38" w:rsidRPr="00A24DB1">
              <w:rPr>
                <w:rFonts w:ascii="Arial Narrow" w:hAnsi="Arial Narrow" w:cs="Arial"/>
                <w:sz w:val="28"/>
                <w:szCs w:val="28"/>
              </w:rPr>
              <w:t>equipo de oficina y muebles</w:t>
            </w:r>
          </w:p>
        </w:tc>
        <w:tc>
          <w:tcPr>
            <w:tcW w:w="2552" w:type="dxa"/>
          </w:tcPr>
          <w:p w:rsidR="00C15F38" w:rsidRPr="00A24DB1" w:rsidRDefault="00C15F38" w:rsidP="004F5418">
            <w:pPr>
              <w:jc w:val="center"/>
              <w:rPr>
                <w:rFonts w:ascii="Arial Narrow" w:hAnsi="Arial Narrow" w:cs="Arial"/>
                <w:sz w:val="28"/>
                <w:szCs w:val="28"/>
              </w:rPr>
            </w:pPr>
            <w:r w:rsidRPr="00A24DB1">
              <w:rPr>
                <w:rFonts w:ascii="Arial Narrow" w:hAnsi="Arial Narrow" w:cs="Arial"/>
                <w:sz w:val="28"/>
                <w:szCs w:val="28"/>
              </w:rPr>
              <w:t>20%</w:t>
            </w:r>
          </w:p>
        </w:tc>
      </w:tr>
      <w:tr w:rsidR="00C15F38" w:rsidRPr="00A24DB1" w:rsidTr="001577B8">
        <w:trPr>
          <w:trHeight w:hRule="exact" w:val="284"/>
          <w:jc w:val="center"/>
        </w:trPr>
        <w:tc>
          <w:tcPr>
            <w:tcW w:w="5103" w:type="dxa"/>
          </w:tcPr>
          <w:p w:rsidR="00C15F38" w:rsidRPr="00A24DB1" w:rsidRDefault="00C15F38" w:rsidP="00C15F38">
            <w:pPr>
              <w:rPr>
                <w:rFonts w:ascii="Arial Narrow" w:hAnsi="Arial Narrow" w:cs="Arial"/>
                <w:sz w:val="28"/>
                <w:szCs w:val="28"/>
              </w:rPr>
            </w:pPr>
            <w:r w:rsidRPr="00A24DB1">
              <w:rPr>
                <w:rFonts w:ascii="Arial Narrow" w:hAnsi="Arial Narrow" w:cs="Arial"/>
                <w:sz w:val="28"/>
                <w:szCs w:val="28"/>
              </w:rPr>
              <w:t>Equipo educacional</w:t>
            </w:r>
            <w:r w:rsidR="0065404B" w:rsidRPr="00A24DB1">
              <w:rPr>
                <w:rFonts w:ascii="Arial Narrow" w:hAnsi="Arial Narrow" w:cs="Arial"/>
                <w:sz w:val="28"/>
                <w:szCs w:val="28"/>
              </w:rPr>
              <w:t>,</w:t>
            </w:r>
            <w:r w:rsidRPr="00A24DB1">
              <w:rPr>
                <w:rFonts w:ascii="Arial Narrow" w:hAnsi="Arial Narrow" w:cs="Arial"/>
                <w:sz w:val="28"/>
                <w:szCs w:val="28"/>
              </w:rPr>
              <w:t xml:space="preserve"> cultural y recreativo</w:t>
            </w:r>
          </w:p>
        </w:tc>
        <w:tc>
          <w:tcPr>
            <w:tcW w:w="2552" w:type="dxa"/>
          </w:tcPr>
          <w:p w:rsidR="00C15F38" w:rsidRPr="00A24DB1" w:rsidRDefault="00C15F38" w:rsidP="004F5418">
            <w:pPr>
              <w:jc w:val="center"/>
              <w:rPr>
                <w:rFonts w:ascii="Arial Narrow" w:hAnsi="Arial Narrow" w:cs="Arial"/>
                <w:sz w:val="28"/>
                <w:szCs w:val="28"/>
              </w:rPr>
            </w:pPr>
            <w:r w:rsidRPr="00A24DB1">
              <w:rPr>
                <w:rFonts w:ascii="Arial Narrow" w:hAnsi="Arial Narrow" w:cs="Arial"/>
                <w:sz w:val="28"/>
                <w:szCs w:val="28"/>
              </w:rPr>
              <w:t>10%</w:t>
            </w:r>
          </w:p>
        </w:tc>
      </w:tr>
      <w:tr w:rsidR="00C15F38" w:rsidRPr="00A24DB1" w:rsidTr="001577B8">
        <w:trPr>
          <w:trHeight w:hRule="exact" w:val="284"/>
          <w:jc w:val="center"/>
        </w:trPr>
        <w:tc>
          <w:tcPr>
            <w:tcW w:w="5103" w:type="dxa"/>
          </w:tcPr>
          <w:p w:rsidR="00C15F38" w:rsidRPr="00A24DB1" w:rsidRDefault="00C15F38" w:rsidP="00C15F38">
            <w:pPr>
              <w:rPr>
                <w:rFonts w:ascii="Arial Narrow" w:hAnsi="Arial Narrow" w:cs="Arial"/>
                <w:sz w:val="28"/>
                <w:szCs w:val="28"/>
              </w:rPr>
            </w:pPr>
            <w:r w:rsidRPr="00A24DB1">
              <w:rPr>
                <w:rFonts w:ascii="Arial Narrow" w:hAnsi="Arial Narrow" w:cs="Arial"/>
                <w:sz w:val="28"/>
                <w:szCs w:val="28"/>
              </w:rPr>
              <w:t>Equipo de transporte, tracción y elevación</w:t>
            </w:r>
          </w:p>
        </w:tc>
        <w:tc>
          <w:tcPr>
            <w:tcW w:w="2552" w:type="dxa"/>
          </w:tcPr>
          <w:p w:rsidR="00C15F38" w:rsidRPr="00A24DB1" w:rsidRDefault="00C15F38" w:rsidP="004F5418">
            <w:pPr>
              <w:jc w:val="center"/>
              <w:rPr>
                <w:rFonts w:ascii="Arial Narrow" w:hAnsi="Arial Narrow" w:cs="Arial"/>
                <w:sz w:val="28"/>
                <w:szCs w:val="28"/>
              </w:rPr>
            </w:pPr>
            <w:r w:rsidRPr="00A24DB1">
              <w:rPr>
                <w:rFonts w:ascii="Arial Narrow" w:hAnsi="Arial Narrow" w:cs="Arial"/>
                <w:sz w:val="28"/>
                <w:szCs w:val="28"/>
              </w:rPr>
              <w:t>20%</w:t>
            </w:r>
          </w:p>
        </w:tc>
      </w:tr>
      <w:tr w:rsidR="00C15F38" w:rsidRPr="00A24DB1" w:rsidTr="001577B8">
        <w:trPr>
          <w:trHeight w:hRule="exact" w:val="284"/>
          <w:jc w:val="center"/>
        </w:trPr>
        <w:tc>
          <w:tcPr>
            <w:tcW w:w="5103" w:type="dxa"/>
          </w:tcPr>
          <w:p w:rsidR="00C15F38" w:rsidRPr="00A24DB1" w:rsidRDefault="00C15F38" w:rsidP="00C15F38">
            <w:pPr>
              <w:rPr>
                <w:rFonts w:ascii="Arial Narrow" w:hAnsi="Arial Narrow" w:cs="Arial"/>
                <w:sz w:val="28"/>
                <w:szCs w:val="28"/>
              </w:rPr>
            </w:pPr>
            <w:r w:rsidRPr="00A24DB1">
              <w:rPr>
                <w:rFonts w:ascii="Arial Narrow" w:hAnsi="Arial Narrow" w:cs="Arial"/>
                <w:sz w:val="28"/>
                <w:szCs w:val="28"/>
              </w:rPr>
              <w:t>Equipo de comunicación</w:t>
            </w:r>
          </w:p>
        </w:tc>
        <w:tc>
          <w:tcPr>
            <w:tcW w:w="2552" w:type="dxa"/>
          </w:tcPr>
          <w:p w:rsidR="00C15F38" w:rsidRPr="00A24DB1" w:rsidRDefault="00C15F38" w:rsidP="004F5418">
            <w:pPr>
              <w:jc w:val="center"/>
              <w:rPr>
                <w:rFonts w:ascii="Arial Narrow" w:hAnsi="Arial Narrow" w:cs="Arial"/>
                <w:sz w:val="28"/>
                <w:szCs w:val="28"/>
              </w:rPr>
            </w:pPr>
            <w:r w:rsidRPr="00A24DB1">
              <w:rPr>
                <w:rFonts w:ascii="Arial Narrow" w:hAnsi="Arial Narrow" w:cs="Arial"/>
                <w:sz w:val="28"/>
                <w:szCs w:val="28"/>
              </w:rPr>
              <w:t>20%</w:t>
            </w:r>
          </w:p>
        </w:tc>
      </w:tr>
      <w:tr w:rsidR="00C15F38" w:rsidRPr="00A24DB1" w:rsidTr="001577B8">
        <w:trPr>
          <w:trHeight w:hRule="exact" w:val="284"/>
          <w:jc w:val="center"/>
        </w:trPr>
        <w:tc>
          <w:tcPr>
            <w:tcW w:w="5103" w:type="dxa"/>
          </w:tcPr>
          <w:p w:rsidR="00C15F38" w:rsidRPr="00A24DB1" w:rsidRDefault="00C15F38" w:rsidP="004F5418">
            <w:pPr>
              <w:jc w:val="both"/>
              <w:rPr>
                <w:rFonts w:ascii="Arial Narrow" w:hAnsi="Arial Narrow" w:cs="Arial"/>
                <w:sz w:val="28"/>
                <w:szCs w:val="28"/>
              </w:rPr>
            </w:pPr>
            <w:r w:rsidRPr="00A24DB1">
              <w:rPr>
                <w:rFonts w:ascii="Arial Narrow" w:hAnsi="Arial Narrow" w:cs="Arial"/>
                <w:sz w:val="28"/>
                <w:szCs w:val="28"/>
              </w:rPr>
              <w:t>Equipo de cómputo</w:t>
            </w:r>
          </w:p>
        </w:tc>
        <w:tc>
          <w:tcPr>
            <w:tcW w:w="2552" w:type="dxa"/>
          </w:tcPr>
          <w:p w:rsidR="00C15F38" w:rsidRPr="00A24DB1" w:rsidRDefault="00C15F38" w:rsidP="004F5418">
            <w:pPr>
              <w:jc w:val="center"/>
              <w:rPr>
                <w:rFonts w:ascii="Arial Narrow" w:hAnsi="Arial Narrow" w:cs="Arial"/>
                <w:sz w:val="28"/>
                <w:szCs w:val="28"/>
              </w:rPr>
            </w:pPr>
            <w:r w:rsidRPr="00A24DB1">
              <w:rPr>
                <w:rFonts w:ascii="Arial Narrow" w:hAnsi="Arial Narrow" w:cs="Arial"/>
                <w:sz w:val="28"/>
                <w:szCs w:val="28"/>
              </w:rPr>
              <w:t>25%</w:t>
            </w:r>
          </w:p>
        </w:tc>
      </w:tr>
      <w:tr w:rsidR="00C15F38" w:rsidRPr="00A24DB1" w:rsidTr="001577B8">
        <w:trPr>
          <w:trHeight w:hRule="exact" w:val="284"/>
          <w:jc w:val="center"/>
        </w:trPr>
        <w:tc>
          <w:tcPr>
            <w:tcW w:w="5103" w:type="dxa"/>
          </w:tcPr>
          <w:p w:rsidR="00C15F38" w:rsidRPr="00A24DB1" w:rsidRDefault="00C15F38" w:rsidP="00684796">
            <w:pPr>
              <w:spacing w:after="120"/>
              <w:jc w:val="both"/>
              <w:rPr>
                <w:rFonts w:ascii="Arial Narrow" w:hAnsi="Arial Narrow" w:cs="Arial"/>
                <w:sz w:val="28"/>
                <w:szCs w:val="28"/>
              </w:rPr>
            </w:pPr>
            <w:r w:rsidRPr="00A24DB1">
              <w:rPr>
                <w:rFonts w:ascii="Arial Narrow" w:hAnsi="Arial Narrow" w:cs="Arial"/>
                <w:sz w:val="28"/>
                <w:szCs w:val="28"/>
              </w:rPr>
              <w:t>Otros activos</w:t>
            </w:r>
          </w:p>
        </w:tc>
        <w:tc>
          <w:tcPr>
            <w:tcW w:w="2552" w:type="dxa"/>
          </w:tcPr>
          <w:p w:rsidR="00C15F38" w:rsidRPr="00A24DB1" w:rsidRDefault="00C15F38" w:rsidP="00684796">
            <w:pPr>
              <w:spacing w:after="120"/>
              <w:jc w:val="center"/>
              <w:rPr>
                <w:rFonts w:ascii="Arial Narrow" w:hAnsi="Arial Narrow" w:cs="Arial"/>
                <w:sz w:val="28"/>
                <w:szCs w:val="28"/>
              </w:rPr>
            </w:pPr>
            <w:r w:rsidRPr="00A24DB1">
              <w:rPr>
                <w:rFonts w:ascii="Arial Narrow" w:hAnsi="Arial Narrow" w:cs="Arial"/>
                <w:sz w:val="28"/>
                <w:szCs w:val="28"/>
              </w:rPr>
              <w:t>20%</w:t>
            </w:r>
          </w:p>
        </w:tc>
      </w:tr>
    </w:tbl>
    <w:p w:rsidR="001B1E33" w:rsidRPr="00A24DB1" w:rsidRDefault="00754C5A" w:rsidP="001577B8">
      <w:pPr>
        <w:jc w:val="center"/>
        <w:rPr>
          <w:rFonts w:ascii="Arial Narrow" w:hAnsi="Arial Narrow" w:cs="Arial"/>
          <w:sz w:val="28"/>
          <w:szCs w:val="28"/>
        </w:rPr>
      </w:pPr>
      <w:r w:rsidRPr="00A24DB1">
        <w:rPr>
          <w:rFonts w:ascii="Arial Narrow" w:hAnsi="Arial Narrow" w:cs="Arial"/>
          <w:sz w:val="28"/>
          <w:szCs w:val="28"/>
        </w:rPr>
        <w:t>Fuente:</w:t>
      </w:r>
      <w:r w:rsidR="007B0AC3" w:rsidRPr="00A24DB1">
        <w:rPr>
          <w:rFonts w:ascii="Arial Narrow" w:hAnsi="Arial Narrow" w:cs="Arial"/>
          <w:sz w:val="28"/>
          <w:szCs w:val="28"/>
        </w:rPr>
        <w:t xml:space="preserve"> Resolución número 005-2008 Dirección de Contabilidad del Estado</w:t>
      </w:r>
    </w:p>
    <w:p w:rsidR="007B0AC3" w:rsidRPr="00A24DB1" w:rsidRDefault="007B0AC3" w:rsidP="001577B8">
      <w:pPr>
        <w:jc w:val="center"/>
        <w:rPr>
          <w:rFonts w:ascii="Arial Narrow" w:hAnsi="Arial Narrow" w:cs="Arial"/>
          <w:sz w:val="28"/>
          <w:szCs w:val="28"/>
        </w:rPr>
      </w:pPr>
    </w:p>
    <w:p w:rsidR="005C4ACA" w:rsidRPr="00A24DB1" w:rsidRDefault="00AF0CAD" w:rsidP="00AF0CAD">
      <w:pPr>
        <w:jc w:val="both"/>
        <w:rPr>
          <w:rFonts w:ascii="Arial Narrow" w:hAnsi="Arial Narrow" w:cs="Arial"/>
          <w:sz w:val="28"/>
          <w:szCs w:val="28"/>
        </w:rPr>
      </w:pPr>
      <w:r w:rsidRPr="00A24DB1">
        <w:rPr>
          <w:rFonts w:ascii="Arial Narrow" w:hAnsi="Arial Narrow" w:cs="Arial"/>
          <w:sz w:val="28"/>
          <w:szCs w:val="28"/>
        </w:rPr>
        <w:t>Los porcentajes se aplican en el mes inmediato siguiente de la adquisición del bien, esto debido</w:t>
      </w:r>
      <w:r w:rsidR="007F58F6">
        <w:rPr>
          <w:rFonts w:ascii="Arial Narrow" w:hAnsi="Arial Narrow" w:cs="Arial"/>
          <w:sz w:val="28"/>
          <w:szCs w:val="28"/>
        </w:rPr>
        <w:t xml:space="preserve"> al uso de los mismos y uniformizar</w:t>
      </w:r>
      <w:r w:rsidRPr="00A24DB1">
        <w:rPr>
          <w:rFonts w:ascii="Arial Narrow" w:hAnsi="Arial Narrow" w:cs="Arial"/>
          <w:sz w:val="28"/>
          <w:szCs w:val="28"/>
        </w:rPr>
        <w:t xml:space="preserve"> la forma de cálculo de depreciación. Del 01 de </w:t>
      </w:r>
      <w:r w:rsidR="001577B8">
        <w:rPr>
          <w:rFonts w:ascii="Arial Narrow" w:hAnsi="Arial Narrow" w:cs="Arial"/>
          <w:sz w:val="28"/>
          <w:szCs w:val="28"/>
        </w:rPr>
        <w:t>enero al 31 de diciembre de 2</w:t>
      </w:r>
      <w:r w:rsidR="0008086B">
        <w:rPr>
          <w:rFonts w:ascii="Arial Narrow" w:hAnsi="Arial Narrow" w:cs="Arial"/>
          <w:sz w:val="28"/>
          <w:szCs w:val="28"/>
        </w:rPr>
        <w:t>,</w:t>
      </w:r>
      <w:r w:rsidR="001577B8">
        <w:rPr>
          <w:rFonts w:ascii="Arial Narrow" w:hAnsi="Arial Narrow" w:cs="Arial"/>
          <w:sz w:val="28"/>
          <w:szCs w:val="28"/>
        </w:rPr>
        <w:t>020</w:t>
      </w:r>
      <w:r w:rsidRPr="00A24DB1">
        <w:rPr>
          <w:rFonts w:ascii="Arial Narrow" w:hAnsi="Arial Narrow" w:cs="Arial"/>
          <w:sz w:val="28"/>
          <w:szCs w:val="28"/>
        </w:rPr>
        <w:t xml:space="preserve">, las depreciaciones fueron de </w:t>
      </w:r>
      <w:r w:rsidR="00343CFE">
        <w:rPr>
          <w:rFonts w:ascii="Arial Narrow" w:hAnsi="Arial Narrow" w:cs="Arial"/>
          <w:sz w:val="28"/>
          <w:szCs w:val="28"/>
        </w:rPr>
        <w:t xml:space="preserve">                       </w:t>
      </w:r>
      <w:r w:rsidRPr="00A24DB1">
        <w:rPr>
          <w:rFonts w:ascii="Arial Narrow" w:hAnsi="Arial Narrow" w:cs="Arial"/>
          <w:sz w:val="28"/>
          <w:szCs w:val="28"/>
        </w:rPr>
        <w:t xml:space="preserve">Q. </w:t>
      </w:r>
      <w:r w:rsidR="001577B8">
        <w:rPr>
          <w:rFonts w:ascii="Arial Narrow" w:hAnsi="Arial Narrow" w:cs="Arial"/>
          <w:sz w:val="28"/>
          <w:szCs w:val="28"/>
        </w:rPr>
        <w:t>2</w:t>
      </w:r>
      <w:r w:rsidRPr="00A24DB1">
        <w:rPr>
          <w:rFonts w:ascii="Arial Narrow" w:hAnsi="Arial Narrow" w:cs="Arial"/>
          <w:sz w:val="28"/>
          <w:szCs w:val="28"/>
          <w:vertAlign w:val="subscript"/>
        </w:rPr>
        <w:t>1</w:t>
      </w:r>
      <w:r w:rsidR="001577B8" w:rsidRPr="001577B8">
        <w:rPr>
          <w:rFonts w:ascii="Arial Narrow" w:hAnsi="Arial Narrow" w:cs="Arial"/>
          <w:sz w:val="28"/>
          <w:szCs w:val="28"/>
        </w:rPr>
        <w:t>441</w:t>
      </w:r>
      <w:r w:rsidR="001577B8">
        <w:rPr>
          <w:rFonts w:ascii="Arial Narrow" w:hAnsi="Arial Narrow" w:cs="Arial"/>
          <w:sz w:val="28"/>
          <w:szCs w:val="28"/>
        </w:rPr>
        <w:t>,</w:t>
      </w:r>
      <w:r w:rsidR="001577B8" w:rsidRPr="001577B8">
        <w:rPr>
          <w:rFonts w:ascii="Arial Narrow" w:hAnsi="Arial Narrow" w:cs="Arial"/>
          <w:sz w:val="28"/>
          <w:szCs w:val="28"/>
        </w:rPr>
        <w:t>328</w:t>
      </w:r>
      <w:r w:rsidR="000E6484" w:rsidRPr="00A24DB1">
        <w:rPr>
          <w:rFonts w:ascii="Arial Narrow" w:hAnsi="Arial Narrow" w:cs="Arial"/>
          <w:sz w:val="28"/>
          <w:szCs w:val="28"/>
        </w:rPr>
        <w:t>.</w:t>
      </w:r>
      <w:r w:rsidR="001577B8">
        <w:rPr>
          <w:rFonts w:ascii="Arial Narrow" w:hAnsi="Arial Narrow" w:cs="Arial"/>
          <w:sz w:val="28"/>
          <w:szCs w:val="28"/>
        </w:rPr>
        <w:t>09</w:t>
      </w:r>
      <w:r w:rsidRPr="00A24DB1">
        <w:rPr>
          <w:rFonts w:ascii="Arial Narrow" w:hAnsi="Arial Narrow" w:cs="Arial"/>
          <w:sz w:val="28"/>
          <w:szCs w:val="28"/>
        </w:rPr>
        <w:t xml:space="preserve"> y las depreciaciones acumuladas de Q.</w:t>
      </w:r>
      <w:r w:rsidR="000E6484" w:rsidRPr="00A24DB1">
        <w:rPr>
          <w:rFonts w:ascii="Arial Narrow" w:hAnsi="Arial Narrow" w:cs="Arial"/>
          <w:sz w:val="28"/>
          <w:szCs w:val="28"/>
        </w:rPr>
        <w:t>4</w:t>
      </w:r>
      <w:r w:rsidR="001577B8">
        <w:rPr>
          <w:rFonts w:ascii="Arial Narrow" w:hAnsi="Arial Narrow" w:cs="Arial"/>
          <w:sz w:val="28"/>
          <w:szCs w:val="28"/>
        </w:rPr>
        <w:t>5</w:t>
      </w:r>
      <w:r w:rsidRPr="00A24DB1">
        <w:rPr>
          <w:rFonts w:ascii="Arial Narrow" w:hAnsi="Arial Narrow" w:cs="Arial"/>
          <w:sz w:val="28"/>
          <w:szCs w:val="28"/>
          <w:vertAlign w:val="subscript"/>
        </w:rPr>
        <w:t>1</w:t>
      </w:r>
      <w:r w:rsidR="00865B87">
        <w:rPr>
          <w:rFonts w:ascii="Arial Narrow" w:hAnsi="Arial Narrow" w:cs="Arial"/>
          <w:sz w:val="28"/>
          <w:szCs w:val="28"/>
        </w:rPr>
        <w:t>9</w:t>
      </w:r>
      <w:r w:rsidR="001577B8">
        <w:rPr>
          <w:rFonts w:ascii="Arial Narrow" w:hAnsi="Arial Narrow" w:cs="Arial"/>
          <w:sz w:val="28"/>
          <w:szCs w:val="28"/>
        </w:rPr>
        <w:t>20</w:t>
      </w:r>
      <w:proofErr w:type="gramStart"/>
      <w:r w:rsidR="000E6484" w:rsidRPr="00A24DB1">
        <w:rPr>
          <w:rFonts w:ascii="Arial Narrow" w:hAnsi="Arial Narrow" w:cs="Arial"/>
          <w:sz w:val="28"/>
          <w:szCs w:val="28"/>
        </w:rPr>
        <w:t>,</w:t>
      </w:r>
      <w:r w:rsidR="001577B8">
        <w:rPr>
          <w:rFonts w:ascii="Arial Narrow" w:hAnsi="Arial Narrow" w:cs="Arial"/>
          <w:sz w:val="28"/>
          <w:szCs w:val="28"/>
        </w:rPr>
        <w:t>271.07</w:t>
      </w:r>
      <w:proofErr w:type="gramEnd"/>
      <w:r w:rsidRPr="00A24DB1">
        <w:rPr>
          <w:rFonts w:ascii="Arial Narrow" w:hAnsi="Arial Narrow" w:cs="Arial"/>
          <w:sz w:val="28"/>
          <w:szCs w:val="28"/>
        </w:rPr>
        <w:t>.</w:t>
      </w:r>
    </w:p>
    <w:p w:rsidR="00F27490" w:rsidRPr="00A24DB1" w:rsidRDefault="00F27490" w:rsidP="005C4ACA">
      <w:pPr>
        <w:jc w:val="both"/>
        <w:rPr>
          <w:rFonts w:ascii="Arial Narrow" w:hAnsi="Arial Narrow" w:cs="Arial"/>
          <w:sz w:val="28"/>
          <w:szCs w:val="28"/>
        </w:rPr>
      </w:pPr>
    </w:p>
    <w:p w:rsidR="00BE6BEA" w:rsidRPr="00A24DB1" w:rsidRDefault="003D0707" w:rsidP="005074F7">
      <w:pPr>
        <w:numPr>
          <w:ilvl w:val="1"/>
          <w:numId w:val="14"/>
        </w:numPr>
        <w:ind w:left="142" w:hanging="76"/>
        <w:contextualSpacing/>
        <w:jc w:val="both"/>
        <w:rPr>
          <w:rFonts w:ascii="Arial Narrow" w:hAnsi="Arial Narrow" w:cs="Arial"/>
          <w:b/>
          <w:sz w:val="28"/>
          <w:szCs w:val="28"/>
        </w:rPr>
      </w:pPr>
      <w:r w:rsidRPr="00A24DB1">
        <w:rPr>
          <w:rFonts w:ascii="Arial Narrow" w:hAnsi="Arial Narrow" w:cs="Arial"/>
          <w:b/>
          <w:sz w:val="28"/>
          <w:szCs w:val="28"/>
        </w:rPr>
        <w:t>P</w:t>
      </w:r>
      <w:r w:rsidR="00FB785B" w:rsidRPr="00A24DB1">
        <w:rPr>
          <w:rFonts w:ascii="Arial Narrow" w:hAnsi="Arial Narrow" w:cs="Arial"/>
          <w:b/>
          <w:sz w:val="28"/>
          <w:szCs w:val="28"/>
        </w:rPr>
        <w:t>asivo y Patrimonio</w:t>
      </w:r>
    </w:p>
    <w:p w:rsidR="005C4ACA" w:rsidRPr="00A24DB1" w:rsidRDefault="00EB029B" w:rsidP="00BA3DAF">
      <w:pPr>
        <w:jc w:val="both"/>
        <w:rPr>
          <w:rFonts w:ascii="Arial Narrow" w:hAnsi="Arial Narrow" w:cs="Arial"/>
          <w:b/>
          <w:sz w:val="28"/>
          <w:szCs w:val="28"/>
        </w:rPr>
      </w:pPr>
      <w:r w:rsidRPr="00A24DB1">
        <w:rPr>
          <w:rFonts w:ascii="Arial Narrow" w:hAnsi="Arial Narrow" w:cs="Arial"/>
          <w:b/>
          <w:bCs/>
          <w:sz w:val="28"/>
          <w:szCs w:val="28"/>
        </w:rPr>
        <w:t>A</w:t>
      </w:r>
      <w:r w:rsidR="00CA0A86" w:rsidRPr="00A24DB1">
        <w:rPr>
          <w:rFonts w:ascii="Arial Narrow" w:hAnsi="Arial Narrow" w:cs="Arial"/>
          <w:b/>
          <w:bCs/>
          <w:sz w:val="28"/>
          <w:szCs w:val="28"/>
        </w:rPr>
        <w:t>. -</w:t>
      </w:r>
      <w:r w:rsidR="00781C80" w:rsidRPr="00A24DB1">
        <w:rPr>
          <w:rFonts w:ascii="Arial Narrow" w:hAnsi="Arial Narrow" w:cs="Arial"/>
          <w:b/>
          <w:bCs/>
          <w:sz w:val="28"/>
          <w:szCs w:val="28"/>
        </w:rPr>
        <w:t xml:space="preserve"> </w:t>
      </w:r>
      <w:r w:rsidR="005C4ACA" w:rsidRPr="00A24DB1">
        <w:rPr>
          <w:rFonts w:ascii="Arial Narrow" w:hAnsi="Arial Narrow" w:cs="Arial"/>
          <w:b/>
          <w:bCs/>
          <w:sz w:val="28"/>
          <w:szCs w:val="28"/>
        </w:rPr>
        <w:t xml:space="preserve"> </w:t>
      </w:r>
      <w:r w:rsidR="00953C48" w:rsidRPr="00A24DB1">
        <w:rPr>
          <w:rFonts w:ascii="Arial Narrow" w:hAnsi="Arial Narrow" w:cs="Arial"/>
          <w:b/>
          <w:sz w:val="28"/>
          <w:szCs w:val="28"/>
        </w:rPr>
        <w:t>C</w:t>
      </w:r>
      <w:r w:rsidR="00FB785B" w:rsidRPr="00A24DB1">
        <w:rPr>
          <w:rFonts w:ascii="Arial Narrow" w:hAnsi="Arial Narrow" w:cs="Arial"/>
          <w:b/>
          <w:sz w:val="28"/>
          <w:szCs w:val="28"/>
        </w:rPr>
        <w:t>uentas por pagar a corto plazo</w:t>
      </w:r>
      <w:r w:rsidR="005C4ACA" w:rsidRPr="00A24DB1">
        <w:rPr>
          <w:rFonts w:ascii="Arial Narrow" w:hAnsi="Arial Narrow" w:cs="Arial"/>
          <w:b/>
          <w:sz w:val="28"/>
          <w:szCs w:val="28"/>
        </w:rPr>
        <w:t xml:space="preserve"> </w:t>
      </w:r>
    </w:p>
    <w:p w:rsidR="00524CB0" w:rsidRDefault="00AF0CAD" w:rsidP="005C4ACA">
      <w:pPr>
        <w:jc w:val="both"/>
        <w:rPr>
          <w:rFonts w:ascii="Arial Narrow" w:hAnsi="Arial Narrow" w:cs="Arial"/>
          <w:sz w:val="28"/>
          <w:szCs w:val="28"/>
        </w:rPr>
      </w:pPr>
      <w:r w:rsidRPr="00A24DB1">
        <w:rPr>
          <w:rFonts w:ascii="Arial Narrow" w:hAnsi="Arial Narrow" w:cs="Arial"/>
          <w:sz w:val="28"/>
          <w:szCs w:val="28"/>
        </w:rPr>
        <w:t xml:space="preserve">En este rubro se encuentran registradas las retenciones varias del último mes del año (diciembre), que por procedimiento se deben pagar el siguiente mes, tales como: pago de préstamos al Banco de los Trabajadores, cuota laboral del IGSS, </w:t>
      </w:r>
      <w:r w:rsidR="00BC4020" w:rsidRPr="00A24DB1">
        <w:rPr>
          <w:rFonts w:ascii="Arial Narrow" w:hAnsi="Arial Narrow" w:cs="Arial"/>
          <w:sz w:val="28"/>
          <w:szCs w:val="28"/>
        </w:rPr>
        <w:t xml:space="preserve">retención clases pasivas (montepío), </w:t>
      </w:r>
      <w:r w:rsidRPr="00A24DB1">
        <w:rPr>
          <w:rFonts w:ascii="Arial Narrow" w:hAnsi="Arial Narrow" w:cs="Arial"/>
          <w:sz w:val="28"/>
          <w:szCs w:val="28"/>
        </w:rPr>
        <w:t>retenciones de impuestos, primas de fianza de fidelidad, pago de día descontado a los trabajadores al Ministerio de Trabajo, retenciones judiciales.</w:t>
      </w:r>
    </w:p>
    <w:p w:rsidR="005074F7" w:rsidRDefault="005074F7" w:rsidP="005C4ACA">
      <w:pPr>
        <w:jc w:val="both"/>
        <w:rPr>
          <w:rFonts w:ascii="Arial Narrow" w:hAnsi="Arial Narrow" w:cs="Arial"/>
          <w:sz w:val="28"/>
          <w:szCs w:val="28"/>
        </w:rPr>
      </w:pPr>
    </w:p>
    <w:p w:rsidR="005074F7" w:rsidRDefault="005074F7" w:rsidP="005C4ACA">
      <w:pPr>
        <w:jc w:val="both"/>
        <w:rPr>
          <w:rFonts w:ascii="Arial Narrow" w:hAnsi="Arial Narrow" w:cs="Arial"/>
          <w:b/>
          <w:sz w:val="28"/>
          <w:szCs w:val="28"/>
        </w:rPr>
      </w:pPr>
      <w:r w:rsidRPr="005074F7">
        <w:rPr>
          <w:rFonts w:ascii="Arial Narrow" w:hAnsi="Arial Narrow" w:cs="Arial"/>
          <w:b/>
          <w:sz w:val="28"/>
          <w:szCs w:val="28"/>
        </w:rPr>
        <w:t xml:space="preserve">A.1 - </w:t>
      </w:r>
      <w:r>
        <w:rPr>
          <w:rFonts w:ascii="Arial Narrow" w:hAnsi="Arial Narrow" w:cs="Arial"/>
          <w:b/>
          <w:sz w:val="28"/>
          <w:szCs w:val="28"/>
        </w:rPr>
        <w:t xml:space="preserve">  Gastos de Personal a pagar</w:t>
      </w:r>
    </w:p>
    <w:p w:rsidR="005074F7" w:rsidRDefault="005074F7" w:rsidP="005C4ACA">
      <w:pPr>
        <w:jc w:val="both"/>
        <w:rPr>
          <w:rFonts w:ascii="Arial Narrow" w:hAnsi="Arial Narrow" w:cs="Arial"/>
          <w:sz w:val="28"/>
          <w:szCs w:val="28"/>
        </w:rPr>
      </w:pPr>
      <w:r>
        <w:rPr>
          <w:rFonts w:ascii="Arial Narrow" w:hAnsi="Arial Narrow" w:cs="Arial"/>
          <w:b/>
          <w:sz w:val="28"/>
          <w:szCs w:val="28"/>
        </w:rPr>
        <w:tab/>
      </w:r>
      <w:r>
        <w:rPr>
          <w:rFonts w:ascii="Arial Narrow" w:hAnsi="Arial Narrow" w:cs="Arial"/>
          <w:sz w:val="28"/>
          <w:szCs w:val="28"/>
        </w:rPr>
        <w:t>Este rubro corresponde a las retenciones registrad</w:t>
      </w:r>
      <w:r w:rsidR="008C216E">
        <w:rPr>
          <w:rFonts w:ascii="Arial Narrow" w:hAnsi="Arial Narrow" w:cs="Arial"/>
          <w:sz w:val="28"/>
          <w:szCs w:val="28"/>
        </w:rPr>
        <w:t xml:space="preserve">as de los empleados en el </w:t>
      </w:r>
      <w:r w:rsidR="008C216E">
        <w:rPr>
          <w:rFonts w:ascii="Arial Narrow" w:hAnsi="Arial Narrow" w:cs="Arial"/>
          <w:sz w:val="28"/>
          <w:szCs w:val="28"/>
        </w:rPr>
        <w:tab/>
        <w:t>me de diciembre las cuales de detallan a continuación.</w:t>
      </w:r>
    </w:p>
    <w:p w:rsidR="008C216E" w:rsidRDefault="008C216E" w:rsidP="005C4ACA">
      <w:pPr>
        <w:jc w:val="both"/>
        <w:rPr>
          <w:rFonts w:ascii="Arial Narrow" w:hAnsi="Arial Narrow" w:cs="Arial"/>
          <w:sz w:val="28"/>
          <w:szCs w:val="28"/>
        </w:rPr>
      </w:pPr>
    </w:p>
    <w:tbl>
      <w:tblPr>
        <w:tblStyle w:val="Tablaconcuadrcula"/>
        <w:tblW w:w="0" w:type="auto"/>
        <w:tblInd w:w="817" w:type="dxa"/>
        <w:tblLook w:val="04A0" w:firstRow="1" w:lastRow="0" w:firstColumn="1" w:lastColumn="0" w:noHBand="0" w:noVBand="1"/>
      </w:tblPr>
      <w:tblGrid>
        <w:gridCol w:w="5670"/>
        <w:gridCol w:w="2493"/>
      </w:tblGrid>
      <w:tr w:rsidR="002C6139" w:rsidRPr="002C6139" w:rsidTr="00E3149C">
        <w:tc>
          <w:tcPr>
            <w:tcW w:w="5670" w:type="dxa"/>
            <w:shd w:val="clear" w:color="auto" w:fill="000000" w:themeFill="text1"/>
          </w:tcPr>
          <w:p w:rsidR="008C216E" w:rsidRPr="002C6139" w:rsidRDefault="008C216E" w:rsidP="008C216E">
            <w:pPr>
              <w:jc w:val="center"/>
              <w:rPr>
                <w:rFonts w:ascii="Arial Narrow" w:hAnsi="Arial Narrow" w:cs="Arial"/>
                <w:b/>
                <w:sz w:val="28"/>
                <w:szCs w:val="28"/>
              </w:rPr>
            </w:pPr>
            <w:r w:rsidRPr="002C6139">
              <w:rPr>
                <w:rFonts w:ascii="Arial Narrow" w:hAnsi="Arial Narrow" w:cs="Arial"/>
                <w:b/>
                <w:sz w:val="28"/>
                <w:szCs w:val="28"/>
              </w:rPr>
              <w:t>Descripción</w:t>
            </w:r>
          </w:p>
        </w:tc>
        <w:tc>
          <w:tcPr>
            <w:tcW w:w="2493" w:type="dxa"/>
            <w:shd w:val="clear" w:color="auto" w:fill="000000" w:themeFill="text1"/>
          </w:tcPr>
          <w:p w:rsidR="008C216E" w:rsidRPr="002C6139" w:rsidRDefault="008C216E" w:rsidP="008C216E">
            <w:pPr>
              <w:jc w:val="center"/>
              <w:rPr>
                <w:rFonts w:ascii="Arial Narrow" w:hAnsi="Arial Narrow" w:cs="Arial"/>
                <w:b/>
                <w:sz w:val="28"/>
                <w:szCs w:val="28"/>
              </w:rPr>
            </w:pPr>
            <w:r w:rsidRPr="002C6139">
              <w:rPr>
                <w:rFonts w:ascii="Arial Narrow" w:hAnsi="Arial Narrow" w:cs="Arial"/>
                <w:b/>
                <w:sz w:val="28"/>
                <w:szCs w:val="28"/>
              </w:rPr>
              <w:t>Monto</w:t>
            </w:r>
          </w:p>
        </w:tc>
      </w:tr>
      <w:tr w:rsidR="008C216E" w:rsidTr="00E3149C">
        <w:tc>
          <w:tcPr>
            <w:tcW w:w="5670" w:type="dxa"/>
          </w:tcPr>
          <w:p w:rsidR="008C216E" w:rsidRDefault="008C216E" w:rsidP="005C4ACA">
            <w:pPr>
              <w:jc w:val="both"/>
              <w:rPr>
                <w:rFonts w:ascii="Arial Narrow" w:hAnsi="Arial Narrow" w:cs="Arial"/>
                <w:sz w:val="28"/>
                <w:szCs w:val="28"/>
              </w:rPr>
            </w:pPr>
            <w:r>
              <w:rPr>
                <w:rFonts w:ascii="Arial Narrow" w:hAnsi="Arial Narrow" w:cs="Arial"/>
                <w:sz w:val="28"/>
                <w:szCs w:val="28"/>
              </w:rPr>
              <w:t>Banco de los Trabajadores</w:t>
            </w:r>
          </w:p>
        </w:tc>
        <w:tc>
          <w:tcPr>
            <w:tcW w:w="2493" w:type="dxa"/>
            <w:vAlign w:val="center"/>
          </w:tcPr>
          <w:p w:rsidR="008C216E" w:rsidRDefault="008C216E" w:rsidP="002C6139">
            <w:pPr>
              <w:jc w:val="center"/>
              <w:rPr>
                <w:rFonts w:ascii="Arial Narrow" w:hAnsi="Arial Narrow" w:cs="Arial"/>
                <w:sz w:val="28"/>
                <w:szCs w:val="28"/>
              </w:rPr>
            </w:pPr>
            <w:r>
              <w:rPr>
                <w:rFonts w:ascii="Arial Narrow" w:hAnsi="Arial Narrow" w:cs="Arial"/>
                <w:sz w:val="28"/>
                <w:szCs w:val="28"/>
              </w:rPr>
              <w:t>Q. 38,191.79</w:t>
            </w:r>
          </w:p>
        </w:tc>
      </w:tr>
      <w:tr w:rsidR="008C216E" w:rsidTr="00E3149C">
        <w:tc>
          <w:tcPr>
            <w:tcW w:w="5670" w:type="dxa"/>
          </w:tcPr>
          <w:p w:rsidR="008C216E" w:rsidRDefault="008C216E" w:rsidP="005C4ACA">
            <w:pPr>
              <w:jc w:val="both"/>
              <w:rPr>
                <w:rFonts w:ascii="Arial Narrow" w:hAnsi="Arial Narrow" w:cs="Arial"/>
                <w:sz w:val="28"/>
                <w:szCs w:val="28"/>
              </w:rPr>
            </w:pPr>
            <w:r>
              <w:rPr>
                <w:rFonts w:ascii="Arial Narrow" w:hAnsi="Arial Narrow" w:cs="Arial"/>
                <w:sz w:val="28"/>
                <w:szCs w:val="28"/>
              </w:rPr>
              <w:t>Fondo de Pensiones (Montepío)</w:t>
            </w:r>
          </w:p>
        </w:tc>
        <w:tc>
          <w:tcPr>
            <w:tcW w:w="2493" w:type="dxa"/>
            <w:vAlign w:val="center"/>
          </w:tcPr>
          <w:p w:rsidR="008C216E" w:rsidRDefault="008C216E" w:rsidP="002C6139">
            <w:pPr>
              <w:jc w:val="center"/>
              <w:rPr>
                <w:rFonts w:ascii="Arial Narrow" w:hAnsi="Arial Narrow" w:cs="Arial"/>
                <w:sz w:val="28"/>
                <w:szCs w:val="28"/>
              </w:rPr>
            </w:pPr>
            <w:r>
              <w:rPr>
                <w:rFonts w:ascii="Arial Narrow" w:hAnsi="Arial Narrow" w:cs="Arial"/>
                <w:sz w:val="28"/>
                <w:szCs w:val="28"/>
              </w:rPr>
              <w:t>Q.   1,531.50</w:t>
            </w:r>
          </w:p>
        </w:tc>
      </w:tr>
      <w:tr w:rsidR="008C216E" w:rsidTr="00E3149C">
        <w:tc>
          <w:tcPr>
            <w:tcW w:w="5670" w:type="dxa"/>
          </w:tcPr>
          <w:p w:rsidR="008C216E" w:rsidRDefault="008C216E" w:rsidP="005C4ACA">
            <w:pPr>
              <w:jc w:val="both"/>
              <w:rPr>
                <w:rFonts w:ascii="Arial Narrow" w:hAnsi="Arial Narrow" w:cs="Arial"/>
                <w:sz w:val="28"/>
                <w:szCs w:val="28"/>
              </w:rPr>
            </w:pPr>
            <w:r>
              <w:rPr>
                <w:rFonts w:ascii="Arial Narrow" w:hAnsi="Arial Narrow" w:cs="Arial"/>
                <w:sz w:val="28"/>
                <w:szCs w:val="28"/>
              </w:rPr>
              <w:t>Ministerio de Trabajo</w:t>
            </w:r>
          </w:p>
        </w:tc>
        <w:tc>
          <w:tcPr>
            <w:tcW w:w="2493" w:type="dxa"/>
            <w:vAlign w:val="center"/>
          </w:tcPr>
          <w:p w:rsidR="008C216E" w:rsidRDefault="008C216E" w:rsidP="002C6139">
            <w:pPr>
              <w:jc w:val="center"/>
              <w:rPr>
                <w:rFonts w:ascii="Arial Narrow" w:hAnsi="Arial Narrow" w:cs="Arial"/>
                <w:sz w:val="28"/>
                <w:szCs w:val="28"/>
              </w:rPr>
            </w:pPr>
            <w:r>
              <w:rPr>
                <w:rFonts w:ascii="Arial Narrow" w:hAnsi="Arial Narrow" w:cs="Arial"/>
                <w:sz w:val="28"/>
                <w:szCs w:val="28"/>
              </w:rPr>
              <w:t>Q. 16,031.58</w:t>
            </w:r>
          </w:p>
        </w:tc>
      </w:tr>
      <w:tr w:rsidR="008C216E" w:rsidTr="00E3149C">
        <w:tc>
          <w:tcPr>
            <w:tcW w:w="5670" w:type="dxa"/>
          </w:tcPr>
          <w:p w:rsidR="008C216E" w:rsidRDefault="008C216E" w:rsidP="005C4ACA">
            <w:pPr>
              <w:jc w:val="both"/>
              <w:rPr>
                <w:rFonts w:ascii="Arial Narrow" w:hAnsi="Arial Narrow" w:cs="Arial"/>
                <w:sz w:val="28"/>
                <w:szCs w:val="28"/>
              </w:rPr>
            </w:pPr>
            <w:r>
              <w:rPr>
                <w:rFonts w:ascii="Arial Narrow" w:hAnsi="Arial Narrow" w:cs="Arial"/>
                <w:sz w:val="28"/>
                <w:szCs w:val="28"/>
              </w:rPr>
              <w:t>Prima de Fianza</w:t>
            </w:r>
          </w:p>
        </w:tc>
        <w:tc>
          <w:tcPr>
            <w:tcW w:w="2493" w:type="dxa"/>
            <w:vAlign w:val="center"/>
          </w:tcPr>
          <w:p w:rsidR="008C216E" w:rsidRDefault="008C216E" w:rsidP="002C6139">
            <w:pPr>
              <w:jc w:val="center"/>
              <w:rPr>
                <w:rFonts w:ascii="Arial Narrow" w:hAnsi="Arial Narrow" w:cs="Arial"/>
                <w:sz w:val="28"/>
                <w:szCs w:val="28"/>
              </w:rPr>
            </w:pPr>
            <w:r>
              <w:rPr>
                <w:rFonts w:ascii="Arial Narrow" w:hAnsi="Arial Narrow" w:cs="Arial"/>
                <w:sz w:val="28"/>
                <w:szCs w:val="28"/>
              </w:rPr>
              <w:t>Q.   6,683.32</w:t>
            </w:r>
          </w:p>
        </w:tc>
      </w:tr>
      <w:tr w:rsidR="008C216E" w:rsidTr="00E3149C">
        <w:tc>
          <w:tcPr>
            <w:tcW w:w="5670" w:type="dxa"/>
          </w:tcPr>
          <w:p w:rsidR="008C216E" w:rsidRDefault="002C6139" w:rsidP="002C6139">
            <w:pPr>
              <w:jc w:val="both"/>
              <w:rPr>
                <w:rFonts w:ascii="Arial Narrow" w:hAnsi="Arial Narrow" w:cs="Arial"/>
                <w:sz w:val="28"/>
                <w:szCs w:val="28"/>
              </w:rPr>
            </w:pPr>
            <w:r>
              <w:rPr>
                <w:rFonts w:ascii="Arial Narrow" w:hAnsi="Arial Narrow" w:cs="Arial"/>
                <w:sz w:val="28"/>
                <w:szCs w:val="28"/>
              </w:rPr>
              <w:t>Impuesto Sobre la Renta (</w:t>
            </w:r>
            <w:r w:rsidR="008C216E">
              <w:rPr>
                <w:rFonts w:ascii="Arial Narrow" w:hAnsi="Arial Narrow" w:cs="Arial"/>
                <w:sz w:val="28"/>
                <w:szCs w:val="28"/>
              </w:rPr>
              <w:t>Empleados</w:t>
            </w:r>
            <w:r>
              <w:rPr>
                <w:rFonts w:ascii="Arial Narrow" w:hAnsi="Arial Narrow" w:cs="Arial"/>
                <w:sz w:val="28"/>
                <w:szCs w:val="28"/>
              </w:rPr>
              <w:t>)</w:t>
            </w:r>
          </w:p>
        </w:tc>
        <w:tc>
          <w:tcPr>
            <w:tcW w:w="2493" w:type="dxa"/>
            <w:vAlign w:val="center"/>
          </w:tcPr>
          <w:p w:rsidR="008C216E" w:rsidRDefault="008C216E" w:rsidP="002C6139">
            <w:pPr>
              <w:jc w:val="center"/>
              <w:rPr>
                <w:rFonts w:ascii="Arial Narrow" w:hAnsi="Arial Narrow" w:cs="Arial"/>
                <w:sz w:val="28"/>
                <w:szCs w:val="28"/>
              </w:rPr>
            </w:pPr>
            <w:r>
              <w:rPr>
                <w:rFonts w:ascii="Arial Narrow" w:hAnsi="Arial Narrow" w:cs="Arial"/>
                <w:sz w:val="28"/>
                <w:szCs w:val="28"/>
              </w:rPr>
              <w:t>Q. 10,168.81</w:t>
            </w:r>
          </w:p>
        </w:tc>
      </w:tr>
      <w:tr w:rsidR="008C216E" w:rsidTr="00E3149C">
        <w:tc>
          <w:tcPr>
            <w:tcW w:w="5670" w:type="dxa"/>
          </w:tcPr>
          <w:p w:rsidR="008C216E" w:rsidRDefault="008C216E" w:rsidP="005C4ACA">
            <w:pPr>
              <w:jc w:val="both"/>
              <w:rPr>
                <w:rFonts w:ascii="Arial Narrow" w:hAnsi="Arial Narrow" w:cs="Arial"/>
                <w:sz w:val="28"/>
                <w:szCs w:val="28"/>
              </w:rPr>
            </w:pPr>
            <w:r>
              <w:rPr>
                <w:rFonts w:ascii="Arial Narrow" w:hAnsi="Arial Narrow" w:cs="Arial"/>
                <w:sz w:val="28"/>
                <w:szCs w:val="28"/>
              </w:rPr>
              <w:t xml:space="preserve">Impuesto Sobre la Renta </w:t>
            </w:r>
          </w:p>
        </w:tc>
        <w:tc>
          <w:tcPr>
            <w:tcW w:w="2493" w:type="dxa"/>
            <w:vAlign w:val="center"/>
          </w:tcPr>
          <w:p w:rsidR="008C216E" w:rsidRDefault="008C216E" w:rsidP="002C6139">
            <w:pPr>
              <w:jc w:val="center"/>
              <w:rPr>
                <w:rFonts w:ascii="Arial Narrow" w:hAnsi="Arial Narrow" w:cs="Arial"/>
                <w:sz w:val="28"/>
                <w:szCs w:val="28"/>
              </w:rPr>
            </w:pPr>
            <w:r>
              <w:rPr>
                <w:rFonts w:ascii="Arial Narrow" w:hAnsi="Arial Narrow" w:cs="Arial"/>
                <w:sz w:val="28"/>
                <w:szCs w:val="28"/>
              </w:rPr>
              <w:t>Q.      905.11</w:t>
            </w:r>
          </w:p>
        </w:tc>
      </w:tr>
      <w:tr w:rsidR="008C216E" w:rsidTr="00E3149C">
        <w:tc>
          <w:tcPr>
            <w:tcW w:w="5670" w:type="dxa"/>
          </w:tcPr>
          <w:p w:rsidR="002C6139" w:rsidRDefault="002C6139" w:rsidP="005C4ACA">
            <w:pPr>
              <w:jc w:val="both"/>
              <w:rPr>
                <w:rFonts w:ascii="Arial Narrow" w:hAnsi="Arial Narrow" w:cs="Arial"/>
                <w:sz w:val="28"/>
                <w:szCs w:val="28"/>
              </w:rPr>
            </w:pPr>
            <w:r>
              <w:rPr>
                <w:rFonts w:ascii="Arial Narrow" w:hAnsi="Arial Narrow" w:cs="Arial"/>
                <w:sz w:val="28"/>
                <w:szCs w:val="28"/>
              </w:rPr>
              <w:t xml:space="preserve">Impuesto </w:t>
            </w:r>
            <w:r w:rsidR="007C0595">
              <w:rPr>
                <w:rFonts w:ascii="Arial Narrow" w:hAnsi="Arial Narrow" w:cs="Arial"/>
                <w:sz w:val="28"/>
                <w:szCs w:val="28"/>
              </w:rPr>
              <w:t xml:space="preserve">al </w:t>
            </w:r>
            <w:r>
              <w:rPr>
                <w:rFonts w:ascii="Arial Narrow" w:hAnsi="Arial Narrow" w:cs="Arial"/>
                <w:sz w:val="28"/>
                <w:szCs w:val="28"/>
              </w:rPr>
              <w:t>Valor Agregado Retenido</w:t>
            </w:r>
          </w:p>
        </w:tc>
        <w:tc>
          <w:tcPr>
            <w:tcW w:w="2493" w:type="dxa"/>
            <w:vAlign w:val="center"/>
          </w:tcPr>
          <w:p w:rsidR="008C216E" w:rsidRDefault="002C6139" w:rsidP="002C6139">
            <w:pPr>
              <w:jc w:val="center"/>
              <w:rPr>
                <w:rFonts w:ascii="Arial Narrow" w:hAnsi="Arial Narrow" w:cs="Arial"/>
                <w:sz w:val="28"/>
                <w:szCs w:val="28"/>
              </w:rPr>
            </w:pPr>
            <w:r>
              <w:rPr>
                <w:rFonts w:ascii="Arial Narrow" w:hAnsi="Arial Narrow" w:cs="Arial"/>
                <w:sz w:val="28"/>
                <w:szCs w:val="28"/>
              </w:rPr>
              <w:t>Q.   4,154.20</w:t>
            </w:r>
          </w:p>
        </w:tc>
      </w:tr>
      <w:tr w:rsidR="008C216E" w:rsidTr="00E3149C">
        <w:tc>
          <w:tcPr>
            <w:tcW w:w="5670" w:type="dxa"/>
          </w:tcPr>
          <w:p w:rsidR="008C216E" w:rsidRDefault="002C6139" w:rsidP="005C4ACA">
            <w:pPr>
              <w:jc w:val="both"/>
              <w:rPr>
                <w:rFonts w:ascii="Arial Narrow" w:hAnsi="Arial Narrow" w:cs="Arial"/>
                <w:sz w:val="28"/>
                <w:szCs w:val="28"/>
              </w:rPr>
            </w:pPr>
            <w:r>
              <w:rPr>
                <w:rFonts w:ascii="Arial Narrow" w:hAnsi="Arial Narrow" w:cs="Arial"/>
                <w:sz w:val="28"/>
                <w:szCs w:val="28"/>
              </w:rPr>
              <w:t xml:space="preserve">Impuesto </w:t>
            </w:r>
            <w:r w:rsidR="007C0595">
              <w:rPr>
                <w:rFonts w:ascii="Arial Narrow" w:hAnsi="Arial Narrow" w:cs="Arial"/>
                <w:sz w:val="28"/>
                <w:szCs w:val="28"/>
              </w:rPr>
              <w:t xml:space="preserve">al </w:t>
            </w:r>
            <w:r>
              <w:rPr>
                <w:rFonts w:ascii="Arial Narrow" w:hAnsi="Arial Narrow" w:cs="Arial"/>
                <w:sz w:val="28"/>
                <w:szCs w:val="28"/>
              </w:rPr>
              <w:t>Valor Agregado sobre facturas especiales</w:t>
            </w:r>
          </w:p>
        </w:tc>
        <w:tc>
          <w:tcPr>
            <w:tcW w:w="2493" w:type="dxa"/>
            <w:vAlign w:val="center"/>
          </w:tcPr>
          <w:p w:rsidR="008C216E" w:rsidRDefault="002C6139" w:rsidP="002C6139">
            <w:pPr>
              <w:jc w:val="center"/>
              <w:rPr>
                <w:rFonts w:ascii="Arial Narrow" w:hAnsi="Arial Narrow" w:cs="Arial"/>
                <w:sz w:val="28"/>
                <w:szCs w:val="28"/>
              </w:rPr>
            </w:pPr>
            <w:r>
              <w:rPr>
                <w:rFonts w:ascii="Arial Narrow" w:hAnsi="Arial Narrow" w:cs="Arial"/>
                <w:sz w:val="28"/>
                <w:szCs w:val="28"/>
              </w:rPr>
              <w:t>Q.      397.96</w:t>
            </w:r>
          </w:p>
        </w:tc>
      </w:tr>
      <w:tr w:rsidR="008C216E" w:rsidTr="00E3149C">
        <w:tc>
          <w:tcPr>
            <w:tcW w:w="5670" w:type="dxa"/>
          </w:tcPr>
          <w:p w:rsidR="008C216E" w:rsidRDefault="002C6139" w:rsidP="005C4ACA">
            <w:pPr>
              <w:jc w:val="both"/>
              <w:rPr>
                <w:rFonts w:ascii="Arial Narrow" w:hAnsi="Arial Narrow" w:cs="Arial"/>
                <w:sz w:val="28"/>
                <w:szCs w:val="28"/>
              </w:rPr>
            </w:pPr>
            <w:r>
              <w:rPr>
                <w:rFonts w:ascii="Arial Narrow" w:hAnsi="Arial Narrow" w:cs="Arial"/>
                <w:sz w:val="28"/>
                <w:szCs w:val="28"/>
              </w:rPr>
              <w:t>Cuota Laboral IGSS</w:t>
            </w:r>
          </w:p>
        </w:tc>
        <w:tc>
          <w:tcPr>
            <w:tcW w:w="2493" w:type="dxa"/>
            <w:vAlign w:val="center"/>
          </w:tcPr>
          <w:p w:rsidR="008C216E" w:rsidRDefault="002C6139" w:rsidP="002C6139">
            <w:pPr>
              <w:jc w:val="center"/>
              <w:rPr>
                <w:rFonts w:ascii="Arial Narrow" w:hAnsi="Arial Narrow" w:cs="Arial"/>
                <w:sz w:val="28"/>
                <w:szCs w:val="28"/>
              </w:rPr>
            </w:pPr>
            <w:r>
              <w:rPr>
                <w:rFonts w:ascii="Arial Narrow" w:hAnsi="Arial Narrow" w:cs="Arial"/>
                <w:sz w:val="28"/>
                <w:szCs w:val="28"/>
              </w:rPr>
              <w:t>Q. 24,003.76</w:t>
            </w:r>
          </w:p>
        </w:tc>
      </w:tr>
      <w:tr w:rsidR="008C216E" w:rsidTr="00E3149C">
        <w:tc>
          <w:tcPr>
            <w:tcW w:w="5670" w:type="dxa"/>
          </w:tcPr>
          <w:p w:rsidR="008C216E" w:rsidRDefault="002C6139" w:rsidP="005C4ACA">
            <w:pPr>
              <w:jc w:val="both"/>
              <w:rPr>
                <w:rFonts w:ascii="Arial Narrow" w:hAnsi="Arial Narrow" w:cs="Arial"/>
                <w:sz w:val="28"/>
                <w:szCs w:val="28"/>
              </w:rPr>
            </w:pPr>
            <w:r>
              <w:rPr>
                <w:rFonts w:ascii="Arial Narrow" w:hAnsi="Arial Narrow" w:cs="Arial"/>
                <w:sz w:val="28"/>
                <w:szCs w:val="28"/>
              </w:rPr>
              <w:t>Retenciones Judiciales</w:t>
            </w:r>
          </w:p>
        </w:tc>
        <w:tc>
          <w:tcPr>
            <w:tcW w:w="2493" w:type="dxa"/>
            <w:vAlign w:val="center"/>
          </w:tcPr>
          <w:p w:rsidR="008C216E" w:rsidRDefault="002C6139" w:rsidP="002C6139">
            <w:pPr>
              <w:jc w:val="center"/>
              <w:rPr>
                <w:rFonts w:ascii="Arial Narrow" w:hAnsi="Arial Narrow" w:cs="Arial"/>
                <w:sz w:val="28"/>
                <w:szCs w:val="28"/>
              </w:rPr>
            </w:pPr>
            <w:r>
              <w:rPr>
                <w:rFonts w:ascii="Arial Narrow" w:hAnsi="Arial Narrow" w:cs="Arial"/>
                <w:sz w:val="28"/>
                <w:szCs w:val="28"/>
              </w:rPr>
              <w:t>Q. 21,777.24</w:t>
            </w:r>
          </w:p>
        </w:tc>
      </w:tr>
      <w:tr w:rsidR="008C216E" w:rsidRPr="002C6139" w:rsidTr="00E3149C">
        <w:tc>
          <w:tcPr>
            <w:tcW w:w="5670" w:type="dxa"/>
          </w:tcPr>
          <w:p w:rsidR="008C216E" w:rsidRPr="002C6139" w:rsidRDefault="002C6139" w:rsidP="002C6139">
            <w:pPr>
              <w:jc w:val="center"/>
              <w:rPr>
                <w:rFonts w:ascii="Arial Narrow" w:hAnsi="Arial Narrow" w:cs="Arial"/>
                <w:b/>
                <w:sz w:val="28"/>
                <w:szCs w:val="28"/>
              </w:rPr>
            </w:pPr>
            <w:r w:rsidRPr="002C6139">
              <w:rPr>
                <w:rFonts w:ascii="Arial Narrow" w:hAnsi="Arial Narrow" w:cs="Arial"/>
                <w:b/>
                <w:sz w:val="28"/>
                <w:szCs w:val="28"/>
              </w:rPr>
              <w:t>Total</w:t>
            </w:r>
          </w:p>
        </w:tc>
        <w:tc>
          <w:tcPr>
            <w:tcW w:w="2493" w:type="dxa"/>
            <w:vAlign w:val="center"/>
          </w:tcPr>
          <w:p w:rsidR="008C216E" w:rsidRPr="002C6139" w:rsidRDefault="002C6139" w:rsidP="002C6139">
            <w:pPr>
              <w:jc w:val="center"/>
              <w:rPr>
                <w:rFonts w:ascii="Arial Narrow" w:hAnsi="Arial Narrow" w:cs="Arial"/>
                <w:b/>
                <w:sz w:val="28"/>
                <w:szCs w:val="28"/>
              </w:rPr>
            </w:pPr>
            <w:r w:rsidRPr="002C6139">
              <w:rPr>
                <w:rFonts w:ascii="Arial Narrow" w:hAnsi="Arial Narrow" w:cs="Arial"/>
                <w:b/>
                <w:sz w:val="28"/>
                <w:szCs w:val="28"/>
              </w:rPr>
              <w:t>Q.123,845.07</w:t>
            </w:r>
          </w:p>
        </w:tc>
      </w:tr>
    </w:tbl>
    <w:p w:rsidR="008C216E" w:rsidRPr="005074F7" w:rsidRDefault="008C216E" w:rsidP="005C4ACA">
      <w:pPr>
        <w:jc w:val="both"/>
        <w:rPr>
          <w:rFonts w:ascii="Arial Narrow" w:hAnsi="Arial Narrow" w:cs="Arial"/>
          <w:sz w:val="28"/>
          <w:szCs w:val="28"/>
        </w:rPr>
      </w:pPr>
    </w:p>
    <w:p w:rsidR="00BA3DAF" w:rsidRDefault="001C0E21" w:rsidP="005C4ACA">
      <w:pPr>
        <w:jc w:val="both"/>
        <w:rPr>
          <w:rFonts w:ascii="Arial Narrow" w:hAnsi="Arial Narrow" w:cs="Arial"/>
          <w:b/>
          <w:sz w:val="28"/>
          <w:szCs w:val="28"/>
        </w:rPr>
      </w:pPr>
      <w:r>
        <w:rPr>
          <w:rFonts w:ascii="Arial Narrow" w:hAnsi="Arial Narrow" w:cs="Arial"/>
          <w:b/>
          <w:sz w:val="28"/>
          <w:szCs w:val="28"/>
        </w:rPr>
        <w:t>A.2 -  Otras cuentas por pagar a corto plazo</w:t>
      </w:r>
    </w:p>
    <w:p w:rsidR="001C0E21" w:rsidRPr="007C0595" w:rsidRDefault="001C0E21" w:rsidP="005C4ACA">
      <w:pPr>
        <w:jc w:val="both"/>
        <w:rPr>
          <w:rFonts w:ascii="Arial Narrow" w:hAnsi="Arial Narrow" w:cs="Arial"/>
          <w:sz w:val="28"/>
          <w:szCs w:val="28"/>
        </w:rPr>
      </w:pPr>
      <w:r>
        <w:rPr>
          <w:rFonts w:ascii="Arial Narrow" w:hAnsi="Arial Narrow" w:cs="Arial"/>
          <w:b/>
          <w:sz w:val="28"/>
          <w:szCs w:val="28"/>
        </w:rPr>
        <w:t xml:space="preserve"> </w:t>
      </w:r>
      <w:r>
        <w:rPr>
          <w:rFonts w:ascii="Arial Narrow" w:hAnsi="Arial Narrow" w:cs="Arial"/>
          <w:b/>
          <w:sz w:val="28"/>
          <w:szCs w:val="28"/>
        </w:rPr>
        <w:tab/>
      </w:r>
      <w:r w:rsidR="007C0595">
        <w:rPr>
          <w:rFonts w:ascii="Arial Narrow" w:hAnsi="Arial Narrow" w:cs="Arial"/>
          <w:sz w:val="28"/>
          <w:szCs w:val="28"/>
        </w:rPr>
        <w:t xml:space="preserve">También se tiene registrado por concepto de Impuesto al Valor Agregado </w:t>
      </w:r>
      <w:r w:rsidR="007C0595">
        <w:rPr>
          <w:rFonts w:ascii="Arial Narrow" w:hAnsi="Arial Narrow" w:cs="Arial"/>
          <w:sz w:val="28"/>
          <w:szCs w:val="28"/>
        </w:rPr>
        <w:tab/>
        <w:t xml:space="preserve">Debito Fiscal el monto de Q. 15,148.43, es cual corresponde al saldo por pagar </w:t>
      </w:r>
      <w:r w:rsidR="007C0595">
        <w:rPr>
          <w:rFonts w:ascii="Arial Narrow" w:hAnsi="Arial Narrow" w:cs="Arial"/>
          <w:sz w:val="28"/>
          <w:szCs w:val="28"/>
        </w:rPr>
        <w:tab/>
        <w:t>de las facturas emitidas durante el mes de diciembre, la cual se rebaja contra el</w:t>
      </w:r>
      <w:r w:rsidR="006C2565">
        <w:rPr>
          <w:rFonts w:ascii="Arial Narrow" w:hAnsi="Arial Narrow" w:cs="Arial"/>
          <w:sz w:val="28"/>
          <w:szCs w:val="28"/>
        </w:rPr>
        <w:t xml:space="preserve"> </w:t>
      </w:r>
      <w:r w:rsidR="006C2565">
        <w:rPr>
          <w:rFonts w:ascii="Arial Narrow" w:hAnsi="Arial Narrow" w:cs="Arial"/>
          <w:sz w:val="28"/>
          <w:szCs w:val="28"/>
        </w:rPr>
        <w:tab/>
        <w:t xml:space="preserve">saldo  de </w:t>
      </w:r>
      <w:r w:rsidR="007C0595">
        <w:rPr>
          <w:rFonts w:ascii="Arial Narrow" w:hAnsi="Arial Narrow" w:cs="Arial"/>
          <w:sz w:val="28"/>
          <w:szCs w:val="28"/>
        </w:rPr>
        <w:t xml:space="preserve">Crédito Fiscal que el Instituto </w:t>
      </w:r>
      <w:r w:rsidR="00E3149C">
        <w:rPr>
          <w:rFonts w:ascii="Arial Narrow" w:hAnsi="Arial Narrow" w:cs="Arial"/>
          <w:sz w:val="28"/>
          <w:szCs w:val="28"/>
        </w:rPr>
        <w:t>viene arrastrando de años anteriores.</w:t>
      </w:r>
    </w:p>
    <w:p w:rsidR="00BB3DCF" w:rsidRPr="00A24DB1" w:rsidRDefault="00BB3DCF" w:rsidP="005C4ACA">
      <w:pPr>
        <w:jc w:val="both"/>
        <w:rPr>
          <w:rFonts w:ascii="Arial Narrow" w:hAnsi="Arial Narrow" w:cs="Arial"/>
          <w:b/>
          <w:sz w:val="28"/>
          <w:szCs w:val="28"/>
        </w:rPr>
      </w:pPr>
    </w:p>
    <w:p w:rsidR="00781C80" w:rsidRPr="00A24DB1" w:rsidRDefault="00EB029B" w:rsidP="005C4ACA">
      <w:pPr>
        <w:jc w:val="both"/>
        <w:rPr>
          <w:rFonts w:ascii="Arial Narrow" w:hAnsi="Arial Narrow" w:cs="Arial"/>
          <w:b/>
          <w:sz w:val="28"/>
          <w:szCs w:val="28"/>
        </w:rPr>
      </w:pPr>
      <w:r w:rsidRPr="00A24DB1">
        <w:rPr>
          <w:rFonts w:ascii="Arial Narrow" w:hAnsi="Arial Narrow" w:cs="Arial"/>
          <w:b/>
          <w:sz w:val="28"/>
          <w:szCs w:val="28"/>
        </w:rPr>
        <w:t>B</w:t>
      </w:r>
      <w:r w:rsidR="00A820DD" w:rsidRPr="00A24DB1">
        <w:rPr>
          <w:rFonts w:ascii="Arial Narrow" w:hAnsi="Arial Narrow" w:cs="Arial"/>
          <w:b/>
          <w:sz w:val="28"/>
          <w:szCs w:val="28"/>
        </w:rPr>
        <w:t>. – D</w:t>
      </w:r>
      <w:r w:rsidR="00FB785B" w:rsidRPr="00A24DB1">
        <w:rPr>
          <w:rFonts w:ascii="Arial Narrow" w:hAnsi="Arial Narrow" w:cs="Arial"/>
          <w:b/>
          <w:sz w:val="28"/>
          <w:szCs w:val="28"/>
        </w:rPr>
        <w:t>euda pública a largo plazo</w:t>
      </w:r>
      <w:r w:rsidR="005735E6" w:rsidRPr="00A24DB1">
        <w:rPr>
          <w:rFonts w:ascii="Arial Narrow" w:hAnsi="Arial Narrow" w:cs="Arial"/>
          <w:b/>
          <w:sz w:val="28"/>
          <w:szCs w:val="28"/>
        </w:rPr>
        <w:t xml:space="preserve"> </w:t>
      </w:r>
    </w:p>
    <w:p w:rsidR="003D19A8" w:rsidRPr="00A24DB1" w:rsidRDefault="00AF0CAD" w:rsidP="006F63E5">
      <w:pPr>
        <w:jc w:val="both"/>
        <w:rPr>
          <w:rFonts w:ascii="Arial Narrow" w:hAnsi="Arial Narrow" w:cs="Arial"/>
          <w:sz w:val="28"/>
          <w:szCs w:val="28"/>
        </w:rPr>
      </w:pPr>
      <w:r w:rsidRPr="00A24DB1">
        <w:rPr>
          <w:rFonts w:ascii="Arial Narrow" w:hAnsi="Arial Narrow" w:cs="Arial"/>
          <w:sz w:val="28"/>
          <w:szCs w:val="28"/>
        </w:rPr>
        <w:t>El Estado de Situación Financiera refleja la cantidad de Q.5</w:t>
      </w:r>
      <w:r w:rsidRPr="00A24DB1">
        <w:rPr>
          <w:rFonts w:ascii="Arial Narrow" w:hAnsi="Arial Narrow" w:cs="Arial"/>
          <w:sz w:val="28"/>
          <w:szCs w:val="28"/>
          <w:vertAlign w:val="subscript"/>
        </w:rPr>
        <w:t>1</w:t>
      </w:r>
      <w:r w:rsidR="005A7C96" w:rsidRPr="00A24DB1">
        <w:rPr>
          <w:rFonts w:ascii="Arial Narrow" w:hAnsi="Arial Narrow" w:cs="Arial"/>
          <w:sz w:val="28"/>
          <w:szCs w:val="28"/>
        </w:rPr>
        <w:t>139</w:t>
      </w:r>
      <w:proofErr w:type="gramStart"/>
      <w:r w:rsidR="005A7C96" w:rsidRPr="00A24DB1">
        <w:rPr>
          <w:rFonts w:ascii="Arial Narrow" w:hAnsi="Arial Narrow" w:cs="Arial"/>
          <w:sz w:val="28"/>
          <w:szCs w:val="28"/>
        </w:rPr>
        <w:t>,</w:t>
      </w:r>
      <w:r w:rsidRPr="00A24DB1">
        <w:rPr>
          <w:rFonts w:ascii="Arial Narrow" w:hAnsi="Arial Narrow" w:cs="Arial"/>
          <w:sz w:val="28"/>
          <w:szCs w:val="28"/>
        </w:rPr>
        <w:t>471.92</w:t>
      </w:r>
      <w:proofErr w:type="gramEnd"/>
      <w:r w:rsidRPr="00A24DB1">
        <w:rPr>
          <w:rFonts w:ascii="Arial Narrow" w:hAnsi="Arial Narrow" w:cs="Arial"/>
          <w:sz w:val="28"/>
          <w:szCs w:val="28"/>
        </w:rPr>
        <w:t xml:space="preserve"> correspondiente a una presunta deuda al Ministerio de Finanzas Publicas,  cuya depuración se encuentra en la fase final. En el presente año Asesoría Jurídica continuó con el proceso de labores de procuración</w:t>
      </w:r>
      <w:r w:rsidR="003D19A8" w:rsidRPr="00A24DB1">
        <w:rPr>
          <w:rFonts w:ascii="Arial Narrow" w:hAnsi="Arial Narrow" w:cs="Arial"/>
          <w:sz w:val="28"/>
          <w:szCs w:val="28"/>
        </w:rPr>
        <w:t xml:space="preserve"> y seguimiento del caso.</w:t>
      </w:r>
    </w:p>
    <w:p w:rsidR="003D19A8" w:rsidRDefault="003D19A8" w:rsidP="006F63E5">
      <w:pPr>
        <w:jc w:val="both"/>
        <w:rPr>
          <w:rFonts w:ascii="Arial Narrow" w:hAnsi="Arial Narrow" w:cs="Arial"/>
          <w:b/>
          <w:sz w:val="28"/>
          <w:szCs w:val="28"/>
        </w:rPr>
      </w:pPr>
    </w:p>
    <w:p w:rsidR="00FA5454" w:rsidRPr="00A24DB1" w:rsidRDefault="00FA5454" w:rsidP="006F63E5">
      <w:pPr>
        <w:jc w:val="both"/>
        <w:rPr>
          <w:rFonts w:ascii="Arial Narrow" w:hAnsi="Arial Narrow" w:cs="Arial"/>
          <w:b/>
          <w:sz w:val="28"/>
          <w:szCs w:val="28"/>
        </w:rPr>
      </w:pPr>
    </w:p>
    <w:p w:rsidR="006F63E5" w:rsidRPr="00A24DB1" w:rsidRDefault="00C40CFF" w:rsidP="006F63E5">
      <w:pPr>
        <w:jc w:val="both"/>
        <w:rPr>
          <w:rFonts w:ascii="Arial Narrow" w:hAnsi="Arial Narrow" w:cs="Arial"/>
          <w:b/>
          <w:sz w:val="28"/>
          <w:szCs w:val="28"/>
        </w:rPr>
      </w:pPr>
      <w:r w:rsidRPr="00A24DB1">
        <w:rPr>
          <w:rFonts w:ascii="Arial Narrow" w:hAnsi="Arial Narrow" w:cs="Arial"/>
          <w:b/>
          <w:sz w:val="28"/>
          <w:szCs w:val="28"/>
        </w:rPr>
        <w:t>C</w:t>
      </w:r>
      <w:r w:rsidR="006F63E5" w:rsidRPr="00A24DB1">
        <w:rPr>
          <w:rFonts w:ascii="Arial Narrow" w:hAnsi="Arial Narrow" w:cs="Arial"/>
          <w:b/>
          <w:sz w:val="28"/>
          <w:szCs w:val="28"/>
        </w:rPr>
        <w:t>. – P</w:t>
      </w:r>
      <w:r w:rsidR="00FB785B" w:rsidRPr="00A24DB1">
        <w:rPr>
          <w:rFonts w:ascii="Arial Narrow" w:hAnsi="Arial Narrow" w:cs="Arial"/>
          <w:b/>
          <w:sz w:val="28"/>
          <w:szCs w:val="28"/>
        </w:rPr>
        <w:t xml:space="preserve">atrimonio </w:t>
      </w:r>
    </w:p>
    <w:p w:rsidR="00757343" w:rsidRPr="00A24DB1" w:rsidRDefault="00757343" w:rsidP="006F63E5">
      <w:pPr>
        <w:jc w:val="both"/>
        <w:rPr>
          <w:rFonts w:ascii="Arial Narrow" w:hAnsi="Arial Narrow" w:cs="Arial"/>
          <w:sz w:val="28"/>
          <w:szCs w:val="28"/>
        </w:rPr>
      </w:pPr>
      <w:r w:rsidRPr="00A24DB1">
        <w:rPr>
          <w:rFonts w:ascii="Arial Narrow" w:hAnsi="Arial Narrow" w:cs="Arial"/>
          <w:sz w:val="28"/>
          <w:szCs w:val="28"/>
        </w:rPr>
        <w:t>Según el Titulo IV, Capítulo I, Régimen Económico y Financiero de la Ley Orgánica del INDECA, su patrimonio está compuesto por el Capi</w:t>
      </w:r>
      <w:r w:rsidR="00D95DE2" w:rsidRPr="00A24DB1">
        <w:rPr>
          <w:rFonts w:ascii="Arial Narrow" w:hAnsi="Arial Narrow" w:cs="Arial"/>
          <w:sz w:val="28"/>
          <w:szCs w:val="28"/>
        </w:rPr>
        <w:t>tal, a su vez el Capital se sub</w:t>
      </w:r>
      <w:r w:rsidR="0082530D" w:rsidRPr="00A24DB1">
        <w:rPr>
          <w:rFonts w:ascii="Arial Narrow" w:hAnsi="Arial Narrow" w:cs="Arial"/>
          <w:sz w:val="28"/>
          <w:szCs w:val="28"/>
        </w:rPr>
        <w:t>divide en: Capital Fijo (</w:t>
      </w:r>
      <w:r w:rsidRPr="00A24DB1">
        <w:rPr>
          <w:rFonts w:ascii="Arial Narrow" w:hAnsi="Arial Narrow" w:cs="Arial"/>
          <w:sz w:val="28"/>
          <w:szCs w:val="28"/>
        </w:rPr>
        <w:t>contablement</w:t>
      </w:r>
      <w:r w:rsidR="00524CB0" w:rsidRPr="00A24DB1">
        <w:rPr>
          <w:rFonts w:ascii="Arial Narrow" w:hAnsi="Arial Narrow" w:cs="Arial"/>
          <w:sz w:val="28"/>
          <w:szCs w:val="28"/>
        </w:rPr>
        <w:t>e registrado en las cuentas de C</w:t>
      </w:r>
      <w:r w:rsidRPr="00A24DB1">
        <w:rPr>
          <w:rFonts w:ascii="Arial Narrow" w:hAnsi="Arial Narrow" w:cs="Arial"/>
          <w:sz w:val="28"/>
          <w:szCs w:val="28"/>
        </w:rPr>
        <w:t>apita</w:t>
      </w:r>
      <w:r w:rsidR="00524CB0" w:rsidRPr="00A24DB1">
        <w:rPr>
          <w:rFonts w:ascii="Arial Narrow" w:hAnsi="Arial Narrow" w:cs="Arial"/>
          <w:sz w:val="28"/>
          <w:szCs w:val="28"/>
        </w:rPr>
        <w:t>l S</w:t>
      </w:r>
      <w:r w:rsidRPr="00A24DB1">
        <w:rPr>
          <w:rFonts w:ascii="Arial Narrow" w:hAnsi="Arial Narrow" w:cs="Arial"/>
          <w:sz w:val="28"/>
          <w:szCs w:val="28"/>
        </w:rPr>
        <w:t xml:space="preserve">ocial e </w:t>
      </w:r>
      <w:r w:rsidR="00524CB0" w:rsidRPr="00A24DB1">
        <w:rPr>
          <w:rFonts w:ascii="Arial Narrow" w:hAnsi="Arial Narrow" w:cs="Arial"/>
          <w:sz w:val="28"/>
          <w:szCs w:val="28"/>
        </w:rPr>
        <w:t>I</w:t>
      </w:r>
      <w:r w:rsidRPr="00A24DB1">
        <w:rPr>
          <w:rFonts w:ascii="Arial Narrow" w:hAnsi="Arial Narrow" w:cs="Arial"/>
          <w:sz w:val="28"/>
          <w:szCs w:val="28"/>
        </w:rPr>
        <w:t>nstitucional</w:t>
      </w:r>
      <w:r w:rsidR="0082530D" w:rsidRPr="00A24DB1">
        <w:rPr>
          <w:rFonts w:ascii="Arial Narrow" w:hAnsi="Arial Narrow" w:cs="Arial"/>
          <w:sz w:val="28"/>
          <w:szCs w:val="28"/>
        </w:rPr>
        <w:t>)</w:t>
      </w:r>
      <w:r w:rsidRPr="00A24DB1">
        <w:rPr>
          <w:rFonts w:ascii="Arial Narrow" w:hAnsi="Arial Narrow" w:cs="Arial"/>
          <w:sz w:val="28"/>
          <w:szCs w:val="28"/>
        </w:rPr>
        <w:t xml:space="preserve"> y Capital de Operaciones.</w:t>
      </w:r>
      <w:r w:rsidR="0082530D" w:rsidRPr="00A24DB1">
        <w:rPr>
          <w:rFonts w:ascii="Arial Narrow" w:hAnsi="Arial Narrow" w:cs="Arial"/>
          <w:sz w:val="28"/>
          <w:szCs w:val="28"/>
        </w:rPr>
        <w:t xml:space="preserve"> </w:t>
      </w:r>
      <w:r w:rsidR="00D95DE2" w:rsidRPr="00A24DB1">
        <w:rPr>
          <w:rFonts w:ascii="Arial Narrow" w:hAnsi="Arial Narrow" w:cs="Arial"/>
          <w:sz w:val="28"/>
          <w:szCs w:val="28"/>
        </w:rPr>
        <w:t>El c</w:t>
      </w:r>
      <w:r w:rsidRPr="00A24DB1">
        <w:rPr>
          <w:rFonts w:ascii="Arial Narrow" w:hAnsi="Arial Narrow" w:cs="Arial"/>
          <w:sz w:val="28"/>
          <w:szCs w:val="28"/>
        </w:rPr>
        <w:t>apital acumula todos los</w:t>
      </w:r>
      <w:r w:rsidR="00D95DE2" w:rsidRPr="00A24DB1">
        <w:rPr>
          <w:rFonts w:ascii="Arial Narrow" w:hAnsi="Arial Narrow" w:cs="Arial"/>
          <w:sz w:val="28"/>
          <w:szCs w:val="28"/>
        </w:rPr>
        <w:t xml:space="preserve"> bienes y disponibilidades del i</w:t>
      </w:r>
      <w:r w:rsidRPr="00A24DB1">
        <w:rPr>
          <w:rFonts w:ascii="Arial Narrow" w:hAnsi="Arial Narrow" w:cs="Arial"/>
          <w:sz w:val="28"/>
          <w:szCs w:val="28"/>
        </w:rPr>
        <w:t>nstituto</w:t>
      </w:r>
      <w:r w:rsidR="00F861F6" w:rsidRPr="00A24DB1">
        <w:rPr>
          <w:rFonts w:ascii="Arial Narrow" w:hAnsi="Arial Narrow" w:cs="Arial"/>
          <w:sz w:val="28"/>
          <w:szCs w:val="28"/>
        </w:rPr>
        <w:t xml:space="preserve"> menos el pasivo</w:t>
      </w:r>
      <w:r w:rsidRPr="00A24DB1">
        <w:rPr>
          <w:rFonts w:ascii="Arial Narrow" w:hAnsi="Arial Narrow" w:cs="Arial"/>
          <w:sz w:val="28"/>
          <w:szCs w:val="28"/>
        </w:rPr>
        <w:t>, así también en este rubro se refleja el resultado del ejercicio fiscal.</w:t>
      </w:r>
    </w:p>
    <w:p w:rsidR="00393D73" w:rsidRDefault="00393D73" w:rsidP="006F63E5">
      <w:pPr>
        <w:jc w:val="both"/>
        <w:rPr>
          <w:rFonts w:ascii="Arial Narrow" w:hAnsi="Arial Narrow" w:cs="Arial"/>
          <w:sz w:val="28"/>
          <w:szCs w:val="28"/>
        </w:rPr>
      </w:pPr>
    </w:p>
    <w:p w:rsidR="004A5105" w:rsidRPr="00A24DB1" w:rsidRDefault="00520099" w:rsidP="0092620E">
      <w:pPr>
        <w:numPr>
          <w:ilvl w:val="0"/>
          <w:numId w:val="14"/>
        </w:numPr>
        <w:ind w:left="426" w:hanging="426"/>
        <w:jc w:val="both"/>
        <w:rPr>
          <w:rFonts w:ascii="Arial Narrow" w:hAnsi="Arial Narrow" w:cs="Arial"/>
          <w:b/>
          <w:bCs/>
          <w:sz w:val="28"/>
          <w:szCs w:val="28"/>
        </w:rPr>
      </w:pPr>
      <w:r w:rsidRPr="00A24DB1">
        <w:rPr>
          <w:rFonts w:ascii="Arial Narrow" w:hAnsi="Arial Narrow" w:cs="Arial"/>
          <w:b/>
          <w:sz w:val="28"/>
          <w:szCs w:val="28"/>
        </w:rPr>
        <w:t xml:space="preserve">Información sobresaliente y  aspectos importantes de los ingresos y egresos del </w:t>
      </w:r>
      <w:r w:rsidR="004A5105" w:rsidRPr="00A24DB1">
        <w:rPr>
          <w:rFonts w:ascii="Arial Narrow" w:hAnsi="Arial Narrow" w:cs="Arial"/>
          <w:b/>
          <w:sz w:val="28"/>
          <w:szCs w:val="28"/>
        </w:rPr>
        <w:t xml:space="preserve"> </w:t>
      </w:r>
      <w:r w:rsidRPr="00A24DB1">
        <w:rPr>
          <w:rFonts w:ascii="Arial Narrow" w:hAnsi="Arial Narrow" w:cs="Arial"/>
          <w:b/>
          <w:sz w:val="28"/>
          <w:szCs w:val="28"/>
        </w:rPr>
        <w:t>presupuesto</w:t>
      </w:r>
    </w:p>
    <w:p w:rsidR="00183C58" w:rsidRPr="00A24DB1" w:rsidRDefault="00183C58" w:rsidP="00C142FE">
      <w:pPr>
        <w:jc w:val="both"/>
        <w:rPr>
          <w:rFonts w:ascii="Arial Narrow" w:hAnsi="Arial Narrow" w:cs="Arial"/>
          <w:b/>
          <w:bCs/>
          <w:sz w:val="28"/>
          <w:szCs w:val="28"/>
        </w:rPr>
      </w:pPr>
    </w:p>
    <w:p w:rsidR="00C142FE" w:rsidRPr="00A24DB1" w:rsidRDefault="00AA66DD" w:rsidP="00C142FE">
      <w:pPr>
        <w:jc w:val="both"/>
        <w:rPr>
          <w:rFonts w:ascii="Arial Narrow" w:hAnsi="Arial Narrow" w:cs="Arial"/>
          <w:b/>
          <w:bCs/>
          <w:sz w:val="28"/>
          <w:szCs w:val="28"/>
        </w:rPr>
      </w:pPr>
      <w:r>
        <w:rPr>
          <w:rFonts w:ascii="Arial Narrow" w:hAnsi="Arial Narrow" w:cs="Arial"/>
          <w:b/>
          <w:bCs/>
          <w:sz w:val="28"/>
          <w:szCs w:val="28"/>
        </w:rPr>
        <w:t>4</w:t>
      </w:r>
      <w:r w:rsidR="005D5F49" w:rsidRPr="00A24DB1">
        <w:rPr>
          <w:rFonts w:ascii="Arial Narrow" w:hAnsi="Arial Narrow" w:cs="Arial"/>
          <w:b/>
          <w:bCs/>
          <w:sz w:val="28"/>
          <w:szCs w:val="28"/>
        </w:rPr>
        <w:t>.1</w:t>
      </w:r>
      <w:r w:rsidR="00520099" w:rsidRPr="00A24DB1">
        <w:rPr>
          <w:rFonts w:ascii="Arial Narrow" w:hAnsi="Arial Narrow" w:cs="Arial"/>
          <w:b/>
          <w:bCs/>
          <w:sz w:val="28"/>
          <w:szCs w:val="28"/>
        </w:rPr>
        <w:t xml:space="preserve"> Ingresos, egresos y superávit.</w:t>
      </w:r>
      <w:r w:rsidR="00520099" w:rsidRPr="00A24DB1">
        <w:rPr>
          <w:rFonts w:ascii="Arial Narrow" w:hAnsi="Arial Narrow" w:cs="Arial"/>
          <w:b/>
          <w:bCs/>
          <w:sz w:val="28"/>
          <w:szCs w:val="28"/>
        </w:rPr>
        <w:tab/>
      </w:r>
    </w:p>
    <w:p w:rsidR="00520099" w:rsidRPr="00A24DB1" w:rsidRDefault="00141317" w:rsidP="00520099">
      <w:pPr>
        <w:jc w:val="both"/>
        <w:rPr>
          <w:rFonts w:ascii="Arial Narrow" w:hAnsi="Arial Narrow" w:cs="Arial"/>
          <w:b/>
          <w:bCs/>
          <w:sz w:val="28"/>
          <w:szCs w:val="28"/>
        </w:rPr>
      </w:pPr>
      <w:r>
        <w:rPr>
          <w:rFonts w:ascii="Arial Narrow" w:hAnsi="Arial Narrow" w:cs="Arial"/>
          <w:b/>
          <w:bCs/>
          <w:sz w:val="28"/>
          <w:szCs w:val="28"/>
        </w:rPr>
        <w:t xml:space="preserve">4.1.1 </w:t>
      </w:r>
      <w:r w:rsidR="00520099" w:rsidRPr="00A24DB1">
        <w:rPr>
          <w:rFonts w:ascii="Arial Narrow" w:hAnsi="Arial Narrow" w:cs="Arial"/>
          <w:b/>
          <w:bCs/>
          <w:sz w:val="28"/>
          <w:szCs w:val="28"/>
        </w:rPr>
        <w:t>Aportes de Gobierno</w:t>
      </w:r>
    </w:p>
    <w:p w:rsidR="00CA28DC" w:rsidRPr="00A24DB1" w:rsidRDefault="00135ACA" w:rsidP="00520099">
      <w:pPr>
        <w:jc w:val="both"/>
        <w:rPr>
          <w:rFonts w:ascii="Arial Narrow" w:hAnsi="Arial Narrow" w:cs="Arial"/>
          <w:bCs/>
          <w:sz w:val="28"/>
          <w:szCs w:val="28"/>
        </w:rPr>
      </w:pPr>
      <w:r w:rsidRPr="00A24DB1">
        <w:rPr>
          <w:rFonts w:ascii="Arial Narrow" w:hAnsi="Arial Narrow" w:cs="Arial"/>
          <w:bCs/>
          <w:sz w:val="28"/>
          <w:szCs w:val="28"/>
        </w:rPr>
        <w:t>Se autorizó el presupuesto de ingresos por parte del gobierno central por un monto de Q.</w:t>
      </w:r>
      <w:r w:rsidR="00924ABC" w:rsidRPr="00A24DB1">
        <w:rPr>
          <w:rFonts w:ascii="Arial Narrow" w:hAnsi="Arial Narrow" w:cs="Arial"/>
          <w:bCs/>
          <w:sz w:val="28"/>
          <w:szCs w:val="28"/>
        </w:rPr>
        <w:t>15</w:t>
      </w:r>
      <w:r w:rsidRPr="00A24DB1">
        <w:rPr>
          <w:rFonts w:ascii="Arial Narrow" w:hAnsi="Arial Narrow" w:cs="Arial"/>
          <w:bCs/>
          <w:sz w:val="28"/>
          <w:szCs w:val="28"/>
          <w:vertAlign w:val="subscript"/>
        </w:rPr>
        <w:t>1</w:t>
      </w:r>
      <w:r w:rsidR="00924ABC" w:rsidRPr="00A24DB1">
        <w:rPr>
          <w:rFonts w:ascii="Arial Narrow" w:hAnsi="Arial Narrow" w:cs="Arial"/>
          <w:bCs/>
          <w:sz w:val="28"/>
          <w:szCs w:val="28"/>
        </w:rPr>
        <w:t>000</w:t>
      </w:r>
      <w:proofErr w:type="gramStart"/>
      <w:r w:rsidR="00924ABC" w:rsidRPr="00A24DB1">
        <w:rPr>
          <w:rFonts w:ascii="Arial Narrow" w:hAnsi="Arial Narrow" w:cs="Arial"/>
          <w:bCs/>
          <w:sz w:val="28"/>
          <w:szCs w:val="28"/>
        </w:rPr>
        <w:t>,000</w:t>
      </w:r>
      <w:r w:rsidRPr="00A24DB1">
        <w:rPr>
          <w:rFonts w:ascii="Arial Narrow" w:hAnsi="Arial Narrow" w:cs="Arial"/>
          <w:bCs/>
          <w:sz w:val="28"/>
          <w:szCs w:val="28"/>
        </w:rPr>
        <w:t>.00</w:t>
      </w:r>
      <w:proofErr w:type="gramEnd"/>
      <w:r w:rsidRPr="00A24DB1">
        <w:rPr>
          <w:rFonts w:ascii="Arial Narrow" w:hAnsi="Arial Narrow" w:cs="Arial"/>
          <w:bCs/>
          <w:sz w:val="28"/>
          <w:szCs w:val="28"/>
        </w:rPr>
        <w:t>, de los cuales al finalizar</w:t>
      </w:r>
      <w:r w:rsidR="00923EC2">
        <w:rPr>
          <w:rFonts w:ascii="Arial Narrow" w:hAnsi="Arial Narrow" w:cs="Arial"/>
          <w:bCs/>
          <w:sz w:val="28"/>
          <w:szCs w:val="28"/>
        </w:rPr>
        <w:t xml:space="preserve"> el periodo se percibió el 90</w:t>
      </w:r>
      <w:r w:rsidR="00924ABC" w:rsidRPr="00A24DB1">
        <w:rPr>
          <w:rFonts w:ascii="Arial Narrow" w:hAnsi="Arial Narrow" w:cs="Arial"/>
          <w:bCs/>
          <w:sz w:val="28"/>
          <w:szCs w:val="28"/>
        </w:rPr>
        <w:t>%,</w:t>
      </w:r>
      <w:r w:rsidRPr="00A24DB1">
        <w:rPr>
          <w:rFonts w:ascii="Arial Narrow" w:hAnsi="Arial Narrow" w:cs="Arial"/>
          <w:bCs/>
          <w:sz w:val="28"/>
          <w:szCs w:val="28"/>
        </w:rPr>
        <w:t xml:space="preserve"> desglosados de la siguiente forma: Fuente 21 “Ingresos IVA Paz” por un monto de Q.</w:t>
      </w:r>
      <w:r w:rsidR="00924ABC" w:rsidRPr="00A24DB1">
        <w:rPr>
          <w:rFonts w:ascii="Arial Narrow" w:hAnsi="Arial Narrow" w:cs="Arial"/>
          <w:bCs/>
          <w:sz w:val="28"/>
          <w:szCs w:val="28"/>
        </w:rPr>
        <w:t>1</w:t>
      </w:r>
      <w:r w:rsidR="00923EC2">
        <w:rPr>
          <w:rFonts w:ascii="Arial Narrow" w:hAnsi="Arial Narrow" w:cs="Arial"/>
          <w:bCs/>
          <w:sz w:val="28"/>
          <w:szCs w:val="28"/>
        </w:rPr>
        <w:t>3</w:t>
      </w:r>
      <w:r w:rsidR="00924ABC" w:rsidRPr="00A24DB1">
        <w:rPr>
          <w:rFonts w:ascii="Arial Narrow" w:hAnsi="Arial Narrow" w:cs="Arial"/>
          <w:b/>
          <w:bCs/>
          <w:sz w:val="28"/>
          <w:szCs w:val="28"/>
          <w:vertAlign w:val="subscript"/>
        </w:rPr>
        <w:t>1</w:t>
      </w:r>
      <w:r w:rsidR="00923EC2" w:rsidRPr="00923EC2">
        <w:rPr>
          <w:rFonts w:ascii="Arial Narrow" w:hAnsi="Arial Narrow" w:cs="Arial"/>
          <w:bCs/>
          <w:sz w:val="28"/>
          <w:szCs w:val="28"/>
        </w:rPr>
        <w:t>564</w:t>
      </w:r>
      <w:r w:rsidR="00924ABC" w:rsidRPr="00A24DB1">
        <w:rPr>
          <w:rFonts w:ascii="Arial Narrow" w:hAnsi="Arial Narrow" w:cs="Arial"/>
          <w:bCs/>
          <w:sz w:val="28"/>
          <w:szCs w:val="28"/>
        </w:rPr>
        <w:t>,</w:t>
      </w:r>
      <w:r w:rsidR="00923EC2">
        <w:rPr>
          <w:rFonts w:ascii="Arial Narrow" w:hAnsi="Arial Narrow" w:cs="Arial"/>
          <w:bCs/>
          <w:sz w:val="28"/>
          <w:szCs w:val="28"/>
        </w:rPr>
        <w:t>880</w:t>
      </w:r>
      <w:r w:rsidRPr="00A24DB1">
        <w:rPr>
          <w:rFonts w:ascii="Arial Narrow" w:hAnsi="Arial Narrow" w:cs="Arial"/>
          <w:bCs/>
          <w:sz w:val="28"/>
          <w:szCs w:val="28"/>
        </w:rPr>
        <w:t>.00 trasladados a través del Ministerio de Agricultura, Ganadería y Alim</w:t>
      </w:r>
      <w:r w:rsidR="003407B4" w:rsidRPr="00A24DB1">
        <w:rPr>
          <w:rFonts w:ascii="Arial Narrow" w:hAnsi="Arial Narrow" w:cs="Arial"/>
          <w:bCs/>
          <w:sz w:val="28"/>
          <w:szCs w:val="28"/>
        </w:rPr>
        <w:t>entación –MAGA- como ente</w:t>
      </w:r>
      <w:r w:rsidR="00923EC2">
        <w:rPr>
          <w:rFonts w:ascii="Arial Narrow" w:hAnsi="Arial Narrow" w:cs="Arial"/>
          <w:bCs/>
          <w:sz w:val="28"/>
          <w:szCs w:val="28"/>
        </w:rPr>
        <w:t xml:space="preserve"> Rector (Acuerdo Gubernativo 298</w:t>
      </w:r>
      <w:r w:rsidR="00F41296" w:rsidRPr="00A24DB1">
        <w:rPr>
          <w:rFonts w:ascii="Arial Narrow" w:hAnsi="Arial Narrow" w:cs="Arial"/>
          <w:bCs/>
          <w:sz w:val="28"/>
          <w:szCs w:val="28"/>
        </w:rPr>
        <w:t>-</w:t>
      </w:r>
      <w:r w:rsidR="00923EC2">
        <w:rPr>
          <w:rFonts w:ascii="Arial Narrow" w:hAnsi="Arial Narrow" w:cs="Arial"/>
          <w:bCs/>
          <w:sz w:val="28"/>
          <w:szCs w:val="28"/>
        </w:rPr>
        <w:t>2019</w:t>
      </w:r>
      <w:r w:rsidR="00301561" w:rsidRPr="00A24DB1">
        <w:rPr>
          <w:rFonts w:ascii="Arial Narrow" w:hAnsi="Arial Narrow" w:cs="Arial"/>
          <w:bCs/>
          <w:sz w:val="28"/>
          <w:szCs w:val="28"/>
        </w:rPr>
        <w:t>)</w:t>
      </w:r>
      <w:r w:rsidR="00F41296" w:rsidRPr="00A24DB1">
        <w:rPr>
          <w:rFonts w:ascii="Arial Narrow" w:hAnsi="Arial Narrow" w:cs="Arial"/>
          <w:bCs/>
          <w:sz w:val="28"/>
          <w:szCs w:val="28"/>
        </w:rPr>
        <w:t>.</w:t>
      </w:r>
    </w:p>
    <w:p w:rsidR="00520099" w:rsidRPr="00A24DB1" w:rsidRDefault="00520099" w:rsidP="00520099">
      <w:pPr>
        <w:jc w:val="both"/>
        <w:rPr>
          <w:rFonts w:ascii="Arial Narrow" w:hAnsi="Arial Narrow" w:cs="Arial"/>
          <w:bCs/>
          <w:sz w:val="28"/>
          <w:szCs w:val="28"/>
        </w:rPr>
      </w:pPr>
    </w:p>
    <w:p w:rsidR="00520099" w:rsidRPr="00A24DB1" w:rsidRDefault="00AA66DD" w:rsidP="00520099">
      <w:pPr>
        <w:jc w:val="both"/>
        <w:rPr>
          <w:rFonts w:ascii="Arial Narrow" w:hAnsi="Arial Narrow" w:cs="Arial"/>
          <w:b/>
          <w:bCs/>
          <w:sz w:val="28"/>
          <w:szCs w:val="28"/>
        </w:rPr>
      </w:pPr>
      <w:r>
        <w:rPr>
          <w:rFonts w:ascii="Arial Narrow" w:hAnsi="Arial Narrow" w:cs="Arial"/>
          <w:b/>
          <w:bCs/>
          <w:sz w:val="28"/>
          <w:szCs w:val="28"/>
        </w:rPr>
        <w:t>4</w:t>
      </w:r>
      <w:r w:rsidR="00520099" w:rsidRPr="00A24DB1">
        <w:rPr>
          <w:rFonts w:ascii="Arial Narrow" w:hAnsi="Arial Narrow" w:cs="Arial"/>
          <w:b/>
          <w:bCs/>
          <w:sz w:val="28"/>
          <w:szCs w:val="28"/>
        </w:rPr>
        <w:t>.</w:t>
      </w:r>
      <w:r w:rsidR="00141317">
        <w:rPr>
          <w:rFonts w:ascii="Arial Narrow" w:hAnsi="Arial Narrow" w:cs="Arial"/>
          <w:b/>
          <w:bCs/>
          <w:sz w:val="28"/>
          <w:szCs w:val="28"/>
        </w:rPr>
        <w:t>1.</w:t>
      </w:r>
      <w:r w:rsidR="00520099" w:rsidRPr="00A24DB1">
        <w:rPr>
          <w:rFonts w:ascii="Arial Narrow" w:hAnsi="Arial Narrow" w:cs="Arial"/>
          <w:b/>
          <w:bCs/>
          <w:sz w:val="28"/>
          <w:szCs w:val="28"/>
        </w:rPr>
        <w:t>2</w:t>
      </w:r>
      <w:r w:rsidR="00141317">
        <w:rPr>
          <w:rFonts w:ascii="Arial Narrow" w:hAnsi="Arial Narrow" w:cs="Arial"/>
          <w:b/>
          <w:bCs/>
          <w:sz w:val="28"/>
          <w:szCs w:val="28"/>
        </w:rPr>
        <w:t xml:space="preserve"> </w:t>
      </w:r>
      <w:r w:rsidR="00520099" w:rsidRPr="00A24DB1">
        <w:rPr>
          <w:rFonts w:ascii="Arial Narrow" w:hAnsi="Arial Narrow" w:cs="Arial"/>
          <w:b/>
          <w:bCs/>
          <w:sz w:val="28"/>
          <w:szCs w:val="28"/>
        </w:rPr>
        <w:t xml:space="preserve"> Ingresos</w:t>
      </w:r>
    </w:p>
    <w:p w:rsidR="007777ED" w:rsidRPr="00A24DB1" w:rsidRDefault="00924ABC" w:rsidP="00520099">
      <w:pPr>
        <w:jc w:val="both"/>
        <w:rPr>
          <w:rFonts w:ascii="Arial Narrow" w:hAnsi="Arial Narrow" w:cs="Arial"/>
          <w:bCs/>
          <w:sz w:val="28"/>
          <w:szCs w:val="28"/>
        </w:rPr>
      </w:pPr>
      <w:r w:rsidRPr="00A24DB1">
        <w:rPr>
          <w:rFonts w:ascii="Arial Narrow" w:hAnsi="Arial Narrow" w:cs="Arial"/>
          <w:bCs/>
          <w:sz w:val="28"/>
          <w:szCs w:val="28"/>
        </w:rPr>
        <w:t>Los ingresos propios ascendieron a la cantidad de Q.</w:t>
      </w:r>
      <w:r w:rsidR="001924F7">
        <w:rPr>
          <w:rFonts w:ascii="Arial Narrow" w:hAnsi="Arial Narrow" w:cs="Arial"/>
          <w:bCs/>
          <w:sz w:val="28"/>
          <w:szCs w:val="28"/>
        </w:rPr>
        <w:t>609,567.66</w:t>
      </w:r>
      <w:r w:rsidRPr="00A24DB1">
        <w:rPr>
          <w:rFonts w:ascii="Arial Narrow" w:hAnsi="Arial Narrow" w:cs="Arial"/>
          <w:bCs/>
          <w:sz w:val="28"/>
          <w:szCs w:val="28"/>
        </w:rPr>
        <w:t xml:space="preserve"> los cuales fueron</w:t>
      </w:r>
      <w:r w:rsidR="00520099" w:rsidRPr="00A24DB1">
        <w:rPr>
          <w:rFonts w:ascii="Arial Narrow" w:hAnsi="Arial Narrow" w:cs="Arial"/>
          <w:bCs/>
          <w:sz w:val="28"/>
          <w:szCs w:val="28"/>
        </w:rPr>
        <w:t xml:space="preserve"> genera</w:t>
      </w:r>
      <w:r w:rsidR="000E6FB6" w:rsidRPr="00A24DB1">
        <w:rPr>
          <w:rFonts w:ascii="Arial Narrow" w:hAnsi="Arial Narrow" w:cs="Arial"/>
          <w:bCs/>
          <w:sz w:val="28"/>
          <w:szCs w:val="28"/>
        </w:rPr>
        <w:t>dos por concepto de</w:t>
      </w:r>
      <w:r w:rsidRPr="00A24DB1">
        <w:rPr>
          <w:rFonts w:ascii="Arial Narrow" w:hAnsi="Arial Narrow" w:cs="Arial"/>
          <w:bCs/>
          <w:sz w:val="28"/>
          <w:szCs w:val="28"/>
        </w:rPr>
        <w:t xml:space="preserve"> servicio agropecuarios que incluyen el cobro de fumi</w:t>
      </w:r>
      <w:r w:rsidR="00B12674">
        <w:rPr>
          <w:rFonts w:ascii="Arial Narrow" w:hAnsi="Arial Narrow" w:cs="Arial"/>
          <w:bCs/>
          <w:sz w:val="28"/>
          <w:szCs w:val="28"/>
        </w:rPr>
        <w:t>gación de granos, servicio de bá</w:t>
      </w:r>
      <w:r w:rsidRPr="00A24DB1">
        <w:rPr>
          <w:rFonts w:ascii="Arial Narrow" w:hAnsi="Arial Narrow" w:cs="Arial"/>
          <w:bCs/>
          <w:sz w:val="28"/>
          <w:szCs w:val="28"/>
        </w:rPr>
        <w:t>scula con un saldo de Q.</w:t>
      </w:r>
      <w:r w:rsidR="001924F7">
        <w:rPr>
          <w:rFonts w:ascii="Arial Narrow" w:hAnsi="Arial Narrow" w:cs="Arial"/>
          <w:bCs/>
          <w:sz w:val="28"/>
          <w:szCs w:val="28"/>
        </w:rPr>
        <w:t>446,995.20</w:t>
      </w:r>
      <w:r w:rsidR="005E305D" w:rsidRPr="00A24DB1">
        <w:rPr>
          <w:rFonts w:ascii="Arial Narrow" w:hAnsi="Arial Narrow" w:cs="Arial"/>
          <w:bCs/>
          <w:sz w:val="28"/>
          <w:szCs w:val="28"/>
        </w:rPr>
        <w:t xml:space="preserve"> e intereses generados por el manejo d</w:t>
      </w:r>
      <w:r w:rsidR="00835418">
        <w:rPr>
          <w:rFonts w:ascii="Arial Narrow" w:hAnsi="Arial Narrow" w:cs="Arial"/>
          <w:bCs/>
          <w:sz w:val="28"/>
          <w:szCs w:val="28"/>
        </w:rPr>
        <w:t>e cuentas bancarias por</w:t>
      </w:r>
      <w:r w:rsidR="00C67B28">
        <w:rPr>
          <w:rFonts w:ascii="Arial Narrow" w:hAnsi="Arial Narrow" w:cs="Arial"/>
          <w:bCs/>
          <w:sz w:val="28"/>
          <w:szCs w:val="28"/>
        </w:rPr>
        <w:t xml:space="preserve"> un monto</w:t>
      </w:r>
      <w:r w:rsidR="005E305D" w:rsidRPr="00A24DB1">
        <w:rPr>
          <w:rFonts w:ascii="Arial Narrow" w:hAnsi="Arial Narrow" w:cs="Arial"/>
          <w:bCs/>
          <w:sz w:val="28"/>
          <w:szCs w:val="28"/>
        </w:rPr>
        <w:t xml:space="preserve"> de Q.</w:t>
      </w:r>
      <w:r w:rsidR="001924F7">
        <w:rPr>
          <w:rFonts w:ascii="Arial Narrow" w:hAnsi="Arial Narrow" w:cs="Arial"/>
          <w:bCs/>
          <w:sz w:val="28"/>
          <w:szCs w:val="28"/>
        </w:rPr>
        <w:t>162,572.46</w:t>
      </w:r>
      <w:r w:rsidR="005E305D" w:rsidRPr="00A24DB1">
        <w:rPr>
          <w:rFonts w:ascii="Arial Narrow" w:hAnsi="Arial Narrow" w:cs="Arial"/>
          <w:bCs/>
          <w:sz w:val="28"/>
          <w:szCs w:val="28"/>
        </w:rPr>
        <w:t xml:space="preserve">. </w:t>
      </w:r>
      <w:r w:rsidRPr="00A24DB1">
        <w:rPr>
          <w:rFonts w:ascii="Arial Narrow" w:hAnsi="Arial Narrow" w:cs="Arial"/>
          <w:bCs/>
          <w:sz w:val="28"/>
          <w:szCs w:val="28"/>
        </w:rPr>
        <w:t xml:space="preserve"> </w:t>
      </w:r>
    </w:p>
    <w:p w:rsidR="00BA3DAF" w:rsidRPr="00A24DB1" w:rsidRDefault="00BA3DAF" w:rsidP="00520099">
      <w:pPr>
        <w:jc w:val="both"/>
        <w:rPr>
          <w:rFonts w:ascii="Arial Narrow" w:hAnsi="Arial Narrow" w:cs="Arial"/>
          <w:bCs/>
          <w:sz w:val="28"/>
          <w:szCs w:val="28"/>
        </w:rPr>
      </w:pPr>
    </w:p>
    <w:p w:rsidR="00520099" w:rsidRPr="00A24DB1" w:rsidRDefault="00AA66DD" w:rsidP="00520099">
      <w:pPr>
        <w:jc w:val="both"/>
        <w:rPr>
          <w:rFonts w:ascii="Arial Narrow" w:hAnsi="Arial Narrow" w:cs="Arial"/>
          <w:b/>
          <w:bCs/>
          <w:sz w:val="28"/>
          <w:szCs w:val="28"/>
        </w:rPr>
      </w:pPr>
      <w:r>
        <w:rPr>
          <w:rFonts w:ascii="Arial Narrow" w:hAnsi="Arial Narrow" w:cs="Arial"/>
          <w:b/>
          <w:bCs/>
          <w:sz w:val="28"/>
          <w:szCs w:val="28"/>
        </w:rPr>
        <w:t>4</w:t>
      </w:r>
      <w:r w:rsidR="00141317">
        <w:rPr>
          <w:rFonts w:ascii="Arial Narrow" w:hAnsi="Arial Narrow" w:cs="Arial"/>
          <w:b/>
          <w:bCs/>
          <w:sz w:val="28"/>
          <w:szCs w:val="28"/>
        </w:rPr>
        <w:t>.1.3</w:t>
      </w:r>
      <w:r w:rsidR="00520099" w:rsidRPr="00A24DB1">
        <w:rPr>
          <w:rFonts w:ascii="Arial Narrow" w:hAnsi="Arial Narrow" w:cs="Arial"/>
          <w:b/>
          <w:bCs/>
          <w:sz w:val="28"/>
          <w:szCs w:val="28"/>
        </w:rPr>
        <w:t xml:space="preserve"> Disminución de Otros Activos Financieros</w:t>
      </w:r>
    </w:p>
    <w:p w:rsidR="00ED6C4F" w:rsidRPr="00A24DB1" w:rsidRDefault="00ED6C4F" w:rsidP="00520099">
      <w:pPr>
        <w:jc w:val="both"/>
        <w:rPr>
          <w:rFonts w:ascii="Arial Narrow" w:hAnsi="Arial Narrow" w:cs="Arial"/>
          <w:bCs/>
          <w:sz w:val="28"/>
          <w:szCs w:val="28"/>
        </w:rPr>
      </w:pPr>
      <w:r w:rsidRPr="00A24DB1">
        <w:rPr>
          <w:rFonts w:ascii="Arial Narrow" w:hAnsi="Arial Narrow" w:cs="Arial"/>
          <w:bCs/>
          <w:sz w:val="28"/>
          <w:szCs w:val="28"/>
        </w:rPr>
        <w:t>Es importante indicar que el Estado de Resultados refleja un total de ingresos de Q.14</w:t>
      </w:r>
      <w:r w:rsidRPr="00A24DB1">
        <w:rPr>
          <w:rFonts w:ascii="Arial Narrow" w:hAnsi="Arial Narrow" w:cs="Arial"/>
          <w:b/>
          <w:bCs/>
          <w:sz w:val="28"/>
          <w:szCs w:val="28"/>
          <w:vertAlign w:val="subscript"/>
        </w:rPr>
        <w:t>1</w:t>
      </w:r>
      <w:r w:rsidR="00EE1E1C">
        <w:rPr>
          <w:rFonts w:ascii="Arial Narrow" w:hAnsi="Arial Narrow" w:cs="Arial"/>
          <w:bCs/>
          <w:sz w:val="28"/>
          <w:szCs w:val="28"/>
        </w:rPr>
        <w:t>174</w:t>
      </w:r>
      <w:proofErr w:type="gramStart"/>
      <w:r w:rsidRPr="00A24DB1">
        <w:rPr>
          <w:rFonts w:ascii="Arial Narrow" w:hAnsi="Arial Narrow" w:cs="Arial"/>
          <w:bCs/>
          <w:sz w:val="28"/>
          <w:szCs w:val="28"/>
        </w:rPr>
        <w:t>,</w:t>
      </w:r>
      <w:r w:rsidR="00EE1E1C">
        <w:rPr>
          <w:rFonts w:ascii="Arial Narrow" w:hAnsi="Arial Narrow" w:cs="Arial"/>
          <w:bCs/>
          <w:sz w:val="28"/>
          <w:szCs w:val="28"/>
        </w:rPr>
        <w:t>447</w:t>
      </w:r>
      <w:r w:rsidRPr="00A24DB1">
        <w:rPr>
          <w:rFonts w:ascii="Arial Narrow" w:hAnsi="Arial Narrow" w:cs="Arial"/>
          <w:bCs/>
          <w:sz w:val="28"/>
          <w:szCs w:val="28"/>
        </w:rPr>
        <w:t>.</w:t>
      </w:r>
      <w:r w:rsidR="00EE1E1C">
        <w:rPr>
          <w:rFonts w:ascii="Arial Narrow" w:hAnsi="Arial Narrow" w:cs="Arial"/>
          <w:bCs/>
          <w:sz w:val="28"/>
          <w:szCs w:val="28"/>
        </w:rPr>
        <w:t>66</w:t>
      </w:r>
      <w:proofErr w:type="gramEnd"/>
      <w:r w:rsidRPr="00A24DB1">
        <w:rPr>
          <w:rFonts w:ascii="Arial Narrow" w:hAnsi="Arial Narrow" w:cs="Arial"/>
          <w:bCs/>
          <w:sz w:val="28"/>
          <w:szCs w:val="28"/>
        </w:rPr>
        <w:t xml:space="preserve"> ya que en él no se incluye la Disminución de Caja y Bancos, esto derivado que son ingresos percibidos de años anteriores, de los cuales se asigna una cantidad de los fondos para utilizarse e</w:t>
      </w:r>
      <w:r w:rsidR="00EE1E1C">
        <w:rPr>
          <w:rFonts w:ascii="Arial Narrow" w:hAnsi="Arial Narrow" w:cs="Arial"/>
          <w:bCs/>
          <w:sz w:val="28"/>
          <w:szCs w:val="28"/>
        </w:rPr>
        <w:t>n el período fiscal 2,020</w:t>
      </w:r>
      <w:r w:rsidRPr="00A24DB1">
        <w:rPr>
          <w:rFonts w:ascii="Arial Narrow" w:hAnsi="Arial Narrow" w:cs="Arial"/>
          <w:bCs/>
          <w:sz w:val="28"/>
          <w:szCs w:val="28"/>
        </w:rPr>
        <w:t xml:space="preserve"> por un monto de Q.2</w:t>
      </w:r>
      <w:r w:rsidRPr="00A24DB1">
        <w:rPr>
          <w:rFonts w:ascii="Arial Narrow" w:hAnsi="Arial Narrow" w:cs="Arial"/>
          <w:b/>
          <w:bCs/>
          <w:sz w:val="28"/>
          <w:szCs w:val="28"/>
          <w:vertAlign w:val="subscript"/>
        </w:rPr>
        <w:t>1</w:t>
      </w:r>
      <w:r w:rsidRPr="00A24DB1">
        <w:rPr>
          <w:rFonts w:ascii="Arial Narrow" w:hAnsi="Arial Narrow" w:cs="Arial"/>
          <w:bCs/>
          <w:sz w:val="28"/>
          <w:szCs w:val="28"/>
        </w:rPr>
        <w:t xml:space="preserve">000,000.00 </w:t>
      </w:r>
      <w:r w:rsidR="00EE1E1C">
        <w:rPr>
          <w:rFonts w:ascii="Arial Narrow" w:hAnsi="Arial Narrow" w:cs="Arial"/>
          <w:bCs/>
          <w:sz w:val="28"/>
          <w:szCs w:val="28"/>
        </w:rPr>
        <w:t>con el Acuerdo 298-2019</w:t>
      </w:r>
      <w:r w:rsidR="005C141B" w:rsidRPr="00A24DB1">
        <w:rPr>
          <w:rFonts w:ascii="Arial Narrow" w:hAnsi="Arial Narrow" w:cs="Arial"/>
          <w:bCs/>
          <w:sz w:val="28"/>
          <w:szCs w:val="28"/>
        </w:rPr>
        <w:t xml:space="preserve"> de fecha 1</w:t>
      </w:r>
      <w:r w:rsidR="00EE1E1C">
        <w:rPr>
          <w:rFonts w:ascii="Arial Narrow" w:hAnsi="Arial Narrow" w:cs="Arial"/>
          <w:bCs/>
          <w:sz w:val="28"/>
          <w:szCs w:val="28"/>
        </w:rPr>
        <w:t>3</w:t>
      </w:r>
      <w:r w:rsidR="005C141B" w:rsidRPr="00A24DB1">
        <w:rPr>
          <w:rFonts w:ascii="Arial Narrow" w:hAnsi="Arial Narrow" w:cs="Arial"/>
          <w:bCs/>
          <w:sz w:val="28"/>
          <w:szCs w:val="28"/>
        </w:rPr>
        <w:t xml:space="preserve"> de diciembre</w:t>
      </w:r>
      <w:r w:rsidR="00EE1E1C">
        <w:rPr>
          <w:rFonts w:ascii="Arial Narrow" w:hAnsi="Arial Narrow" w:cs="Arial"/>
          <w:bCs/>
          <w:sz w:val="28"/>
          <w:szCs w:val="28"/>
        </w:rPr>
        <w:t xml:space="preserve"> de 2019</w:t>
      </w:r>
      <w:r w:rsidR="005C141B" w:rsidRPr="00A24DB1">
        <w:rPr>
          <w:rFonts w:ascii="Arial Narrow" w:hAnsi="Arial Narrow" w:cs="Arial"/>
          <w:bCs/>
          <w:sz w:val="28"/>
          <w:szCs w:val="28"/>
        </w:rPr>
        <w:t>.</w:t>
      </w:r>
    </w:p>
    <w:p w:rsidR="00AE08B1" w:rsidRPr="00A24DB1" w:rsidRDefault="00AE08B1" w:rsidP="00520099">
      <w:pPr>
        <w:jc w:val="both"/>
        <w:rPr>
          <w:rFonts w:ascii="Arial Narrow" w:hAnsi="Arial Narrow" w:cs="Arial"/>
          <w:bCs/>
          <w:sz w:val="28"/>
          <w:szCs w:val="28"/>
        </w:rPr>
      </w:pPr>
    </w:p>
    <w:p w:rsidR="00520099" w:rsidRPr="00A24DB1" w:rsidRDefault="00520099" w:rsidP="00520099">
      <w:pPr>
        <w:jc w:val="both"/>
        <w:rPr>
          <w:rFonts w:ascii="Arial Narrow" w:hAnsi="Arial Narrow" w:cs="Arial"/>
          <w:bCs/>
          <w:sz w:val="28"/>
          <w:szCs w:val="28"/>
        </w:rPr>
      </w:pPr>
      <w:r w:rsidRPr="00A24DB1">
        <w:rPr>
          <w:rFonts w:ascii="Arial Narrow" w:hAnsi="Arial Narrow" w:cs="Arial"/>
          <w:bCs/>
          <w:sz w:val="28"/>
          <w:szCs w:val="28"/>
        </w:rPr>
        <w:t xml:space="preserve">Dicho financiamiento forma parte del  presupuesto de cada año, este monto será una diferencia entre el Estado de Resultados y el Superávit presupuestario de cada ejercicio fiscal, debido a que en el primero no se refleja y en el segundo se muestra ejecutado presupuestariamente. </w:t>
      </w:r>
    </w:p>
    <w:p w:rsidR="00520099" w:rsidRDefault="00520099" w:rsidP="00520099">
      <w:pPr>
        <w:jc w:val="both"/>
        <w:rPr>
          <w:rFonts w:ascii="Arial Narrow" w:hAnsi="Arial Narrow" w:cs="Arial"/>
          <w:bCs/>
          <w:sz w:val="28"/>
          <w:szCs w:val="28"/>
        </w:rPr>
      </w:pPr>
    </w:p>
    <w:p w:rsidR="00291209" w:rsidRDefault="00291209" w:rsidP="00520099">
      <w:pPr>
        <w:jc w:val="both"/>
        <w:rPr>
          <w:rFonts w:ascii="Arial Narrow" w:hAnsi="Arial Narrow" w:cs="Arial"/>
          <w:bCs/>
          <w:sz w:val="28"/>
          <w:szCs w:val="28"/>
        </w:rPr>
      </w:pPr>
    </w:p>
    <w:p w:rsidR="00141317" w:rsidRPr="00A24DB1" w:rsidRDefault="00141317" w:rsidP="00520099">
      <w:pPr>
        <w:jc w:val="both"/>
        <w:rPr>
          <w:rFonts w:ascii="Arial Narrow" w:hAnsi="Arial Narrow" w:cs="Arial"/>
          <w:bCs/>
          <w:sz w:val="28"/>
          <w:szCs w:val="28"/>
        </w:rPr>
      </w:pPr>
    </w:p>
    <w:p w:rsidR="00520099" w:rsidRPr="00A24DB1" w:rsidRDefault="00AA66DD" w:rsidP="00520099">
      <w:pPr>
        <w:jc w:val="both"/>
        <w:rPr>
          <w:rFonts w:ascii="Arial Narrow" w:hAnsi="Arial Narrow" w:cs="Arial"/>
          <w:b/>
          <w:bCs/>
          <w:sz w:val="28"/>
          <w:szCs w:val="28"/>
        </w:rPr>
      </w:pPr>
      <w:r>
        <w:rPr>
          <w:rFonts w:ascii="Arial Narrow" w:hAnsi="Arial Narrow" w:cs="Arial"/>
          <w:b/>
          <w:bCs/>
          <w:sz w:val="28"/>
          <w:szCs w:val="28"/>
        </w:rPr>
        <w:t>4</w:t>
      </w:r>
      <w:r w:rsidR="00520099" w:rsidRPr="00A24DB1">
        <w:rPr>
          <w:rFonts w:ascii="Arial Narrow" w:hAnsi="Arial Narrow" w:cs="Arial"/>
          <w:b/>
          <w:bCs/>
          <w:sz w:val="28"/>
          <w:szCs w:val="28"/>
        </w:rPr>
        <w:t>.</w:t>
      </w:r>
      <w:r w:rsidR="00141317">
        <w:rPr>
          <w:rFonts w:ascii="Arial Narrow" w:hAnsi="Arial Narrow" w:cs="Arial"/>
          <w:b/>
          <w:bCs/>
          <w:sz w:val="28"/>
          <w:szCs w:val="28"/>
        </w:rPr>
        <w:t>1.</w:t>
      </w:r>
      <w:r w:rsidR="00520099" w:rsidRPr="00A24DB1">
        <w:rPr>
          <w:rFonts w:ascii="Arial Narrow" w:hAnsi="Arial Narrow" w:cs="Arial"/>
          <w:b/>
          <w:bCs/>
          <w:sz w:val="28"/>
          <w:szCs w:val="28"/>
        </w:rPr>
        <w:t>4 Egresos</w:t>
      </w:r>
    </w:p>
    <w:p w:rsidR="00520099" w:rsidRPr="00A24DB1" w:rsidRDefault="00520099" w:rsidP="00520099">
      <w:pPr>
        <w:jc w:val="both"/>
        <w:rPr>
          <w:rFonts w:ascii="Arial Narrow" w:hAnsi="Arial Narrow" w:cs="Arial"/>
          <w:b/>
          <w:bCs/>
          <w:sz w:val="28"/>
          <w:szCs w:val="28"/>
        </w:rPr>
      </w:pPr>
      <w:r w:rsidRPr="00A24DB1">
        <w:rPr>
          <w:rFonts w:ascii="Arial Narrow" w:hAnsi="Arial Narrow" w:cs="Arial"/>
          <w:b/>
          <w:bCs/>
          <w:sz w:val="28"/>
          <w:szCs w:val="28"/>
        </w:rPr>
        <w:t xml:space="preserve"> </w:t>
      </w:r>
    </w:p>
    <w:p w:rsidR="00520099" w:rsidRDefault="00520099" w:rsidP="00520099">
      <w:pPr>
        <w:jc w:val="both"/>
        <w:rPr>
          <w:rFonts w:ascii="Arial Narrow" w:hAnsi="Arial Narrow" w:cs="Arial"/>
          <w:bCs/>
          <w:sz w:val="28"/>
          <w:szCs w:val="28"/>
        </w:rPr>
      </w:pPr>
      <w:r w:rsidRPr="00A24DB1">
        <w:rPr>
          <w:rFonts w:ascii="Arial Narrow" w:hAnsi="Arial Narrow" w:cs="Arial"/>
          <w:bCs/>
          <w:sz w:val="28"/>
          <w:szCs w:val="28"/>
        </w:rPr>
        <w:t xml:space="preserve">Los egresos se ejecutaron en un </w:t>
      </w:r>
      <w:r w:rsidR="00A30F6A">
        <w:rPr>
          <w:rFonts w:ascii="Arial Narrow" w:hAnsi="Arial Narrow" w:cs="Arial"/>
          <w:bCs/>
          <w:sz w:val="28"/>
          <w:szCs w:val="28"/>
        </w:rPr>
        <w:t>81</w:t>
      </w:r>
      <w:r w:rsidRPr="00A24DB1">
        <w:rPr>
          <w:rFonts w:ascii="Arial Narrow" w:hAnsi="Arial Narrow" w:cs="Arial"/>
          <w:bCs/>
          <w:sz w:val="28"/>
          <w:szCs w:val="28"/>
        </w:rPr>
        <w:t>% con respecto a los ingresos percibidos. Considerando e</w:t>
      </w:r>
      <w:r w:rsidR="00981F4F" w:rsidRPr="00A24DB1">
        <w:rPr>
          <w:rFonts w:ascii="Arial Narrow" w:hAnsi="Arial Narrow" w:cs="Arial"/>
          <w:bCs/>
          <w:sz w:val="28"/>
          <w:szCs w:val="28"/>
        </w:rPr>
        <w:t>ficiente la ejecución del gasto, tomando en cuenta que el 25% de los ingresos tributarios fueron acreditados en las cuentas del instituto en el último mes del año fiscal.</w:t>
      </w:r>
    </w:p>
    <w:p w:rsidR="00E3149C" w:rsidRPr="00A24DB1" w:rsidRDefault="00E3149C" w:rsidP="00520099">
      <w:pPr>
        <w:jc w:val="both"/>
        <w:rPr>
          <w:rFonts w:ascii="Arial Narrow" w:hAnsi="Arial Narrow" w:cs="Arial"/>
          <w:bCs/>
          <w:sz w:val="28"/>
          <w:szCs w:val="28"/>
        </w:rPr>
      </w:pPr>
    </w:p>
    <w:p w:rsidR="00520099" w:rsidRPr="00A24DB1" w:rsidRDefault="00AA66DD" w:rsidP="00520099">
      <w:pPr>
        <w:jc w:val="both"/>
        <w:rPr>
          <w:rFonts w:ascii="Arial Narrow" w:hAnsi="Arial Narrow" w:cs="Arial"/>
          <w:b/>
          <w:bCs/>
          <w:sz w:val="28"/>
          <w:szCs w:val="28"/>
        </w:rPr>
      </w:pPr>
      <w:r>
        <w:rPr>
          <w:rFonts w:ascii="Arial Narrow" w:hAnsi="Arial Narrow" w:cs="Arial"/>
          <w:b/>
          <w:bCs/>
          <w:sz w:val="28"/>
          <w:szCs w:val="28"/>
        </w:rPr>
        <w:t>4</w:t>
      </w:r>
      <w:r w:rsidR="00520099" w:rsidRPr="00A24DB1">
        <w:rPr>
          <w:rFonts w:ascii="Arial Narrow" w:hAnsi="Arial Narrow" w:cs="Arial"/>
          <w:b/>
          <w:bCs/>
          <w:sz w:val="28"/>
          <w:szCs w:val="28"/>
        </w:rPr>
        <w:t>.</w:t>
      </w:r>
      <w:r w:rsidR="00141317">
        <w:rPr>
          <w:rFonts w:ascii="Arial Narrow" w:hAnsi="Arial Narrow" w:cs="Arial"/>
          <w:b/>
          <w:bCs/>
          <w:sz w:val="28"/>
          <w:szCs w:val="28"/>
        </w:rPr>
        <w:t>1.</w:t>
      </w:r>
      <w:r w:rsidR="00520099" w:rsidRPr="00A24DB1">
        <w:rPr>
          <w:rFonts w:ascii="Arial Narrow" w:hAnsi="Arial Narrow" w:cs="Arial"/>
          <w:b/>
          <w:bCs/>
          <w:sz w:val="28"/>
          <w:szCs w:val="28"/>
        </w:rPr>
        <w:t>5 Superávit</w:t>
      </w:r>
    </w:p>
    <w:p w:rsidR="00183C58" w:rsidRPr="00A24DB1" w:rsidRDefault="00183C58" w:rsidP="00520099">
      <w:pPr>
        <w:jc w:val="both"/>
        <w:rPr>
          <w:rFonts w:ascii="Arial Narrow" w:hAnsi="Arial Narrow" w:cs="Arial"/>
          <w:bCs/>
          <w:sz w:val="28"/>
          <w:szCs w:val="28"/>
        </w:rPr>
      </w:pPr>
    </w:p>
    <w:p w:rsidR="00C142FE" w:rsidRDefault="00A73FAE" w:rsidP="00520099">
      <w:pPr>
        <w:jc w:val="both"/>
        <w:rPr>
          <w:rFonts w:ascii="Arial Narrow" w:hAnsi="Arial Narrow" w:cs="Arial"/>
          <w:bCs/>
          <w:sz w:val="28"/>
          <w:szCs w:val="28"/>
        </w:rPr>
      </w:pPr>
      <w:r>
        <w:rPr>
          <w:rFonts w:ascii="Arial Narrow" w:hAnsi="Arial Narrow" w:cs="Arial"/>
          <w:bCs/>
          <w:sz w:val="28"/>
          <w:szCs w:val="28"/>
        </w:rPr>
        <w:t>Para el ejercicio 2</w:t>
      </w:r>
      <w:r w:rsidR="005836F0">
        <w:rPr>
          <w:rFonts w:ascii="Arial Narrow" w:hAnsi="Arial Narrow" w:cs="Arial"/>
          <w:bCs/>
          <w:sz w:val="28"/>
          <w:szCs w:val="28"/>
        </w:rPr>
        <w:t>,</w:t>
      </w:r>
      <w:r>
        <w:rPr>
          <w:rFonts w:ascii="Arial Narrow" w:hAnsi="Arial Narrow" w:cs="Arial"/>
          <w:bCs/>
          <w:sz w:val="28"/>
          <w:szCs w:val="28"/>
        </w:rPr>
        <w:t>020</w:t>
      </w:r>
      <w:r w:rsidR="00520099" w:rsidRPr="00A24DB1">
        <w:rPr>
          <w:rFonts w:ascii="Arial Narrow" w:hAnsi="Arial Narrow" w:cs="Arial"/>
          <w:bCs/>
          <w:sz w:val="28"/>
          <w:szCs w:val="28"/>
        </w:rPr>
        <w:t>, se muestra</w:t>
      </w:r>
      <w:r w:rsidR="008C46B9" w:rsidRPr="00A24DB1">
        <w:rPr>
          <w:rFonts w:ascii="Arial Narrow" w:hAnsi="Arial Narrow" w:cs="Arial"/>
          <w:bCs/>
          <w:sz w:val="28"/>
          <w:szCs w:val="28"/>
        </w:rPr>
        <w:t>n</w:t>
      </w:r>
      <w:r w:rsidR="00520099" w:rsidRPr="00A24DB1">
        <w:rPr>
          <w:rFonts w:ascii="Arial Narrow" w:hAnsi="Arial Narrow" w:cs="Arial"/>
          <w:bCs/>
          <w:sz w:val="28"/>
          <w:szCs w:val="28"/>
        </w:rPr>
        <w:t xml:space="preserve"> </w:t>
      </w:r>
      <w:r w:rsidR="009B3B02" w:rsidRPr="00A24DB1">
        <w:rPr>
          <w:rFonts w:ascii="Arial Narrow" w:hAnsi="Arial Narrow" w:cs="Arial"/>
          <w:bCs/>
          <w:sz w:val="28"/>
          <w:szCs w:val="28"/>
        </w:rPr>
        <w:t>economías</w:t>
      </w:r>
      <w:r w:rsidR="00520099" w:rsidRPr="00A24DB1">
        <w:rPr>
          <w:rFonts w:ascii="Arial Narrow" w:hAnsi="Arial Narrow" w:cs="Arial"/>
          <w:bCs/>
          <w:sz w:val="28"/>
          <w:szCs w:val="28"/>
        </w:rPr>
        <w:t xml:space="preserve"> de Q.</w:t>
      </w:r>
      <w:r>
        <w:rPr>
          <w:rFonts w:ascii="Arial Narrow" w:hAnsi="Arial Narrow" w:cs="Arial"/>
          <w:bCs/>
          <w:sz w:val="28"/>
          <w:szCs w:val="28"/>
        </w:rPr>
        <w:t>3</w:t>
      </w:r>
      <w:r w:rsidR="006B3A22" w:rsidRPr="00A24DB1">
        <w:rPr>
          <w:rFonts w:ascii="Arial Narrow" w:hAnsi="Arial Narrow" w:cs="Arial"/>
          <w:b/>
          <w:bCs/>
          <w:sz w:val="28"/>
          <w:szCs w:val="28"/>
          <w:vertAlign w:val="subscript"/>
        </w:rPr>
        <w:t>1</w:t>
      </w:r>
      <w:r w:rsidRPr="00A73FAE">
        <w:rPr>
          <w:rFonts w:ascii="Arial Narrow" w:hAnsi="Arial Narrow" w:cs="Arial"/>
          <w:bCs/>
          <w:sz w:val="28"/>
          <w:szCs w:val="28"/>
        </w:rPr>
        <w:t>118</w:t>
      </w:r>
      <w:proofErr w:type="gramStart"/>
      <w:r w:rsidR="00981F4F" w:rsidRPr="00A24DB1">
        <w:rPr>
          <w:rFonts w:ascii="Arial Narrow" w:hAnsi="Arial Narrow" w:cs="Arial"/>
          <w:bCs/>
          <w:sz w:val="28"/>
          <w:szCs w:val="28"/>
        </w:rPr>
        <w:t>,</w:t>
      </w:r>
      <w:r>
        <w:rPr>
          <w:rFonts w:ascii="Arial Narrow" w:hAnsi="Arial Narrow" w:cs="Arial"/>
          <w:bCs/>
          <w:sz w:val="28"/>
          <w:szCs w:val="28"/>
        </w:rPr>
        <w:t>447.81</w:t>
      </w:r>
      <w:proofErr w:type="gramEnd"/>
      <w:r w:rsidR="00520099" w:rsidRPr="00A24DB1">
        <w:rPr>
          <w:rFonts w:ascii="Arial Narrow" w:hAnsi="Arial Narrow" w:cs="Arial"/>
          <w:bCs/>
          <w:sz w:val="28"/>
          <w:szCs w:val="28"/>
        </w:rPr>
        <w:t xml:space="preserve"> a través de la diferencia positiva entre los saldos de egresos e ingresos ejecutados.</w:t>
      </w:r>
    </w:p>
    <w:p w:rsidR="00390816" w:rsidRDefault="00390816" w:rsidP="00520099">
      <w:pPr>
        <w:jc w:val="both"/>
        <w:rPr>
          <w:rFonts w:ascii="Arial Narrow" w:hAnsi="Arial Narrow" w:cs="Arial"/>
          <w:bCs/>
          <w:sz w:val="28"/>
          <w:szCs w:val="28"/>
        </w:rPr>
      </w:pPr>
    </w:p>
    <w:p w:rsidR="00390816" w:rsidRPr="00A24DB1" w:rsidRDefault="00390816" w:rsidP="00520099">
      <w:pPr>
        <w:jc w:val="both"/>
        <w:rPr>
          <w:rFonts w:ascii="Arial Narrow" w:hAnsi="Arial Narrow" w:cs="Arial"/>
          <w:bCs/>
          <w:sz w:val="28"/>
          <w:szCs w:val="28"/>
        </w:rPr>
      </w:pPr>
    </w:p>
    <w:p w:rsidR="00191278" w:rsidRDefault="00191278" w:rsidP="00C142FE">
      <w:pPr>
        <w:jc w:val="both"/>
        <w:rPr>
          <w:rFonts w:ascii="Arial Narrow" w:hAnsi="Arial Narrow" w:cs="Arial"/>
          <w:bCs/>
          <w:sz w:val="28"/>
          <w:szCs w:val="28"/>
        </w:rPr>
      </w:pPr>
    </w:p>
    <w:p w:rsidR="00390816" w:rsidRDefault="00141317" w:rsidP="00C142FE">
      <w:pPr>
        <w:jc w:val="both"/>
        <w:rPr>
          <w:rFonts w:ascii="Arial Narrow" w:hAnsi="Arial Narrow" w:cs="Arial"/>
          <w:bCs/>
          <w:sz w:val="28"/>
          <w:szCs w:val="28"/>
        </w:rPr>
      </w:pPr>
      <w:r>
        <w:rPr>
          <w:rFonts w:ascii="Arial Narrow" w:hAnsi="Arial Narrow" w:cs="Arial"/>
          <w:bCs/>
          <w:noProof/>
          <w:sz w:val="28"/>
          <w:szCs w:val="28"/>
          <w:lang w:val="es-GT" w:eastAsia="es-GT"/>
        </w:rPr>
        <w:drawing>
          <wp:anchor distT="0" distB="0" distL="114300" distR="114300" simplePos="0" relativeHeight="251656192" behindDoc="0" locked="0" layoutInCell="1" allowOverlap="1">
            <wp:simplePos x="0" y="0"/>
            <wp:positionH relativeFrom="column">
              <wp:posOffset>150495</wp:posOffset>
            </wp:positionH>
            <wp:positionV relativeFrom="paragraph">
              <wp:posOffset>173990</wp:posOffset>
            </wp:positionV>
            <wp:extent cx="5419725" cy="402209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cáner_20210407.jpg"/>
                    <pic:cNvPicPr/>
                  </pic:nvPicPr>
                  <pic:blipFill>
                    <a:blip r:embed="rId11" cstate="print">
                      <a:extLst>
                        <a:ext uri="{BEBA8EAE-BF5A-486C-A8C5-ECC9F3942E4B}">
                          <a14:imgProps xmlns:a14="http://schemas.microsoft.com/office/drawing/2010/main">
                            <a14:imgLayer r:embed="rId12">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419725" cy="4022090"/>
                    </a:xfrm>
                    <a:prstGeom prst="rect">
                      <a:avLst/>
                    </a:prstGeom>
                  </pic:spPr>
                </pic:pic>
              </a:graphicData>
            </a:graphic>
            <wp14:sizeRelH relativeFrom="margin">
              <wp14:pctWidth>0</wp14:pctWidth>
            </wp14:sizeRelH>
            <wp14:sizeRelV relativeFrom="margin">
              <wp14:pctHeight>0</wp14:pctHeight>
            </wp14:sizeRelV>
          </wp:anchor>
        </w:drawing>
      </w: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E3149C" w:rsidRDefault="00E3149C" w:rsidP="00C142FE">
      <w:pPr>
        <w:jc w:val="both"/>
        <w:rPr>
          <w:rFonts w:ascii="Arial Narrow" w:hAnsi="Arial Narrow" w:cs="Arial"/>
          <w:bCs/>
          <w:sz w:val="28"/>
          <w:szCs w:val="28"/>
        </w:rPr>
      </w:pPr>
    </w:p>
    <w:p w:rsidR="00E3149C" w:rsidRDefault="00E3149C" w:rsidP="00C142FE">
      <w:pPr>
        <w:jc w:val="both"/>
        <w:rPr>
          <w:rFonts w:ascii="Arial Narrow" w:hAnsi="Arial Narrow" w:cs="Arial"/>
          <w:bCs/>
          <w:sz w:val="28"/>
          <w:szCs w:val="28"/>
        </w:rPr>
      </w:pPr>
    </w:p>
    <w:p w:rsidR="00E3149C" w:rsidRDefault="00E3149C" w:rsidP="00C142FE">
      <w:pPr>
        <w:jc w:val="both"/>
        <w:rPr>
          <w:rFonts w:ascii="Arial Narrow" w:hAnsi="Arial Narrow" w:cs="Arial"/>
          <w:bCs/>
          <w:sz w:val="28"/>
          <w:szCs w:val="28"/>
        </w:rPr>
      </w:pPr>
    </w:p>
    <w:p w:rsidR="00E3149C" w:rsidRDefault="00E3149C" w:rsidP="00C142FE">
      <w:pPr>
        <w:jc w:val="both"/>
        <w:rPr>
          <w:rFonts w:ascii="Arial Narrow" w:hAnsi="Arial Narrow" w:cs="Arial"/>
          <w:bCs/>
          <w:sz w:val="28"/>
          <w:szCs w:val="28"/>
        </w:rPr>
      </w:pPr>
    </w:p>
    <w:p w:rsidR="00E3149C" w:rsidRDefault="00E3149C" w:rsidP="00C142FE">
      <w:pPr>
        <w:jc w:val="both"/>
        <w:rPr>
          <w:rFonts w:ascii="Arial Narrow" w:hAnsi="Arial Narrow" w:cs="Arial"/>
          <w:bCs/>
          <w:sz w:val="28"/>
          <w:szCs w:val="28"/>
        </w:rPr>
      </w:pPr>
    </w:p>
    <w:p w:rsidR="00E3149C" w:rsidRDefault="00E3149C" w:rsidP="00C142FE">
      <w:pPr>
        <w:jc w:val="both"/>
        <w:rPr>
          <w:rFonts w:ascii="Arial Narrow" w:hAnsi="Arial Narrow" w:cs="Arial"/>
          <w:bCs/>
          <w:sz w:val="28"/>
          <w:szCs w:val="28"/>
        </w:rPr>
      </w:pPr>
    </w:p>
    <w:p w:rsidR="00E3149C" w:rsidRDefault="00E3149C" w:rsidP="00C142FE">
      <w:pPr>
        <w:jc w:val="both"/>
        <w:rPr>
          <w:rFonts w:ascii="Arial Narrow" w:hAnsi="Arial Narrow" w:cs="Arial"/>
          <w:bCs/>
          <w:sz w:val="28"/>
          <w:szCs w:val="28"/>
        </w:rPr>
      </w:pPr>
    </w:p>
    <w:p w:rsidR="00E3149C" w:rsidRDefault="00E3149C" w:rsidP="00C142FE">
      <w:pPr>
        <w:jc w:val="both"/>
        <w:rPr>
          <w:rFonts w:ascii="Arial Narrow" w:hAnsi="Arial Narrow" w:cs="Arial"/>
          <w:bCs/>
          <w:sz w:val="28"/>
          <w:szCs w:val="28"/>
        </w:rPr>
      </w:pPr>
    </w:p>
    <w:p w:rsidR="00E3149C" w:rsidRDefault="00E3149C" w:rsidP="00C142FE">
      <w:pPr>
        <w:jc w:val="both"/>
        <w:rPr>
          <w:rFonts w:ascii="Arial Narrow" w:hAnsi="Arial Narrow" w:cs="Arial"/>
          <w:bCs/>
          <w:sz w:val="28"/>
          <w:szCs w:val="28"/>
        </w:rPr>
      </w:pPr>
    </w:p>
    <w:p w:rsidR="00E3149C" w:rsidRDefault="00E3149C" w:rsidP="00C142FE">
      <w:pPr>
        <w:jc w:val="both"/>
        <w:rPr>
          <w:rFonts w:ascii="Arial Narrow" w:hAnsi="Arial Narrow" w:cs="Arial"/>
          <w:bCs/>
          <w:sz w:val="28"/>
          <w:szCs w:val="28"/>
        </w:rPr>
      </w:pPr>
    </w:p>
    <w:p w:rsidR="00E3149C" w:rsidRDefault="00E3149C" w:rsidP="00C142FE">
      <w:pPr>
        <w:jc w:val="both"/>
        <w:rPr>
          <w:rFonts w:ascii="Arial Narrow" w:hAnsi="Arial Narrow" w:cs="Arial"/>
          <w:bCs/>
          <w:sz w:val="28"/>
          <w:szCs w:val="28"/>
        </w:rPr>
      </w:pPr>
    </w:p>
    <w:p w:rsidR="005B26B4" w:rsidRPr="00A24DB1" w:rsidRDefault="005B26B4" w:rsidP="00C142FE">
      <w:pPr>
        <w:jc w:val="both"/>
        <w:rPr>
          <w:rFonts w:ascii="Arial Narrow" w:hAnsi="Arial Narrow" w:cs="Arial"/>
          <w:bCs/>
          <w:sz w:val="28"/>
          <w:szCs w:val="28"/>
        </w:rPr>
      </w:pPr>
    </w:p>
    <w:p w:rsidR="005D5F49" w:rsidRDefault="005D5F49" w:rsidP="0092620E">
      <w:pPr>
        <w:numPr>
          <w:ilvl w:val="0"/>
          <w:numId w:val="14"/>
        </w:numPr>
        <w:ind w:left="426" w:hanging="426"/>
        <w:jc w:val="both"/>
        <w:rPr>
          <w:rFonts w:ascii="Arial Narrow" w:hAnsi="Arial Narrow" w:cs="Arial"/>
          <w:b/>
          <w:bCs/>
          <w:sz w:val="28"/>
          <w:szCs w:val="28"/>
        </w:rPr>
      </w:pPr>
      <w:r w:rsidRPr="00A24DB1">
        <w:rPr>
          <w:rFonts w:ascii="Arial Narrow" w:hAnsi="Arial Narrow" w:cs="Arial"/>
          <w:b/>
          <w:bCs/>
          <w:sz w:val="28"/>
          <w:szCs w:val="28"/>
        </w:rPr>
        <w:t>Estados Financieros</w:t>
      </w:r>
    </w:p>
    <w:p w:rsidR="00E3149C" w:rsidRDefault="00E3149C" w:rsidP="00C20683">
      <w:pPr>
        <w:jc w:val="both"/>
        <w:rPr>
          <w:rFonts w:ascii="Arial Narrow" w:hAnsi="Arial Narrow" w:cs="Arial"/>
          <w:b/>
          <w:bCs/>
          <w:sz w:val="28"/>
          <w:szCs w:val="28"/>
        </w:rPr>
      </w:pPr>
    </w:p>
    <w:p w:rsidR="002B2159" w:rsidRPr="00A24DB1" w:rsidRDefault="005D5F49" w:rsidP="005D5F49">
      <w:pPr>
        <w:jc w:val="both"/>
        <w:rPr>
          <w:rFonts w:ascii="Arial Narrow" w:hAnsi="Arial Narrow" w:cs="Arial"/>
          <w:b/>
          <w:bCs/>
          <w:sz w:val="28"/>
          <w:szCs w:val="28"/>
        </w:rPr>
      </w:pPr>
      <w:r w:rsidRPr="00A24DB1">
        <w:rPr>
          <w:rFonts w:ascii="Arial Narrow" w:hAnsi="Arial Narrow" w:cs="Arial"/>
          <w:b/>
          <w:sz w:val="28"/>
          <w:szCs w:val="28"/>
        </w:rPr>
        <w:t xml:space="preserve">A.- </w:t>
      </w:r>
      <w:r w:rsidR="00294E54" w:rsidRPr="00A24DB1">
        <w:rPr>
          <w:rFonts w:ascii="Arial Narrow" w:hAnsi="Arial Narrow" w:cs="Arial"/>
          <w:b/>
          <w:sz w:val="28"/>
          <w:szCs w:val="28"/>
        </w:rPr>
        <w:t>Estado de R</w:t>
      </w:r>
      <w:r w:rsidR="00520099" w:rsidRPr="00A24DB1">
        <w:rPr>
          <w:rFonts w:ascii="Arial Narrow" w:hAnsi="Arial Narrow" w:cs="Arial"/>
          <w:b/>
          <w:sz w:val="28"/>
          <w:szCs w:val="28"/>
        </w:rPr>
        <w:t>esultados</w:t>
      </w:r>
    </w:p>
    <w:p w:rsidR="00520099" w:rsidRPr="00A24DB1" w:rsidRDefault="00520099" w:rsidP="00520099">
      <w:pPr>
        <w:ind w:left="426"/>
        <w:jc w:val="both"/>
        <w:rPr>
          <w:rFonts w:ascii="Arial Narrow" w:hAnsi="Arial Narrow" w:cs="Arial"/>
          <w:b/>
          <w:bCs/>
          <w:sz w:val="28"/>
          <w:szCs w:val="28"/>
        </w:rPr>
      </w:pPr>
    </w:p>
    <w:p w:rsidR="00D20B86" w:rsidRPr="00A24DB1" w:rsidRDefault="00FF46A0" w:rsidP="00FF46A0">
      <w:pPr>
        <w:jc w:val="both"/>
        <w:rPr>
          <w:rFonts w:ascii="Arial Narrow" w:hAnsi="Arial Narrow" w:cs="Arial"/>
          <w:bCs/>
          <w:sz w:val="28"/>
          <w:szCs w:val="28"/>
        </w:rPr>
      </w:pPr>
      <w:r w:rsidRPr="00A24DB1">
        <w:rPr>
          <w:rFonts w:ascii="Arial Narrow" w:hAnsi="Arial Narrow" w:cs="Arial"/>
          <w:bCs/>
          <w:sz w:val="28"/>
          <w:szCs w:val="28"/>
        </w:rPr>
        <w:t>El Estado de Resultado</w:t>
      </w:r>
      <w:r w:rsidR="00725603" w:rsidRPr="00A24DB1">
        <w:rPr>
          <w:rFonts w:ascii="Arial Narrow" w:hAnsi="Arial Narrow" w:cs="Arial"/>
          <w:bCs/>
          <w:sz w:val="28"/>
          <w:szCs w:val="28"/>
        </w:rPr>
        <w:t>s</w:t>
      </w:r>
      <w:r w:rsidRPr="00A24DB1">
        <w:rPr>
          <w:rFonts w:ascii="Arial Narrow" w:hAnsi="Arial Narrow" w:cs="Arial"/>
          <w:bCs/>
          <w:sz w:val="28"/>
          <w:szCs w:val="28"/>
        </w:rPr>
        <w:t xml:space="preserve"> presenta un saldo de: </w:t>
      </w:r>
      <w:r w:rsidRPr="00A24DB1">
        <w:rPr>
          <w:rFonts w:ascii="Arial Narrow" w:hAnsi="Arial Narrow" w:cs="Arial"/>
          <w:b/>
          <w:bCs/>
          <w:sz w:val="28"/>
          <w:szCs w:val="28"/>
        </w:rPr>
        <w:t>–</w:t>
      </w:r>
      <w:r w:rsidRPr="00A24DB1">
        <w:rPr>
          <w:rFonts w:ascii="Arial Narrow" w:hAnsi="Arial Narrow" w:cs="Arial"/>
          <w:bCs/>
          <w:sz w:val="28"/>
          <w:szCs w:val="28"/>
        </w:rPr>
        <w:t xml:space="preserve"> Q. </w:t>
      </w:r>
      <w:r w:rsidR="00F71AE0">
        <w:rPr>
          <w:rFonts w:ascii="Arial Narrow" w:hAnsi="Arial Narrow" w:cs="Arial"/>
          <w:bCs/>
          <w:sz w:val="28"/>
          <w:szCs w:val="28"/>
        </w:rPr>
        <w:t>627,153.86</w:t>
      </w:r>
      <w:r w:rsidRPr="00A24DB1">
        <w:rPr>
          <w:rFonts w:ascii="Arial Narrow" w:hAnsi="Arial Narrow" w:cs="Arial"/>
          <w:bCs/>
          <w:sz w:val="28"/>
          <w:szCs w:val="28"/>
        </w:rPr>
        <w:t>, principalmente por las depreciaciones que se reflejan en el mismo, gasto que asciende a</w:t>
      </w:r>
      <w:r w:rsidR="0033089A" w:rsidRPr="00A24DB1">
        <w:rPr>
          <w:rFonts w:ascii="Arial Narrow" w:hAnsi="Arial Narrow" w:cs="Arial"/>
          <w:bCs/>
          <w:sz w:val="28"/>
          <w:szCs w:val="28"/>
        </w:rPr>
        <w:t xml:space="preserve"> </w:t>
      </w:r>
      <w:r w:rsidR="00D340DA">
        <w:rPr>
          <w:rFonts w:ascii="Arial Narrow" w:hAnsi="Arial Narrow" w:cs="Arial"/>
          <w:bCs/>
          <w:sz w:val="28"/>
          <w:szCs w:val="28"/>
        </w:rPr>
        <w:t xml:space="preserve">                       </w:t>
      </w:r>
      <w:r w:rsidRPr="00A24DB1">
        <w:rPr>
          <w:rFonts w:ascii="Arial Narrow" w:hAnsi="Arial Narrow" w:cs="Arial"/>
          <w:bCs/>
          <w:sz w:val="28"/>
          <w:szCs w:val="28"/>
        </w:rPr>
        <w:t xml:space="preserve">Q. </w:t>
      </w:r>
      <w:r w:rsidR="00F71AE0">
        <w:rPr>
          <w:rFonts w:ascii="Arial Narrow" w:hAnsi="Arial Narrow" w:cs="Arial"/>
          <w:bCs/>
          <w:sz w:val="28"/>
          <w:szCs w:val="28"/>
        </w:rPr>
        <w:t>2</w:t>
      </w:r>
      <w:r w:rsidRPr="00A24DB1">
        <w:rPr>
          <w:rFonts w:ascii="Arial Narrow" w:hAnsi="Arial Narrow" w:cs="Arial"/>
          <w:bCs/>
          <w:sz w:val="28"/>
          <w:szCs w:val="28"/>
          <w:vertAlign w:val="subscript"/>
        </w:rPr>
        <w:t>1</w:t>
      </w:r>
      <w:r w:rsidR="00725603" w:rsidRPr="00A24DB1">
        <w:rPr>
          <w:rFonts w:ascii="Arial Narrow" w:hAnsi="Arial Narrow" w:cs="Arial"/>
          <w:bCs/>
          <w:sz w:val="28"/>
          <w:szCs w:val="28"/>
        </w:rPr>
        <w:t xml:space="preserve"> </w:t>
      </w:r>
      <w:r w:rsidR="00F71AE0">
        <w:rPr>
          <w:rFonts w:ascii="Arial Narrow" w:hAnsi="Arial Narrow" w:cs="Arial"/>
          <w:bCs/>
          <w:sz w:val="28"/>
          <w:szCs w:val="28"/>
        </w:rPr>
        <w:t>441,328.09</w:t>
      </w:r>
      <w:r w:rsidR="00725603" w:rsidRPr="00A24DB1">
        <w:rPr>
          <w:rFonts w:ascii="Arial Narrow" w:hAnsi="Arial Narrow" w:cs="Arial"/>
          <w:bCs/>
          <w:sz w:val="28"/>
          <w:szCs w:val="28"/>
        </w:rPr>
        <w:t xml:space="preserve">, </w:t>
      </w:r>
      <w:r w:rsidR="00E04895" w:rsidRPr="00A24DB1">
        <w:rPr>
          <w:rFonts w:ascii="Arial Narrow" w:hAnsi="Arial Narrow" w:cs="Arial"/>
          <w:bCs/>
          <w:sz w:val="28"/>
          <w:szCs w:val="28"/>
        </w:rPr>
        <w:t>asimismo</w:t>
      </w:r>
      <w:r w:rsidRPr="00A24DB1">
        <w:rPr>
          <w:rFonts w:ascii="Arial Narrow" w:hAnsi="Arial Narrow" w:cs="Arial"/>
          <w:bCs/>
          <w:sz w:val="28"/>
          <w:szCs w:val="28"/>
        </w:rPr>
        <w:t xml:space="preserve"> en dicho Estado</w:t>
      </w:r>
      <w:r w:rsidR="00294E54" w:rsidRPr="00A24DB1">
        <w:rPr>
          <w:rFonts w:ascii="Arial Narrow" w:hAnsi="Arial Narrow" w:cs="Arial"/>
          <w:bCs/>
          <w:sz w:val="28"/>
          <w:szCs w:val="28"/>
        </w:rPr>
        <w:t xml:space="preserve"> Financiero</w:t>
      </w:r>
      <w:r w:rsidRPr="00A24DB1">
        <w:rPr>
          <w:rFonts w:ascii="Arial Narrow" w:hAnsi="Arial Narrow" w:cs="Arial"/>
          <w:bCs/>
          <w:sz w:val="28"/>
          <w:szCs w:val="28"/>
        </w:rPr>
        <w:t xml:space="preserve"> no se refleja la Disminución de Caja y Bancos, derivado de que la disponibilidad está en las cuentas del instituto al 31 de diciembre de cada año. </w:t>
      </w:r>
      <w:r w:rsidR="0033089A" w:rsidRPr="00A24DB1">
        <w:rPr>
          <w:rFonts w:ascii="Arial Narrow" w:hAnsi="Arial Narrow" w:cs="Arial"/>
          <w:bCs/>
          <w:sz w:val="28"/>
          <w:szCs w:val="28"/>
        </w:rPr>
        <w:t xml:space="preserve"> Los movimientos</w:t>
      </w:r>
      <w:r w:rsidR="00F71AE0">
        <w:rPr>
          <w:rFonts w:ascii="Arial Narrow" w:hAnsi="Arial Narrow" w:cs="Arial"/>
          <w:bCs/>
          <w:sz w:val="28"/>
          <w:szCs w:val="28"/>
        </w:rPr>
        <w:t xml:space="preserve"> de efectivo durante el año 2</w:t>
      </w:r>
      <w:r w:rsidR="0074651E">
        <w:rPr>
          <w:rFonts w:ascii="Arial Narrow" w:hAnsi="Arial Narrow" w:cs="Arial"/>
          <w:bCs/>
          <w:sz w:val="28"/>
          <w:szCs w:val="28"/>
        </w:rPr>
        <w:t>,</w:t>
      </w:r>
      <w:r w:rsidR="00F71AE0">
        <w:rPr>
          <w:rFonts w:ascii="Arial Narrow" w:hAnsi="Arial Narrow" w:cs="Arial"/>
          <w:bCs/>
          <w:sz w:val="28"/>
          <w:szCs w:val="28"/>
        </w:rPr>
        <w:t>020</w:t>
      </w:r>
      <w:r w:rsidR="00956F4A" w:rsidRPr="00A24DB1">
        <w:rPr>
          <w:rFonts w:ascii="Arial Narrow" w:hAnsi="Arial Narrow" w:cs="Arial"/>
          <w:bCs/>
          <w:sz w:val="28"/>
          <w:szCs w:val="28"/>
        </w:rPr>
        <w:t>, presentan un</w:t>
      </w:r>
      <w:r w:rsidR="0033089A" w:rsidRPr="00A24DB1">
        <w:rPr>
          <w:rFonts w:ascii="Arial Narrow" w:hAnsi="Arial Narrow" w:cs="Arial"/>
          <w:bCs/>
          <w:sz w:val="28"/>
          <w:szCs w:val="28"/>
        </w:rPr>
        <w:t xml:space="preserve"> </w:t>
      </w:r>
      <w:r w:rsidR="00956F4A" w:rsidRPr="00A24DB1">
        <w:rPr>
          <w:rFonts w:ascii="Arial Narrow" w:hAnsi="Arial Narrow" w:cs="Arial"/>
          <w:bCs/>
          <w:sz w:val="28"/>
          <w:szCs w:val="28"/>
        </w:rPr>
        <w:t>aumento</w:t>
      </w:r>
      <w:r w:rsidR="0033089A" w:rsidRPr="00A24DB1">
        <w:rPr>
          <w:rFonts w:ascii="Arial Narrow" w:hAnsi="Arial Narrow" w:cs="Arial"/>
          <w:bCs/>
          <w:sz w:val="28"/>
          <w:szCs w:val="28"/>
        </w:rPr>
        <w:t xml:space="preserve"> de Q.</w:t>
      </w:r>
      <w:r w:rsidR="00E473E3" w:rsidRPr="00A24DB1">
        <w:rPr>
          <w:rFonts w:ascii="Arial Narrow" w:hAnsi="Arial Narrow" w:cs="Arial"/>
          <w:bCs/>
          <w:sz w:val="28"/>
          <w:szCs w:val="28"/>
        </w:rPr>
        <w:t>2</w:t>
      </w:r>
      <w:r w:rsidR="0033089A" w:rsidRPr="00A24DB1">
        <w:rPr>
          <w:rFonts w:ascii="Arial Narrow" w:hAnsi="Arial Narrow" w:cs="Arial"/>
          <w:bCs/>
          <w:sz w:val="28"/>
          <w:szCs w:val="28"/>
          <w:vertAlign w:val="subscript"/>
        </w:rPr>
        <w:t>1</w:t>
      </w:r>
      <w:r w:rsidR="0033089A" w:rsidRPr="00A24DB1">
        <w:rPr>
          <w:rFonts w:ascii="Arial Narrow" w:hAnsi="Arial Narrow" w:cs="Arial"/>
          <w:bCs/>
          <w:sz w:val="28"/>
          <w:szCs w:val="28"/>
        </w:rPr>
        <w:t xml:space="preserve"> </w:t>
      </w:r>
      <w:r w:rsidR="00F71AE0">
        <w:rPr>
          <w:rFonts w:ascii="Arial Narrow" w:hAnsi="Arial Narrow" w:cs="Arial"/>
          <w:bCs/>
          <w:sz w:val="28"/>
          <w:szCs w:val="28"/>
        </w:rPr>
        <w:t>234,536.22</w:t>
      </w:r>
      <w:r w:rsidR="0033089A" w:rsidRPr="00A24DB1">
        <w:rPr>
          <w:rFonts w:ascii="Arial Narrow" w:hAnsi="Arial Narrow" w:cs="Arial"/>
          <w:bCs/>
          <w:sz w:val="28"/>
          <w:szCs w:val="28"/>
        </w:rPr>
        <w:t>. Contando con una disponibilidad de Q.</w:t>
      </w:r>
      <w:r w:rsidR="00F71AE0">
        <w:rPr>
          <w:rFonts w:ascii="Arial Narrow" w:hAnsi="Arial Narrow" w:cs="Arial"/>
          <w:bCs/>
          <w:sz w:val="28"/>
          <w:szCs w:val="28"/>
        </w:rPr>
        <w:t>6</w:t>
      </w:r>
      <w:r w:rsidR="0033089A" w:rsidRPr="00F71AE0">
        <w:rPr>
          <w:rFonts w:ascii="Arial Narrow" w:hAnsi="Arial Narrow" w:cs="Arial"/>
          <w:b/>
          <w:bCs/>
          <w:sz w:val="28"/>
          <w:szCs w:val="28"/>
          <w:vertAlign w:val="subscript"/>
        </w:rPr>
        <w:t>1</w:t>
      </w:r>
      <w:r w:rsidR="00F71AE0" w:rsidRPr="00F71AE0">
        <w:rPr>
          <w:rFonts w:ascii="Arial Narrow" w:hAnsi="Arial Narrow" w:cs="Arial"/>
          <w:bCs/>
          <w:sz w:val="28"/>
          <w:szCs w:val="28"/>
        </w:rPr>
        <w:t>727</w:t>
      </w:r>
      <w:proofErr w:type="gramStart"/>
      <w:r w:rsidR="00F71AE0" w:rsidRPr="00F71AE0">
        <w:rPr>
          <w:rFonts w:ascii="Arial Narrow" w:hAnsi="Arial Narrow" w:cs="Arial"/>
          <w:bCs/>
          <w:sz w:val="28"/>
          <w:szCs w:val="28"/>
        </w:rPr>
        <w:t>,172.05</w:t>
      </w:r>
      <w:proofErr w:type="gramEnd"/>
      <w:r w:rsidR="0033089A" w:rsidRPr="00A24DB1">
        <w:rPr>
          <w:rFonts w:ascii="Arial Narrow" w:hAnsi="Arial Narrow" w:cs="Arial"/>
          <w:bCs/>
          <w:sz w:val="28"/>
          <w:szCs w:val="28"/>
        </w:rPr>
        <w:t>.</w:t>
      </w:r>
    </w:p>
    <w:p w:rsidR="00E3149C" w:rsidRDefault="00E3149C" w:rsidP="00FF46A0">
      <w:pPr>
        <w:jc w:val="both"/>
        <w:rPr>
          <w:rFonts w:ascii="Arial Narrow" w:hAnsi="Arial Narrow" w:cs="Arial"/>
          <w:bCs/>
          <w:sz w:val="28"/>
          <w:szCs w:val="28"/>
        </w:rPr>
      </w:pPr>
      <w:r>
        <w:rPr>
          <w:rFonts w:eastAsiaTheme="minorEastAsia"/>
          <w:noProof/>
          <w:lang w:val="es-GT" w:eastAsia="es-GT"/>
        </w:rPr>
        <w:drawing>
          <wp:anchor distT="0" distB="0" distL="114300" distR="114300" simplePos="0" relativeHeight="251658752" behindDoc="0" locked="0" layoutInCell="1" allowOverlap="1">
            <wp:simplePos x="0" y="0"/>
            <wp:positionH relativeFrom="column">
              <wp:posOffset>129828</wp:posOffset>
            </wp:positionH>
            <wp:positionV relativeFrom="paragraph">
              <wp:posOffset>143103</wp:posOffset>
            </wp:positionV>
            <wp:extent cx="5442550" cy="5187291"/>
            <wp:effectExtent l="0" t="0" r="635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43791" cy="5188474"/>
                    </a:xfrm>
                    <a:prstGeom prst="rect">
                      <a:avLst/>
                    </a:prstGeom>
                    <a:noFill/>
                  </pic:spPr>
                </pic:pic>
              </a:graphicData>
            </a:graphic>
            <wp14:sizeRelH relativeFrom="page">
              <wp14:pctWidth>0</wp14:pctWidth>
            </wp14:sizeRelH>
            <wp14:sizeRelV relativeFrom="page">
              <wp14:pctHeight>0</wp14:pctHeight>
            </wp14:sizeRelV>
          </wp:anchor>
        </w:drawing>
      </w:r>
    </w:p>
    <w:p w:rsidR="00E3149C" w:rsidRDefault="00E3149C" w:rsidP="00FF46A0">
      <w:pPr>
        <w:jc w:val="both"/>
        <w:rPr>
          <w:rFonts w:ascii="Arial Narrow" w:hAnsi="Arial Narrow" w:cs="Arial"/>
          <w:bCs/>
          <w:sz w:val="28"/>
          <w:szCs w:val="28"/>
        </w:rPr>
      </w:pPr>
    </w:p>
    <w:p w:rsidR="00E3149C" w:rsidRDefault="00E3149C" w:rsidP="00FF46A0">
      <w:pPr>
        <w:jc w:val="both"/>
        <w:rPr>
          <w:rFonts w:ascii="Arial Narrow" w:hAnsi="Arial Narrow" w:cs="Arial"/>
          <w:bCs/>
          <w:sz w:val="28"/>
          <w:szCs w:val="28"/>
        </w:rPr>
      </w:pPr>
    </w:p>
    <w:p w:rsidR="00E3149C" w:rsidRDefault="00E3149C" w:rsidP="00FF46A0">
      <w:pPr>
        <w:jc w:val="both"/>
        <w:rPr>
          <w:rFonts w:ascii="Arial Narrow" w:hAnsi="Arial Narrow" w:cs="Arial"/>
          <w:bCs/>
          <w:sz w:val="28"/>
          <w:szCs w:val="28"/>
        </w:rPr>
      </w:pPr>
    </w:p>
    <w:p w:rsidR="00D20B86" w:rsidRPr="00A24DB1" w:rsidRDefault="00D20B86" w:rsidP="00FF46A0">
      <w:pPr>
        <w:jc w:val="both"/>
        <w:rPr>
          <w:rFonts w:ascii="Arial Narrow" w:hAnsi="Arial Narrow" w:cs="Arial"/>
          <w:bCs/>
          <w:sz w:val="28"/>
          <w:szCs w:val="28"/>
        </w:rPr>
      </w:pPr>
    </w:p>
    <w:p w:rsidR="00BA3DAF" w:rsidRPr="00A24DB1" w:rsidRDefault="00BA3DAF" w:rsidP="00BD40B8">
      <w:pPr>
        <w:spacing w:after="120"/>
        <w:jc w:val="both"/>
        <w:rPr>
          <w:rFonts w:ascii="Arial Narrow" w:hAnsi="Arial Narrow" w:cs="Arial"/>
          <w:bCs/>
          <w:sz w:val="28"/>
          <w:szCs w:val="28"/>
        </w:rPr>
      </w:pPr>
    </w:p>
    <w:p w:rsidR="00725603" w:rsidRPr="00A24DB1" w:rsidRDefault="00725603" w:rsidP="00BD40B8">
      <w:pPr>
        <w:spacing w:after="120"/>
        <w:jc w:val="both"/>
        <w:rPr>
          <w:rFonts w:ascii="Arial Narrow" w:hAnsi="Arial Narrow" w:cs="Arial"/>
          <w:bCs/>
          <w:sz w:val="28"/>
          <w:szCs w:val="28"/>
        </w:rPr>
      </w:pPr>
    </w:p>
    <w:p w:rsidR="005D5F49" w:rsidRDefault="005D5F49"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390816" w:rsidRDefault="00390816" w:rsidP="00C65D06">
      <w:pPr>
        <w:jc w:val="both"/>
        <w:rPr>
          <w:rFonts w:ascii="Arial Narrow" w:hAnsi="Arial Narrow" w:cs="Arial"/>
          <w:b/>
          <w:bCs/>
          <w:sz w:val="28"/>
          <w:szCs w:val="28"/>
        </w:rPr>
      </w:pPr>
    </w:p>
    <w:p w:rsidR="00BB3DCF" w:rsidRPr="00A24DB1" w:rsidRDefault="00BB3DCF" w:rsidP="005D5F49">
      <w:pPr>
        <w:jc w:val="both"/>
        <w:rPr>
          <w:rFonts w:ascii="Arial Narrow" w:hAnsi="Arial Narrow" w:cs="Arial"/>
          <w:b/>
          <w:sz w:val="28"/>
          <w:szCs w:val="28"/>
        </w:rPr>
      </w:pPr>
    </w:p>
    <w:p w:rsidR="005D5F49" w:rsidRPr="00A24DB1" w:rsidRDefault="005D5F49" w:rsidP="005D5F49">
      <w:pPr>
        <w:jc w:val="both"/>
        <w:rPr>
          <w:rFonts w:ascii="Arial Narrow" w:hAnsi="Arial Narrow" w:cs="Arial"/>
          <w:b/>
          <w:bCs/>
          <w:sz w:val="28"/>
          <w:szCs w:val="28"/>
        </w:rPr>
      </w:pPr>
      <w:r w:rsidRPr="00A24DB1">
        <w:rPr>
          <w:rFonts w:ascii="Arial Narrow" w:hAnsi="Arial Narrow" w:cs="Arial"/>
          <w:b/>
          <w:sz w:val="28"/>
          <w:szCs w:val="28"/>
        </w:rPr>
        <w:t xml:space="preserve">B.- </w:t>
      </w:r>
      <w:r w:rsidR="00DF3913">
        <w:rPr>
          <w:rFonts w:ascii="Arial Narrow" w:hAnsi="Arial Narrow" w:cs="Arial"/>
          <w:b/>
          <w:sz w:val="28"/>
          <w:szCs w:val="28"/>
        </w:rPr>
        <w:t>Estado de situación financiera</w:t>
      </w:r>
    </w:p>
    <w:p w:rsidR="00735EE0" w:rsidRDefault="00E3149C" w:rsidP="00E3149C">
      <w:pPr>
        <w:pStyle w:val="Sangradetextonormal"/>
        <w:spacing w:before="240" w:line="360" w:lineRule="auto"/>
        <w:ind w:left="0"/>
        <w:jc w:val="both"/>
        <w:rPr>
          <w:rFonts w:ascii="Arial Narrow" w:hAnsi="Arial Narrow" w:cs="Arial"/>
          <w:sz w:val="28"/>
          <w:szCs w:val="28"/>
        </w:rPr>
      </w:pPr>
      <w:r>
        <w:rPr>
          <w:rFonts w:ascii="Arial Narrow" w:hAnsi="Arial Narrow" w:cs="Arial"/>
          <w:sz w:val="28"/>
          <w:szCs w:val="28"/>
        </w:rPr>
        <w:t>E</w:t>
      </w:r>
      <w:r w:rsidRPr="00E3149C">
        <w:rPr>
          <w:rFonts w:ascii="Arial Narrow" w:hAnsi="Arial Narrow" w:cs="Arial"/>
          <w:sz w:val="28"/>
          <w:szCs w:val="28"/>
        </w:rPr>
        <w:t>l Estado d</w:t>
      </w:r>
      <w:r>
        <w:rPr>
          <w:rFonts w:ascii="Arial Narrow" w:hAnsi="Arial Narrow" w:cs="Arial"/>
          <w:sz w:val="28"/>
          <w:szCs w:val="28"/>
        </w:rPr>
        <w:t>e Situación Financiera, refleja</w:t>
      </w:r>
      <w:r w:rsidRPr="00E3149C">
        <w:rPr>
          <w:rFonts w:ascii="Arial Narrow" w:hAnsi="Arial Narrow" w:cs="Arial"/>
          <w:sz w:val="28"/>
          <w:szCs w:val="28"/>
        </w:rPr>
        <w:t xml:space="preserve"> los saldos reales del </w:t>
      </w:r>
      <w:r>
        <w:rPr>
          <w:rFonts w:ascii="Arial Narrow" w:hAnsi="Arial Narrow" w:cs="Arial"/>
          <w:sz w:val="28"/>
          <w:szCs w:val="28"/>
        </w:rPr>
        <w:t>I</w:t>
      </w:r>
      <w:r w:rsidRPr="00E3149C">
        <w:rPr>
          <w:rFonts w:ascii="Arial Narrow" w:hAnsi="Arial Narrow" w:cs="Arial"/>
          <w:sz w:val="28"/>
          <w:szCs w:val="28"/>
        </w:rPr>
        <w:t xml:space="preserve">nstituto al 31 de diciembre del 2020, </w:t>
      </w:r>
      <w:r w:rsidR="00735EE0">
        <w:rPr>
          <w:rFonts w:ascii="Arial Narrow" w:hAnsi="Arial Narrow" w:cs="Arial"/>
          <w:sz w:val="28"/>
          <w:szCs w:val="28"/>
        </w:rPr>
        <w:t>muestra el</w:t>
      </w:r>
      <w:r w:rsidRPr="00E3149C">
        <w:rPr>
          <w:rFonts w:ascii="Arial Narrow" w:hAnsi="Arial Narrow" w:cs="Arial"/>
          <w:sz w:val="28"/>
          <w:szCs w:val="28"/>
        </w:rPr>
        <w:t xml:space="preserve"> comportamiento Fi</w:t>
      </w:r>
      <w:r w:rsidR="00735EE0">
        <w:rPr>
          <w:rFonts w:ascii="Arial Narrow" w:hAnsi="Arial Narrow" w:cs="Arial"/>
          <w:sz w:val="28"/>
          <w:szCs w:val="28"/>
        </w:rPr>
        <w:t xml:space="preserve">nanciero y Patrimonial </w:t>
      </w:r>
      <w:r w:rsidRPr="00E3149C">
        <w:rPr>
          <w:rFonts w:ascii="Arial Narrow" w:hAnsi="Arial Narrow" w:cs="Arial"/>
          <w:sz w:val="28"/>
          <w:szCs w:val="28"/>
        </w:rPr>
        <w:t xml:space="preserve">al finalizar el ejercicio. </w:t>
      </w:r>
      <w:r w:rsidR="00735EE0">
        <w:rPr>
          <w:rFonts w:ascii="Arial Narrow" w:hAnsi="Arial Narrow" w:cs="Arial"/>
          <w:sz w:val="28"/>
          <w:szCs w:val="28"/>
        </w:rPr>
        <w:t>Permite demostrar</w:t>
      </w:r>
      <w:r w:rsidRPr="00E3149C">
        <w:rPr>
          <w:rFonts w:ascii="Arial Narrow" w:hAnsi="Arial Narrow" w:cs="Arial"/>
          <w:sz w:val="28"/>
          <w:szCs w:val="28"/>
        </w:rPr>
        <w:t xml:space="preserve"> la disponibilidad  que </w:t>
      </w:r>
      <w:r w:rsidR="00735EE0">
        <w:rPr>
          <w:rFonts w:ascii="Arial Narrow" w:hAnsi="Arial Narrow" w:cs="Arial"/>
          <w:sz w:val="28"/>
          <w:szCs w:val="28"/>
        </w:rPr>
        <w:t xml:space="preserve">se </w:t>
      </w:r>
      <w:r w:rsidRPr="00E3149C">
        <w:rPr>
          <w:rFonts w:ascii="Arial Narrow" w:hAnsi="Arial Narrow" w:cs="Arial"/>
          <w:sz w:val="28"/>
          <w:szCs w:val="28"/>
        </w:rPr>
        <w:t xml:space="preserve">tiene en la cuenta Central del Banrural, saldo disponible </w:t>
      </w:r>
      <w:r w:rsidR="00735EE0">
        <w:rPr>
          <w:rFonts w:ascii="Arial Narrow" w:hAnsi="Arial Narrow" w:cs="Arial"/>
          <w:sz w:val="28"/>
          <w:szCs w:val="28"/>
        </w:rPr>
        <w:t>con el que se finaliza el período.</w:t>
      </w:r>
    </w:p>
    <w:p w:rsidR="00DC1258" w:rsidRDefault="00DC1258" w:rsidP="00E3149C">
      <w:pPr>
        <w:pStyle w:val="Sangradetextonormal"/>
        <w:spacing w:before="240" w:line="360" w:lineRule="auto"/>
        <w:ind w:left="0"/>
        <w:jc w:val="both"/>
        <w:rPr>
          <w:rFonts w:ascii="Arial Narrow" w:hAnsi="Arial Narrow" w:cs="Arial"/>
          <w:sz w:val="28"/>
          <w:szCs w:val="28"/>
        </w:rPr>
      </w:pPr>
      <w:r>
        <w:rPr>
          <w:rFonts w:ascii="Arial Narrow" w:hAnsi="Arial Narrow" w:cs="Arial"/>
          <w:sz w:val="28"/>
          <w:szCs w:val="28"/>
        </w:rPr>
        <w:t>Otros rubros que se muestran son:</w:t>
      </w:r>
      <w:r w:rsidR="00735EE0">
        <w:rPr>
          <w:rFonts w:ascii="Arial Narrow" w:hAnsi="Arial Narrow" w:cs="Arial"/>
          <w:sz w:val="28"/>
          <w:szCs w:val="28"/>
        </w:rPr>
        <w:t xml:space="preserve"> la cuenta no</w:t>
      </w:r>
      <w:r w:rsidR="00E3149C" w:rsidRPr="00E3149C">
        <w:rPr>
          <w:rFonts w:ascii="Arial Narrow" w:hAnsi="Arial Narrow" w:cs="Arial"/>
          <w:sz w:val="28"/>
          <w:szCs w:val="28"/>
        </w:rPr>
        <w:t xml:space="preserve"> corriente que </w:t>
      </w:r>
      <w:r w:rsidR="00735EE0">
        <w:rPr>
          <w:rFonts w:ascii="Arial Narrow" w:hAnsi="Arial Narrow" w:cs="Arial"/>
          <w:sz w:val="28"/>
          <w:szCs w:val="28"/>
        </w:rPr>
        <w:t xml:space="preserve">se </w:t>
      </w:r>
      <w:r w:rsidR="00E3149C" w:rsidRPr="00E3149C">
        <w:rPr>
          <w:rFonts w:ascii="Arial Narrow" w:hAnsi="Arial Narrow" w:cs="Arial"/>
          <w:sz w:val="28"/>
          <w:szCs w:val="28"/>
        </w:rPr>
        <w:t>tiene a largo plazo por cobrar</w:t>
      </w:r>
      <w:r w:rsidR="00735EE0">
        <w:rPr>
          <w:rFonts w:ascii="Arial Narrow" w:hAnsi="Arial Narrow" w:cs="Arial"/>
          <w:sz w:val="28"/>
          <w:szCs w:val="28"/>
        </w:rPr>
        <w:t>, encontrándose</w:t>
      </w:r>
      <w:r w:rsidR="00E3149C" w:rsidRPr="00E3149C">
        <w:rPr>
          <w:rFonts w:ascii="Arial Narrow" w:hAnsi="Arial Narrow" w:cs="Arial"/>
          <w:sz w:val="28"/>
          <w:szCs w:val="28"/>
        </w:rPr>
        <w:t xml:space="preserve"> en este rubro </w:t>
      </w:r>
      <w:r w:rsidR="00735EE0">
        <w:rPr>
          <w:rFonts w:ascii="Arial Narrow" w:hAnsi="Arial Narrow" w:cs="Arial"/>
          <w:sz w:val="28"/>
          <w:szCs w:val="28"/>
        </w:rPr>
        <w:t>los depósitos efectuados</w:t>
      </w:r>
      <w:r w:rsidR="00E3149C" w:rsidRPr="00E3149C">
        <w:rPr>
          <w:rFonts w:ascii="Arial Narrow" w:hAnsi="Arial Narrow" w:cs="Arial"/>
          <w:sz w:val="28"/>
          <w:szCs w:val="28"/>
        </w:rPr>
        <w:t xml:space="preserve"> a las empresas </w:t>
      </w:r>
      <w:r w:rsidR="0007184E" w:rsidRPr="00E3149C">
        <w:rPr>
          <w:rFonts w:ascii="Arial Narrow" w:hAnsi="Arial Narrow" w:cs="Arial"/>
          <w:sz w:val="28"/>
          <w:szCs w:val="28"/>
        </w:rPr>
        <w:t>DEORSA</w:t>
      </w:r>
      <w:r w:rsidR="00E3149C" w:rsidRPr="00E3149C">
        <w:rPr>
          <w:rFonts w:ascii="Arial Narrow" w:hAnsi="Arial Narrow" w:cs="Arial"/>
          <w:sz w:val="28"/>
          <w:szCs w:val="28"/>
        </w:rPr>
        <w:t xml:space="preserve"> y </w:t>
      </w:r>
      <w:r w:rsidR="0007184E" w:rsidRPr="00E3149C">
        <w:rPr>
          <w:rFonts w:ascii="Arial Narrow" w:hAnsi="Arial Narrow" w:cs="Arial"/>
          <w:sz w:val="28"/>
          <w:szCs w:val="28"/>
        </w:rPr>
        <w:t>DEOCSA</w:t>
      </w:r>
      <w:r w:rsidR="00E3149C" w:rsidRPr="00E3149C">
        <w:rPr>
          <w:rFonts w:ascii="Arial Narrow" w:hAnsi="Arial Narrow" w:cs="Arial"/>
          <w:sz w:val="28"/>
          <w:szCs w:val="28"/>
        </w:rPr>
        <w:t xml:space="preserve"> como garantía para el servicio de energía eléctrica </w:t>
      </w:r>
      <w:r w:rsidR="00735EE0">
        <w:rPr>
          <w:rFonts w:ascii="Arial Narrow" w:hAnsi="Arial Narrow" w:cs="Arial"/>
          <w:sz w:val="28"/>
          <w:szCs w:val="28"/>
        </w:rPr>
        <w:t>industrial</w:t>
      </w:r>
      <w:r>
        <w:rPr>
          <w:rFonts w:ascii="Arial Narrow" w:hAnsi="Arial Narrow" w:cs="Arial"/>
          <w:sz w:val="28"/>
          <w:szCs w:val="28"/>
        </w:rPr>
        <w:t>; el</w:t>
      </w:r>
      <w:r w:rsidR="00735EE0">
        <w:rPr>
          <w:rFonts w:ascii="Arial Narrow" w:hAnsi="Arial Narrow" w:cs="Arial"/>
          <w:sz w:val="28"/>
          <w:szCs w:val="28"/>
        </w:rPr>
        <w:t xml:space="preserve"> saldo del  Impuesto al Valor Agregado Crédito Fiscal a favor del In</w:t>
      </w:r>
      <w:r w:rsidR="00735EE0" w:rsidRPr="00E3149C">
        <w:rPr>
          <w:rFonts w:ascii="Arial Narrow" w:hAnsi="Arial Narrow" w:cs="Arial"/>
          <w:sz w:val="28"/>
          <w:szCs w:val="28"/>
        </w:rPr>
        <w:t>stit</w:t>
      </w:r>
      <w:r w:rsidR="00735EE0">
        <w:rPr>
          <w:rFonts w:ascii="Arial Narrow" w:hAnsi="Arial Narrow" w:cs="Arial"/>
          <w:sz w:val="28"/>
          <w:szCs w:val="28"/>
        </w:rPr>
        <w:t>uto</w:t>
      </w:r>
      <w:r w:rsidR="00E3149C" w:rsidRPr="00E3149C">
        <w:rPr>
          <w:rFonts w:ascii="Arial Narrow" w:hAnsi="Arial Narrow" w:cs="Arial"/>
          <w:sz w:val="28"/>
          <w:szCs w:val="28"/>
        </w:rPr>
        <w:t>, el cual</w:t>
      </w:r>
      <w:r w:rsidR="00735EE0">
        <w:rPr>
          <w:rFonts w:ascii="Arial Narrow" w:hAnsi="Arial Narrow" w:cs="Arial"/>
          <w:sz w:val="28"/>
          <w:szCs w:val="28"/>
        </w:rPr>
        <w:t xml:space="preserve"> se</w:t>
      </w:r>
      <w:r w:rsidR="00E3149C" w:rsidRPr="00E3149C">
        <w:rPr>
          <w:rFonts w:ascii="Arial Narrow" w:hAnsi="Arial Narrow" w:cs="Arial"/>
          <w:sz w:val="28"/>
          <w:szCs w:val="28"/>
        </w:rPr>
        <w:t xml:space="preserve"> rebaja mensualmente contra la fac</w:t>
      </w:r>
      <w:r w:rsidR="00735EE0">
        <w:rPr>
          <w:rFonts w:ascii="Arial Narrow" w:hAnsi="Arial Narrow" w:cs="Arial"/>
          <w:sz w:val="28"/>
          <w:szCs w:val="28"/>
        </w:rPr>
        <w:t>turación por servicios que se prestan</w:t>
      </w:r>
      <w:r w:rsidR="00E3149C" w:rsidRPr="00E3149C">
        <w:rPr>
          <w:rFonts w:ascii="Arial Narrow" w:hAnsi="Arial Narrow" w:cs="Arial"/>
          <w:sz w:val="28"/>
          <w:szCs w:val="28"/>
        </w:rPr>
        <w:t xml:space="preserve"> en las bodegas,</w:t>
      </w:r>
      <w:r w:rsidR="00735EE0">
        <w:rPr>
          <w:rFonts w:ascii="Arial Narrow" w:hAnsi="Arial Narrow" w:cs="Arial"/>
          <w:sz w:val="28"/>
          <w:szCs w:val="28"/>
        </w:rPr>
        <w:t xml:space="preserve"> este genera Impuesto al Valor Agregado Debito F</w:t>
      </w:r>
      <w:r w:rsidR="00E3149C" w:rsidRPr="00E3149C">
        <w:rPr>
          <w:rFonts w:ascii="Arial Narrow" w:hAnsi="Arial Narrow" w:cs="Arial"/>
          <w:sz w:val="28"/>
          <w:szCs w:val="28"/>
        </w:rPr>
        <w:t>iscal</w:t>
      </w:r>
      <w:r>
        <w:rPr>
          <w:rFonts w:ascii="Arial Narrow" w:hAnsi="Arial Narrow" w:cs="Arial"/>
          <w:sz w:val="28"/>
          <w:szCs w:val="28"/>
        </w:rPr>
        <w:t>; e</w:t>
      </w:r>
      <w:r w:rsidR="00E3149C" w:rsidRPr="00DC1258">
        <w:rPr>
          <w:rFonts w:ascii="Arial Narrow" w:hAnsi="Arial Narrow" w:cs="Arial"/>
          <w:sz w:val="28"/>
          <w:szCs w:val="28"/>
        </w:rPr>
        <w:t xml:space="preserve">l rubro </w:t>
      </w:r>
      <w:r>
        <w:rPr>
          <w:rFonts w:ascii="Arial Narrow" w:hAnsi="Arial Narrow" w:cs="Arial"/>
          <w:sz w:val="28"/>
          <w:szCs w:val="28"/>
        </w:rPr>
        <w:t>Propiedad, Planta y Equipo como terrenos, e</w:t>
      </w:r>
      <w:r w:rsidR="00E3149C" w:rsidRPr="00DC1258">
        <w:rPr>
          <w:rFonts w:ascii="Arial Narrow" w:hAnsi="Arial Narrow" w:cs="Arial"/>
          <w:sz w:val="28"/>
          <w:szCs w:val="28"/>
        </w:rPr>
        <w:t>dificios, equipo de tran</w:t>
      </w:r>
      <w:r>
        <w:rPr>
          <w:rFonts w:ascii="Arial Narrow" w:hAnsi="Arial Narrow" w:cs="Arial"/>
          <w:sz w:val="28"/>
          <w:szCs w:val="28"/>
        </w:rPr>
        <w:t xml:space="preserve">sporte y </w:t>
      </w:r>
      <w:r w:rsidR="00E3149C" w:rsidRPr="00E3149C">
        <w:rPr>
          <w:rFonts w:ascii="Arial Narrow" w:hAnsi="Arial Narrow" w:cs="Arial"/>
          <w:sz w:val="28"/>
          <w:szCs w:val="28"/>
        </w:rPr>
        <w:t xml:space="preserve">otros equipos que constituyen </w:t>
      </w:r>
      <w:r>
        <w:rPr>
          <w:rFonts w:ascii="Arial Narrow" w:hAnsi="Arial Narrow" w:cs="Arial"/>
          <w:sz w:val="28"/>
          <w:szCs w:val="28"/>
        </w:rPr>
        <w:t>el Activo Fijo; v</w:t>
      </w:r>
      <w:r w:rsidR="00E3149C" w:rsidRPr="00E3149C">
        <w:rPr>
          <w:rFonts w:ascii="Arial Narrow" w:hAnsi="Arial Narrow" w:cs="Arial"/>
          <w:sz w:val="28"/>
          <w:szCs w:val="28"/>
        </w:rPr>
        <w:t>ehículos</w:t>
      </w:r>
      <w:r>
        <w:rPr>
          <w:rFonts w:ascii="Arial Narrow" w:hAnsi="Arial Narrow" w:cs="Arial"/>
          <w:sz w:val="28"/>
          <w:szCs w:val="28"/>
        </w:rPr>
        <w:t>, equipo de Cómputo;</w:t>
      </w:r>
      <w:r w:rsidR="00E3149C" w:rsidRPr="00E3149C">
        <w:rPr>
          <w:rFonts w:ascii="Arial Narrow" w:hAnsi="Arial Narrow" w:cs="Arial"/>
          <w:sz w:val="28"/>
          <w:szCs w:val="28"/>
        </w:rPr>
        <w:t xml:space="preserve"> también</w:t>
      </w:r>
      <w:r>
        <w:rPr>
          <w:rFonts w:ascii="Arial Narrow" w:hAnsi="Arial Narrow" w:cs="Arial"/>
          <w:sz w:val="28"/>
          <w:szCs w:val="28"/>
        </w:rPr>
        <w:t xml:space="preserve"> se encuentran los terrenos los </w:t>
      </w:r>
      <w:r w:rsidR="00E3149C" w:rsidRPr="00E3149C">
        <w:rPr>
          <w:rFonts w:ascii="Arial Narrow" w:hAnsi="Arial Narrow" w:cs="Arial"/>
          <w:sz w:val="28"/>
          <w:szCs w:val="28"/>
        </w:rPr>
        <w:t>cuales no se depre</w:t>
      </w:r>
      <w:r>
        <w:rPr>
          <w:rFonts w:ascii="Arial Narrow" w:hAnsi="Arial Narrow" w:cs="Arial"/>
          <w:sz w:val="28"/>
          <w:szCs w:val="28"/>
        </w:rPr>
        <w:t>cian y tienen una alta plusvalía</w:t>
      </w:r>
      <w:r w:rsidR="00E3149C" w:rsidRPr="00E3149C">
        <w:rPr>
          <w:rFonts w:ascii="Arial Narrow" w:hAnsi="Arial Narrow" w:cs="Arial"/>
          <w:sz w:val="28"/>
          <w:szCs w:val="28"/>
        </w:rPr>
        <w:t xml:space="preserve"> por lo que vienen a ser  la fortaleza fundamental de</w:t>
      </w:r>
      <w:r>
        <w:rPr>
          <w:rFonts w:ascii="Arial Narrow" w:hAnsi="Arial Narrow" w:cs="Arial"/>
          <w:sz w:val="28"/>
          <w:szCs w:val="28"/>
        </w:rPr>
        <w:t>l Instituto</w:t>
      </w:r>
      <w:r w:rsidR="00E3149C" w:rsidRPr="00E3149C">
        <w:rPr>
          <w:rFonts w:ascii="Arial Narrow" w:hAnsi="Arial Narrow" w:cs="Arial"/>
          <w:sz w:val="28"/>
          <w:szCs w:val="28"/>
        </w:rPr>
        <w:t>.</w:t>
      </w:r>
    </w:p>
    <w:p w:rsidR="00E3149C" w:rsidRPr="00E3149C" w:rsidRDefault="00DC1258" w:rsidP="00E3149C">
      <w:pPr>
        <w:pStyle w:val="Sangradetextonormal"/>
        <w:spacing w:before="240" w:line="360" w:lineRule="auto"/>
        <w:ind w:left="0"/>
        <w:jc w:val="both"/>
        <w:rPr>
          <w:rFonts w:ascii="Arial Narrow" w:hAnsi="Arial Narrow" w:cs="Arial"/>
          <w:sz w:val="28"/>
          <w:szCs w:val="28"/>
        </w:rPr>
      </w:pPr>
      <w:r>
        <w:rPr>
          <w:rFonts w:ascii="Arial Narrow" w:hAnsi="Arial Narrow" w:cs="Arial"/>
          <w:sz w:val="28"/>
          <w:szCs w:val="28"/>
        </w:rPr>
        <w:t>En el Pasivo se</w:t>
      </w:r>
      <w:r w:rsidR="00E3149C" w:rsidRPr="00E3149C">
        <w:rPr>
          <w:rFonts w:ascii="Arial Narrow" w:hAnsi="Arial Narrow" w:cs="Arial"/>
          <w:sz w:val="28"/>
          <w:szCs w:val="28"/>
        </w:rPr>
        <w:t xml:space="preserve"> </w:t>
      </w:r>
      <w:r>
        <w:rPr>
          <w:rFonts w:ascii="Arial Narrow" w:hAnsi="Arial Narrow" w:cs="Arial"/>
          <w:sz w:val="28"/>
          <w:szCs w:val="28"/>
        </w:rPr>
        <w:t xml:space="preserve">muestran las obligaciones </w:t>
      </w:r>
      <w:r w:rsidR="00E3149C" w:rsidRPr="00E3149C">
        <w:rPr>
          <w:rFonts w:ascii="Arial Narrow" w:hAnsi="Arial Narrow" w:cs="Arial"/>
          <w:sz w:val="28"/>
          <w:szCs w:val="28"/>
        </w:rPr>
        <w:t>a corto plazo entre estas se encuentra</w:t>
      </w:r>
      <w:r>
        <w:rPr>
          <w:rFonts w:ascii="Arial Narrow" w:hAnsi="Arial Narrow" w:cs="Arial"/>
          <w:sz w:val="28"/>
          <w:szCs w:val="28"/>
        </w:rPr>
        <w:t>n:</w:t>
      </w:r>
      <w:r w:rsidR="00E3149C" w:rsidRPr="00E3149C">
        <w:rPr>
          <w:rFonts w:ascii="Arial Narrow" w:hAnsi="Arial Narrow" w:cs="Arial"/>
          <w:sz w:val="28"/>
          <w:szCs w:val="28"/>
        </w:rPr>
        <w:t xml:space="preserve"> las reten</w:t>
      </w:r>
      <w:r>
        <w:rPr>
          <w:rFonts w:ascii="Arial Narrow" w:hAnsi="Arial Narrow" w:cs="Arial"/>
          <w:sz w:val="28"/>
          <w:szCs w:val="28"/>
        </w:rPr>
        <w:t xml:space="preserve">ciones y descuentos al personal; en las obligaciones de </w:t>
      </w:r>
      <w:r w:rsidR="00E3149C" w:rsidRPr="00E3149C">
        <w:rPr>
          <w:rFonts w:ascii="Arial Narrow" w:hAnsi="Arial Narrow" w:cs="Arial"/>
          <w:sz w:val="28"/>
          <w:szCs w:val="28"/>
        </w:rPr>
        <w:t>largo plazo</w:t>
      </w:r>
      <w:r>
        <w:rPr>
          <w:rFonts w:ascii="Arial Narrow" w:hAnsi="Arial Narrow" w:cs="Arial"/>
          <w:sz w:val="28"/>
          <w:szCs w:val="28"/>
        </w:rPr>
        <w:t xml:space="preserve"> se</w:t>
      </w:r>
      <w:r w:rsidR="00E3149C" w:rsidRPr="00E3149C">
        <w:rPr>
          <w:rFonts w:ascii="Arial Narrow" w:hAnsi="Arial Narrow" w:cs="Arial"/>
          <w:sz w:val="28"/>
          <w:szCs w:val="28"/>
        </w:rPr>
        <w:t xml:space="preserve"> tiene una deuda pública </w:t>
      </w:r>
      <w:r>
        <w:rPr>
          <w:rFonts w:ascii="Arial Narrow" w:hAnsi="Arial Narrow" w:cs="Arial"/>
          <w:sz w:val="28"/>
          <w:szCs w:val="28"/>
        </w:rPr>
        <w:t>con el</w:t>
      </w:r>
      <w:r w:rsidR="00E3149C" w:rsidRPr="00E3149C">
        <w:rPr>
          <w:rFonts w:ascii="Arial Narrow" w:hAnsi="Arial Narrow" w:cs="Arial"/>
          <w:sz w:val="28"/>
          <w:szCs w:val="28"/>
        </w:rPr>
        <w:t xml:space="preserve"> Ministerio de Finanzas Publicas la cual </w:t>
      </w:r>
      <w:r w:rsidRPr="00E3149C">
        <w:rPr>
          <w:rFonts w:ascii="Arial Narrow" w:hAnsi="Arial Narrow" w:cs="Arial"/>
          <w:sz w:val="28"/>
          <w:szCs w:val="28"/>
        </w:rPr>
        <w:t>está</w:t>
      </w:r>
      <w:r w:rsidR="00E3149C" w:rsidRPr="00E3149C">
        <w:rPr>
          <w:rFonts w:ascii="Arial Narrow" w:hAnsi="Arial Narrow" w:cs="Arial"/>
          <w:sz w:val="28"/>
          <w:szCs w:val="28"/>
        </w:rPr>
        <w:t xml:space="preserve"> en proceso de depuración. </w:t>
      </w:r>
    </w:p>
    <w:p w:rsidR="00E3149C" w:rsidRPr="00E3149C" w:rsidRDefault="00E3149C" w:rsidP="00E3149C">
      <w:pPr>
        <w:pStyle w:val="Sangradetextonormal"/>
        <w:spacing w:before="240" w:line="360" w:lineRule="auto"/>
        <w:ind w:left="0"/>
        <w:jc w:val="both"/>
        <w:rPr>
          <w:rFonts w:ascii="Arial Narrow" w:hAnsi="Arial Narrow" w:cs="Arial"/>
          <w:sz w:val="28"/>
          <w:szCs w:val="28"/>
        </w:rPr>
      </w:pPr>
      <w:r w:rsidRPr="00E3149C">
        <w:rPr>
          <w:rFonts w:ascii="Arial Narrow" w:hAnsi="Arial Narrow" w:cs="Arial"/>
          <w:sz w:val="28"/>
          <w:szCs w:val="28"/>
        </w:rPr>
        <w:t>El Patrimonio institucional está constituido por el capital como la reserva que se tiene para poder cubrir las obligaciones a corto plazo,</w:t>
      </w:r>
      <w:r w:rsidR="00DC1258">
        <w:rPr>
          <w:rFonts w:ascii="Arial Narrow" w:hAnsi="Arial Narrow" w:cs="Arial"/>
          <w:sz w:val="28"/>
          <w:szCs w:val="28"/>
        </w:rPr>
        <w:t xml:space="preserve"> el cual se convierte</w:t>
      </w:r>
      <w:r w:rsidRPr="00E3149C">
        <w:rPr>
          <w:rFonts w:ascii="Arial Narrow" w:hAnsi="Arial Narrow" w:cs="Arial"/>
          <w:sz w:val="28"/>
          <w:szCs w:val="28"/>
        </w:rPr>
        <w:t xml:space="preserve"> en el C</w:t>
      </w:r>
      <w:r w:rsidR="00DC1258">
        <w:rPr>
          <w:rFonts w:ascii="Arial Narrow" w:hAnsi="Arial Narrow" w:cs="Arial"/>
          <w:sz w:val="28"/>
          <w:szCs w:val="28"/>
        </w:rPr>
        <w:t>apital Social del Instituto.</w:t>
      </w:r>
    </w:p>
    <w:p w:rsidR="005D5F49" w:rsidRPr="00A24DB1" w:rsidRDefault="005D5F49" w:rsidP="00C65D06">
      <w:pPr>
        <w:jc w:val="both"/>
        <w:rPr>
          <w:rFonts w:ascii="Arial Narrow" w:hAnsi="Arial Narrow" w:cs="Arial"/>
          <w:b/>
          <w:bCs/>
          <w:sz w:val="28"/>
          <w:szCs w:val="28"/>
        </w:rPr>
      </w:pPr>
    </w:p>
    <w:p w:rsidR="005D5F49" w:rsidRPr="00A24DB1" w:rsidRDefault="005D5F49" w:rsidP="00C65D06">
      <w:pPr>
        <w:jc w:val="both"/>
        <w:rPr>
          <w:rFonts w:ascii="Arial Narrow" w:hAnsi="Arial Narrow" w:cs="Arial"/>
          <w:b/>
          <w:bCs/>
          <w:sz w:val="28"/>
          <w:szCs w:val="28"/>
        </w:rPr>
      </w:pPr>
    </w:p>
    <w:p w:rsidR="005D5F49" w:rsidRPr="00A24DB1" w:rsidRDefault="005D5F49" w:rsidP="00C65D06">
      <w:pPr>
        <w:jc w:val="both"/>
        <w:rPr>
          <w:rFonts w:ascii="Arial Narrow" w:hAnsi="Arial Narrow" w:cs="Arial"/>
          <w:b/>
          <w:bCs/>
          <w:sz w:val="28"/>
          <w:szCs w:val="28"/>
        </w:rPr>
      </w:pPr>
    </w:p>
    <w:p w:rsidR="00BA7C24" w:rsidRDefault="00BA7C24" w:rsidP="00C65D06">
      <w:pPr>
        <w:jc w:val="both"/>
        <w:rPr>
          <w:rFonts w:ascii="Arial Narrow" w:hAnsi="Arial Narrow" w:cs="Arial"/>
          <w:b/>
          <w:bCs/>
          <w:sz w:val="28"/>
          <w:szCs w:val="28"/>
        </w:rPr>
      </w:pPr>
    </w:p>
    <w:p w:rsidR="00BA7C24" w:rsidRDefault="00510D57" w:rsidP="00C65D06">
      <w:pPr>
        <w:jc w:val="both"/>
        <w:rPr>
          <w:rFonts w:ascii="Arial Narrow" w:hAnsi="Arial Narrow" w:cs="Arial"/>
          <w:b/>
          <w:bCs/>
          <w:sz w:val="28"/>
          <w:szCs w:val="28"/>
        </w:rPr>
      </w:pPr>
      <w:r>
        <w:rPr>
          <w:rFonts w:ascii="Arial Narrow" w:hAnsi="Arial Narrow" w:cs="Arial"/>
          <w:b/>
          <w:bCs/>
          <w:noProof/>
          <w:sz w:val="28"/>
          <w:szCs w:val="28"/>
          <w:lang w:val="es-GT" w:eastAsia="es-GT"/>
        </w:rPr>
        <w:drawing>
          <wp:anchor distT="0" distB="0" distL="114300" distR="114300" simplePos="0" relativeHeight="251660800" behindDoc="0" locked="0" layoutInCell="1" allowOverlap="1">
            <wp:simplePos x="0" y="0"/>
            <wp:positionH relativeFrom="column">
              <wp:posOffset>269794</wp:posOffset>
            </wp:positionH>
            <wp:positionV relativeFrom="paragraph">
              <wp:posOffset>-285036</wp:posOffset>
            </wp:positionV>
            <wp:extent cx="4798695" cy="6812755"/>
            <wp:effectExtent l="2858" t="0" r="4762" b="4763"/>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tado de Situación.jpg"/>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9294" t="5193" r="3781" b="831"/>
                    <a:stretch/>
                  </pic:blipFill>
                  <pic:spPr bwMode="auto">
                    <a:xfrm rot="16200000">
                      <a:off x="0" y="0"/>
                      <a:ext cx="4799690" cy="68141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7C24" w:rsidRDefault="00BA7C24" w:rsidP="00C65D06">
      <w:pPr>
        <w:jc w:val="both"/>
        <w:rPr>
          <w:rFonts w:ascii="Arial Narrow" w:hAnsi="Arial Narrow" w:cs="Arial"/>
          <w:b/>
          <w:bCs/>
          <w:sz w:val="28"/>
          <w:szCs w:val="28"/>
        </w:rPr>
      </w:pPr>
    </w:p>
    <w:p w:rsidR="00BA7C24" w:rsidRDefault="00BA7C24" w:rsidP="00C65D06">
      <w:pPr>
        <w:jc w:val="both"/>
        <w:rPr>
          <w:rFonts w:ascii="Arial Narrow" w:hAnsi="Arial Narrow" w:cs="Arial"/>
          <w:b/>
          <w:bCs/>
          <w:sz w:val="28"/>
          <w:szCs w:val="28"/>
        </w:rPr>
      </w:pPr>
    </w:p>
    <w:p w:rsidR="00BA7C24" w:rsidRDefault="00BA7C24" w:rsidP="00C65D06">
      <w:pPr>
        <w:jc w:val="both"/>
        <w:rPr>
          <w:rFonts w:ascii="Arial Narrow" w:hAnsi="Arial Narrow" w:cs="Arial"/>
          <w:b/>
          <w:bCs/>
          <w:sz w:val="28"/>
          <w:szCs w:val="28"/>
        </w:rPr>
      </w:pPr>
    </w:p>
    <w:p w:rsidR="00BA7C24" w:rsidRPr="00A24DB1" w:rsidRDefault="00BA7C24" w:rsidP="00C65D06">
      <w:pPr>
        <w:jc w:val="both"/>
        <w:rPr>
          <w:rFonts w:ascii="Arial Narrow" w:hAnsi="Arial Narrow" w:cs="Arial"/>
          <w:b/>
          <w:bCs/>
          <w:sz w:val="28"/>
          <w:szCs w:val="28"/>
        </w:rPr>
      </w:pPr>
    </w:p>
    <w:p w:rsidR="00C74D35" w:rsidRPr="00A24DB1" w:rsidRDefault="00C74D35" w:rsidP="00C65D06">
      <w:pPr>
        <w:jc w:val="both"/>
        <w:rPr>
          <w:rFonts w:ascii="Arial Narrow" w:hAnsi="Arial Narrow" w:cs="Arial"/>
          <w:b/>
          <w:bCs/>
          <w:sz w:val="28"/>
          <w:szCs w:val="28"/>
        </w:rPr>
      </w:pPr>
    </w:p>
    <w:p w:rsidR="00C74D35" w:rsidRPr="00A24DB1" w:rsidRDefault="00C74D35" w:rsidP="00C65D06">
      <w:pPr>
        <w:jc w:val="both"/>
        <w:rPr>
          <w:rFonts w:ascii="Arial Narrow" w:hAnsi="Arial Narrow" w:cs="Arial"/>
          <w:b/>
          <w:bCs/>
          <w:sz w:val="28"/>
          <w:szCs w:val="28"/>
        </w:rPr>
      </w:pPr>
    </w:p>
    <w:p w:rsidR="00895888" w:rsidRPr="00A24DB1" w:rsidRDefault="00895888" w:rsidP="0006490D">
      <w:pPr>
        <w:ind w:left="426"/>
        <w:jc w:val="both"/>
        <w:rPr>
          <w:rFonts w:ascii="Arial Narrow" w:hAnsi="Arial Narrow" w:cs="Arial"/>
          <w:bCs/>
          <w:sz w:val="28"/>
          <w:szCs w:val="28"/>
        </w:rPr>
      </w:pPr>
    </w:p>
    <w:p w:rsidR="00956218" w:rsidRPr="00A24DB1" w:rsidRDefault="00956218" w:rsidP="0006490D">
      <w:pPr>
        <w:ind w:left="426"/>
        <w:jc w:val="both"/>
        <w:rPr>
          <w:rFonts w:ascii="Arial Narrow" w:hAnsi="Arial Narrow" w:cs="Arial"/>
          <w:bCs/>
          <w:sz w:val="28"/>
          <w:szCs w:val="28"/>
        </w:rPr>
      </w:pPr>
    </w:p>
    <w:p w:rsidR="00956218" w:rsidRDefault="00956218"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DC1258" w:rsidRDefault="00DC1258" w:rsidP="0006490D">
      <w:pPr>
        <w:ind w:left="426"/>
        <w:jc w:val="both"/>
        <w:rPr>
          <w:rFonts w:ascii="Arial Narrow" w:hAnsi="Arial Narrow" w:cs="Arial"/>
          <w:bCs/>
          <w:sz w:val="28"/>
          <w:szCs w:val="28"/>
        </w:rPr>
      </w:pPr>
    </w:p>
    <w:p w:rsidR="00DC1258" w:rsidRDefault="00DC1258" w:rsidP="0006490D">
      <w:pPr>
        <w:ind w:left="426"/>
        <w:jc w:val="both"/>
        <w:rPr>
          <w:rFonts w:ascii="Arial Narrow" w:hAnsi="Arial Narrow" w:cs="Arial"/>
          <w:bCs/>
          <w:sz w:val="28"/>
          <w:szCs w:val="28"/>
        </w:rPr>
      </w:pPr>
    </w:p>
    <w:p w:rsidR="00DC1258" w:rsidRDefault="00DC1258" w:rsidP="0006490D">
      <w:pPr>
        <w:ind w:left="426"/>
        <w:jc w:val="both"/>
        <w:rPr>
          <w:rFonts w:ascii="Arial Narrow" w:hAnsi="Arial Narrow" w:cs="Arial"/>
          <w:bCs/>
          <w:sz w:val="28"/>
          <w:szCs w:val="28"/>
        </w:rPr>
      </w:pPr>
    </w:p>
    <w:p w:rsidR="00DC1258" w:rsidRDefault="00DC1258" w:rsidP="0006490D">
      <w:pPr>
        <w:ind w:left="426"/>
        <w:jc w:val="both"/>
        <w:rPr>
          <w:rFonts w:ascii="Arial Narrow" w:hAnsi="Arial Narrow" w:cs="Arial"/>
          <w:bCs/>
          <w:sz w:val="28"/>
          <w:szCs w:val="28"/>
        </w:rPr>
      </w:pPr>
    </w:p>
    <w:p w:rsidR="00E17E48" w:rsidRDefault="00E17E48" w:rsidP="0006490D">
      <w:pPr>
        <w:ind w:left="426"/>
        <w:jc w:val="both"/>
        <w:rPr>
          <w:rFonts w:ascii="Arial Narrow" w:hAnsi="Arial Narrow" w:cs="Arial"/>
          <w:bCs/>
          <w:sz w:val="28"/>
          <w:szCs w:val="28"/>
        </w:rPr>
      </w:pPr>
    </w:p>
    <w:p w:rsidR="00E17E48" w:rsidRDefault="00E17E48" w:rsidP="0006490D">
      <w:pPr>
        <w:ind w:left="426"/>
        <w:jc w:val="both"/>
        <w:rPr>
          <w:rFonts w:ascii="Arial Narrow" w:hAnsi="Arial Narrow" w:cs="Arial"/>
          <w:bCs/>
          <w:sz w:val="28"/>
          <w:szCs w:val="28"/>
        </w:rPr>
      </w:pPr>
    </w:p>
    <w:p w:rsidR="00E17E48" w:rsidRDefault="00E17E48" w:rsidP="0006490D">
      <w:pPr>
        <w:ind w:left="426"/>
        <w:jc w:val="both"/>
        <w:rPr>
          <w:rFonts w:ascii="Arial Narrow" w:hAnsi="Arial Narrow" w:cs="Arial"/>
          <w:bCs/>
          <w:sz w:val="28"/>
          <w:szCs w:val="28"/>
        </w:rPr>
      </w:pPr>
    </w:p>
    <w:p w:rsidR="00DC1258" w:rsidRDefault="00DC1258"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D0765F" w:rsidRPr="00A24DB1" w:rsidRDefault="00D0765F" w:rsidP="0006490D">
      <w:pPr>
        <w:ind w:left="426"/>
        <w:jc w:val="both"/>
        <w:rPr>
          <w:rFonts w:ascii="Arial Narrow" w:hAnsi="Arial Narrow" w:cs="Arial"/>
          <w:bCs/>
          <w:sz w:val="28"/>
          <w:szCs w:val="28"/>
        </w:rPr>
      </w:pPr>
    </w:p>
    <w:p w:rsidR="002002CD" w:rsidRPr="00A24DB1" w:rsidRDefault="003D3323" w:rsidP="002002CD">
      <w:pPr>
        <w:jc w:val="both"/>
        <w:rPr>
          <w:rFonts w:ascii="Arial Narrow" w:hAnsi="Arial Narrow" w:cs="Arial"/>
          <w:b/>
          <w:sz w:val="28"/>
          <w:szCs w:val="28"/>
        </w:rPr>
      </w:pPr>
      <w:r w:rsidRPr="00A24DB1">
        <w:rPr>
          <w:rFonts w:ascii="Arial Narrow" w:hAnsi="Arial Narrow" w:cs="Arial"/>
          <w:b/>
          <w:sz w:val="28"/>
          <w:szCs w:val="28"/>
        </w:rPr>
        <w:t xml:space="preserve">9.3 </w:t>
      </w:r>
      <w:r w:rsidR="00294E54" w:rsidRPr="00A24DB1">
        <w:rPr>
          <w:rFonts w:ascii="Arial Narrow" w:hAnsi="Arial Narrow" w:cs="Arial"/>
          <w:b/>
          <w:sz w:val="28"/>
          <w:szCs w:val="28"/>
        </w:rPr>
        <w:t xml:space="preserve">- </w:t>
      </w:r>
      <w:r w:rsidR="002002CD" w:rsidRPr="00A24DB1">
        <w:rPr>
          <w:rFonts w:ascii="Arial Narrow" w:hAnsi="Arial Narrow" w:cs="Arial"/>
          <w:b/>
          <w:sz w:val="28"/>
          <w:szCs w:val="28"/>
        </w:rPr>
        <w:t xml:space="preserve"> Dirección de Planificación, Seguimiento y Evaluación</w:t>
      </w:r>
      <w:r w:rsidR="00B64E9C" w:rsidRPr="00A24DB1">
        <w:rPr>
          <w:rFonts w:ascii="Arial Narrow" w:hAnsi="Arial Narrow" w:cs="Arial"/>
          <w:b/>
          <w:sz w:val="28"/>
          <w:szCs w:val="28"/>
        </w:rPr>
        <w:t xml:space="preserve">  </w:t>
      </w:r>
    </w:p>
    <w:p w:rsidR="002002CD" w:rsidRPr="00A24DB1" w:rsidRDefault="002002CD" w:rsidP="002002CD">
      <w:pPr>
        <w:rPr>
          <w:rFonts w:ascii="Arial Narrow" w:hAnsi="Arial Narrow" w:cs="Arial"/>
          <w:b/>
          <w:sz w:val="28"/>
          <w:szCs w:val="28"/>
        </w:rPr>
      </w:pPr>
    </w:p>
    <w:p w:rsidR="002D3E43" w:rsidRDefault="002D3E43" w:rsidP="00BC4C24">
      <w:pPr>
        <w:jc w:val="both"/>
        <w:rPr>
          <w:rFonts w:ascii="Arial Narrow" w:hAnsi="Arial Narrow" w:cs="Arial"/>
          <w:sz w:val="28"/>
          <w:szCs w:val="28"/>
        </w:rPr>
      </w:pPr>
      <w:r w:rsidRPr="002D3E43">
        <w:rPr>
          <w:rFonts w:ascii="Arial Narrow" w:hAnsi="Arial Narrow" w:cs="Arial"/>
          <w:sz w:val="28"/>
          <w:szCs w:val="28"/>
        </w:rPr>
        <w:t>Los logros de la Dirección de Planificación, Seguimiento y Evaluación se vieron parcialmente afectados en 2</w:t>
      </w:r>
      <w:r w:rsidR="00B91C15">
        <w:rPr>
          <w:rFonts w:ascii="Arial Narrow" w:hAnsi="Arial Narrow" w:cs="Arial"/>
          <w:sz w:val="28"/>
          <w:szCs w:val="28"/>
        </w:rPr>
        <w:t>,</w:t>
      </w:r>
      <w:r w:rsidRPr="002D3E43">
        <w:rPr>
          <w:rFonts w:ascii="Arial Narrow" w:hAnsi="Arial Narrow" w:cs="Arial"/>
          <w:sz w:val="28"/>
          <w:szCs w:val="28"/>
        </w:rPr>
        <w:t>020, especialmente en lo relativo a asistencia a reuniones de coordinación interinstitucional y viajes para el mantenimiento preventivo de los equipos de cómputo, debido fundamentalmente a las restricciones de movilidad impuestas por la Presidencia de la República</w:t>
      </w:r>
    </w:p>
    <w:p w:rsidR="002D3E43" w:rsidRDefault="002D3E43" w:rsidP="002002CD">
      <w:pPr>
        <w:rPr>
          <w:rFonts w:ascii="Arial Narrow" w:hAnsi="Arial Narrow" w:cs="Arial"/>
          <w:sz w:val="28"/>
          <w:szCs w:val="28"/>
        </w:rPr>
      </w:pPr>
    </w:p>
    <w:p w:rsidR="002002CD" w:rsidRDefault="00131E04" w:rsidP="002002CD">
      <w:pPr>
        <w:rPr>
          <w:rFonts w:ascii="Arial Narrow" w:hAnsi="Arial Narrow" w:cs="Arial"/>
          <w:b/>
          <w:sz w:val="28"/>
          <w:szCs w:val="28"/>
        </w:rPr>
      </w:pPr>
      <w:r w:rsidRPr="00A24DB1">
        <w:rPr>
          <w:rFonts w:ascii="Arial Narrow" w:hAnsi="Arial Narrow" w:cs="Arial"/>
          <w:b/>
          <w:sz w:val="28"/>
          <w:szCs w:val="28"/>
        </w:rPr>
        <w:t>A</w:t>
      </w:r>
      <w:r w:rsidR="00C13B08" w:rsidRPr="00A24DB1">
        <w:rPr>
          <w:rFonts w:ascii="Arial Narrow" w:hAnsi="Arial Narrow" w:cs="Arial"/>
          <w:b/>
          <w:sz w:val="28"/>
          <w:szCs w:val="28"/>
        </w:rPr>
        <w:t>.-</w:t>
      </w:r>
      <w:r w:rsidR="002002CD" w:rsidRPr="00A24DB1">
        <w:rPr>
          <w:rFonts w:ascii="Arial Narrow" w:hAnsi="Arial Narrow" w:cs="Arial"/>
          <w:b/>
          <w:sz w:val="28"/>
          <w:szCs w:val="28"/>
        </w:rPr>
        <w:t xml:space="preserve"> Plan Operativo Anual</w:t>
      </w:r>
    </w:p>
    <w:p w:rsidR="002D3E43" w:rsidRDefault="002D3E43" w:rsidP="002002CD">
      <w:pPr>
        <w:jc w:val="both"/>
        <w:rPr>
          <w:rFonts w:ascii="Arial Narrow" w:hAnsi="Arial Narrow" w:cs="Arial"/>
          <w:sz w:val="28"/>
          <w:szCs w:val="28"/>
        </w:rPr>
      </w:pPr>
      <w:r w:rsidRPr="002D3E43">
        <w:rPr>
          <w:rFonts w:ascii="Arial Narrow" w:hAnsi="Arial Narrow" w:cs="Arial"/>
          <w:sz w:val="28"/>
          <w:szCs w:val="28"/>
        </w:rPr>
        <w:t>Al no haberse aprobado el presupuesto general para 2</w:t>
      </w:r>
      <w:r w:rsidR="00B91C15">
        <w:rPr>
          <w:rFonts w:ascii="Arial Narrow" w:hAnsi="Arial Narrow" w:cs="Arial"/>
          <w:sz w:val="28"/>
          <w:szCs w:val="28"/>
        </w:rPr>
        <w:t>,</w:t>
      </w:r>
      <w:r w:rsidRPr="002D3E43">
        <w:rPr>
          <w:rFonts w:ascii="Arial Narrow" w:hAnsi="Arial Narrow" w:cs="Arial"/>
          <w:sz w:val="28"/>
          <w:szCs w:val="28"/>
        </w:rPr>
        <w:t>020 por el Congreso de Guatemala, se trabajó con el mismo presupuesto del año anterior, por lo que, en conjunción con la Sección de Presupuesto, se elaboró el Plan Operativo Anual 2</w:t>
      </w:r>
      <w:r w:rsidR="00B91C15">
        <w:rPr>
          <w:rFonts w:ascii="Arial Narrow" w:hAnsi="Arial Narrow" w:cs="Arial"/>
          <w:sz w:val="28"/>
          <w:szCs w:val="28"/>
        </w:rPr>
        <w:t>,</w:t>
      </w:r>
      <w:r w:rsidRPr="002D3E43">
        <w:rPr>
          <w:rFonts w:ascii="Arial Narrow" w:hAnsi="Arial Narrow" w:cs="Arial"/>
          <w:sz w:val="28"/>
          <w:szCs w:val="28"/>
        </w:rPr>
        <w:t>020 de la institución, con un presupuesto autorizado de Q17</w:t>
      </w:r>
      <w:r w:rsidRPr="00BC4C24">
        <w:rPr>
          <w:rFonts w:ascii="Arial Narrow" w:hAnsi="Arial Narrow" w:cs="Arial"/>
          <w:b/>
          <w:sz w:val="28"/>
          <w:szCs w:val="28"/>
          <w:vertAlign w:val="subscript"/>
        </w:rPr>
        <w:t>1</w:t>
      </w:r>
      <w:r w:rsidRPr="002D3E43">
        <w:rPr>
          <w:rFonts w:ascii="Arial Narrow" w:hAnsi="Arial Narrow" w:cs="Arial"/>
          <w:sz w:val="28"/>
          <w:szCs w:val="28"/>
        </w:rPr>
        <w:t xml:space="preserve">500,000.00; el plan incluyó las fuentes financieras siguientes: </w:t>
      </w:r>
    </w:p>
    <w:p w:rsidR="002D3E43" w:rsidRDefault="002D3E43" w:rsidP="002002CD">
      <w:pPr>
        <w:jc w:val="both"/>
        <w:rPr>
          <w:rFonts w:ascii="Arial Narrow" w:hAnsi="Arial Narrow" w:cs="Arial"/>
          <w:sz w:val="28"/>
          <w:szCs w:val="28"/>
        </w:rPr>
      </w:pPr>
    </w:p>
    <w:p w:rsidR="002D3E43" w:rsidRDefault="002D3E43" w:rsidP="002D3E43">
      <w:pPr>
        <w:pStyle w:val="Prrafodelista"/>
        <w:numPr>
          <w:ilvl w:val="3"/>
          <w:numId w:val="3"/>
        </w:numPr>
        <w:ind w:left="567"/>
        <w:jc w:val="both"/>
        <w:rPr>
          <w:rFonts w:ascii="Arial Narrow" w:hAnsi="Arial Narrow" w:cs="Arial"/>
          <w:sz w:val="28"/>
          <w:szCs w:val="28"/>
        </w:rPr>
      </w:pPr>
      <w:r w:rsidRPr="002D3E43">
        <w:rPr>
          <w:rFonts w:ascii="Arial Narrow" w:hAnsi="Arial Narrow" w:cs="Arial"/>
          <w:sz w:val="28"/>
          <w:szCs w:val="28"/>
        </w:rPr>
        <w:t>21 Ingresos Tributarios IVA-Paz (Q.15</w:t>
      </w:r>
      <w:r w:rsidRPr="002D3E43">
        <w:rPr>
          <w:rFonts w:ascii="Arial Narrow" w:hAnsi="Arial Narrow" w:cs="Arial"/>
          <w:sz w:val="28"/>
          <w:szCs w:val="28"/>
          <w:vertAlign w:val="subscript"/>
        </w:rPr>
        <w:t>1</w:t>
      </w:r>
      <w:r w:rsidRPr="002D3E43">
        <w:rPr>
          <w:rFonts w:ascii="Arial Narrow" w:hAnsi="Arial Narrow" w:cs="Arial"/>
          <w:sz w:val="28"/>
          <w:szCs w:val="28"/>
        </w:rPr>
        <w:t>00</w:t>
      </w:r>
      <w:r>
        <w:rPr>
          <w:rFonts w:ascii="Arial Narrow" w:hAnsi="Arial Narrow" w:cs="Arial"/>
          <w:sz w:val="28"/>
          <w:szCs w:val="28"/>
        </w:rPr>
        <w:t>0</w:t>
      </w:r>
      <w:proofErr w:type="gramStart"/>
      <w:r>
        <w:rPr>
          <w:rFonts w:ascii="Arial Narrow" w:hAnsi="Arial Narrow" w:cs="Arial"/>
          <w:sz w:val="28"/>
          <w:szCs w:val="28"/>
        </w:rPr>
        <w:t>,000.00</w:t>
      </w:r>
      <w:proofErr w:type="gramEnd"/>
      <w:r>
        <w:rPr>
          <w:rFonts w:ascii="Arial Narrow" w:hAnsi="Arial Narrow" w:cs="Arial"/>
          <w:sz w:val="28"/>
          <w:szCs w:val="28"/>
        </w:rPr>
        <w:t>).</w:t>
      </w:r>
    </w:p>
    <w:p w:rsidR="002D3E43" w:rsidRDefault="002D3E43" w:rsidP="002D3E43">
      <w:pPr>
        <w:pStyle w:val="Prrafodelista"/>
        <w:numPr>
          <w:ilvl w:val="3"/>
          <w:numId w:val="3"/>
        </w:numPr>
        <w:ind w:left="567"/>
        <w:jc w:val="both"/>
        <w:rPr>
          <w:rFonts w:ascii="Arial Narrow" w:hAnsi="Arial Narrow" w:cs="Arial"/>
          <w:sz w:val="28"/>
          <w:szCs w:val="28"/>
        </w:rPr>
      </w:pPr>
      <w:r w:rsidRPr="002D3E43">
        <w:rPr>
          <w:rFonts w:ascii="Arial Narrow" w:hAnsi="Arial Narrow" w:cs="Arial"/>
          <w:sz w:val="28"/>
          <w:szCs w:val="28"/>
        </w:rPr>
        <w:t xml:space="preserve">31 Ingresos propios (Q.500,000.00) y </w:t>
      </w:r>
    </w:p>
    <w:p w:rsidR="00956218" w:rsidRPr="002D3E43" w:rsidRDefault="002D3E43" w:rsidP="002D3E43">
      <w:pPr>
        <w:pStyle w:val="Prrafodelista"/>
        <w:numPr>
          <w:ilvl w:val="3"/>
          <w:numId w:val="3"/>
        </w:numPr>
        <w:ind w:left="567"/>
        <w:jc w:val="both"/>
        <w:rPr>
          <w:rFonts w:ascii="Arial Narrow" w:hAnsi="Arial Narrow" w:cs="Arial"/>
          <w:sz w:val="28"/>
          <w:szCs w:val="28"/>
        </w:rPr>
      </w:pPr>
      <w:r w:rsidRPr="002D3E43">
        <w:rPr>
          <w:rFonts w:ascii="Arial Narrow" w:hAnsi="Arial Narrow" w:cs="Arial"/>
          <w:sz w:val="28"/>
          <w:szCs w:val="28"/>
        </w:rPr>
        <w:t>32 Disminución de caja y bancos (Q.2</w:t>
      </w:r>
      <w:r w:rsidRPr="00BC4C24">
        <w:rPr>
          <w:rFonts w:ascii="Arial Narrow" w:hAnsi="Arial Narrow" w:cs="Arial"/>
          <w:b/>
          <w:sz w:val="28"/>
          <w:szCs w:val="28"/>
          <w:vertAlign w:val="subscript"/>
        </w:rPr>
        <w:t>1</w:t>
      </w:r>
      <w:r w:rsidRPr="002D3E43">
        <w:rPr>
          <w:rFonts w:ascii="Arial Narrow" w:hAnsi="Arial Narrow" w:cs="Arial"/>
          <w:sz w:val="28"/>
          <w:szCs w:val="28"/>
        </w:rPr>
        <w:t>000</w:t>
      </w:r>
      <w:proofErr w:type="gramStart"/>
      <w:r w:rsidRPr="002D3E43">
        <w:rPr>
          <w:rFonts w:ascii="Arial Narrow" w:hAnsi="Arial Narrow" w:cs="Arial"/>
          <w:sz w:val="28"/>
          <w:szCs w:val="28"/>
        </w:rPr>
        <w:t>,000.00</w:t>
      </w:r>
      <w:proofErr w:type="gramEnd"/>
      <w:r w:rsidRPr="002D3E43">
        <w:rPr>
          <w:rFonts w:ascii="Arial Narrow" w:hAnsi="Arial Narrow" w:cs="Arial"/>
          <w:sz w:val="28"/>
          <w:szCs w:val="28"/>
        </w:rPr>
        <w:t>).</w:t>
      </w:r>
    </w:p>
    <w:p w:rsidR="002002CD" w:rsidRDefault="002D3E43" w:rsidP="002002CD">
      <w:pPr>
        <w:jc w:val="both"/>
        <w:rPr>
          <w:rFonts w:ascii="Arial Narrow" w:hAnsi="Arial Narrow" w:cs="Arial"/>
          <w:sz w:val="28"/>
          <w:szCs w:val="28"/>
        </w:rPr>
      </w:pPr>
      <w:r w:rsidRPr="002D3E43">
        <w:rPr>
          <w:rFonts w:ascii="Arial Narrow" w:hAnsi="Arial Narrow" w:cs="Arial"/>
          <w:sz w:val="28"/>
          <w:szCs w:val="28"/>
        </w:rPr>
        <w:t xml:space="preserve">Inicialmente, el plan operativo anual abarcó las siguientes metas: </w:t>
      </w:r>
      <w:r>
        <w:rPr>
          <w:rFonts w:ascii="Arial Narrow" w:hAnsi="Arial Narrow" w:cs="Arial"/>
          <w:sz w:val="28"/>
          <w:szCs w:val="28"/>
        </w:rPr>
        <w:t>M</w:t>
      </w:r>
      <w:r w:rsidRPr="002D3E43">
        <w:rPr>
          <w:rFonts w:ascii="Arial Narrow" w:hAnsi="Arial Narrow" w:cs="Arial"/>
          <w:sz w:val="28"/>
          <w:szCs w:val="28"/>
        </w:rPr>
        <w:t>anejar en bodegas 20,000 toneladas métricas (Tm) de alimentos del P</w:t>
      </w:r>
      <w:r w:rsidR="00CB7D80">
        <w:rPr>
          <w:rFonts w:ascii="Arial Narrow" w:hAnsi="Arial Narrow" w:cs="Arial"/>
          <w:sz w:val="28"/>
          <w:szCs w:val="28"/>
        </w:rPr>
        <w:t>rograma Mundial de Alimentos</w:t>
      </w:r>
      <w:r w:rsidR="001A1D2C">
        <w:rPr>
          <w:rFonts w:ascii="Arial Narrow" w:hAnsi="Arial Narrow" w:cs="Arial"/>
          <w:sz w:val="28"/>
          <w:szCs w:val="28"/>
        </w:rPr>
        <w:t xml:space="preserve">     </w:t>
      </w:r>
      <w:r w:rsidR="00F97C85">
        <w:rPr>
          <w:rFonts w:ascii="Arial Narrow" w:hAnsi="Arial Narrow" w:cs="Arial"/>
          <w:sz w:val="28"/>
          <w:szCs w:val="28"/>
        </w:rPr>
        <w:t xml:space="preserve">   - </w:t>
      </w:r>
      <w:r w:rsidR="00CB7D80">
        <w:rPr>
          <w:rFonts w:ascii="Arial Narrow" w:hAnsi="Arial Narrow" w:cs="Arial"/>
          <w:sz w:val="28"/>
          <w:szCs w:val="28"/>
        </w:rPr>
        <w:t>PMA -</w:t>
      </w:r>
      <w:r w:rsidRPr="002D3E43">
        <w:rPr>
          <w:rFonts w:ascii="Arial Narrow" w:hAnsi="Arial Narrow" w:cs="Arial"/>
          <w:sz w:val="28"/>
          <w:szCs w:val="28"/>
        </w:rPr>
        <w:t xml:space="preserve"> y el M</w:t>
      </w:r>
      <w:r w:rsidR="00CB7D80">
        <w:rPr>
          <w:rFonts w:ascii="Arial Narrow" w:hAnsi="Arial Narrow" w:cs="Arial"/>
          <w:sz w:val="28"/>
          <w:szCs w:val="28"/>
        </w:rPr>
        <w:t>inisterio Agricultura, Ganadería y Alimentación – M</w:t>
      </w:r>
      <w:r w:rsidRPr="002D3E43">
        <w:rPr>
          <w:rFonts w:ascii="Arial Narrow" w:hAnsi="Arial Narrow" w:cs="Arial"/>
          <w:sz w:val="28"/>
          <w:szCs w:val="28"/>
        </w:rPr>
        <w:t>AGA</w:t>
      </w:r>
      <w:r w:rsidR="00CB7D80">
        <w:rPr>
          <w:rFonts w:ascii="Arial Narrow" w:hAnsi="Arial Narrow" w:cs="Arial"/>
          <w:sz w:val="28"/>
          <w:szCs w:val="28"/>
        </w:rPr>
        <w:t xml:space="preserve"> -</w:t>
      </w:r>
      <w:r w:rsidRPr="002D3E43">
        <w:rPr>
          <w:rFonts w:ascii="Arial Narrow" w:hAnsi="Arial Narrow" w:cs="Arial"/>
          <w:sz w:val="28"/>
          <w:szCs w:val="28"/>
        </w:rPr>
        <w:t>, lo que incluyó una donación de arroz de China (Taiwán), pero las mismas fueron reprogramadas dos veces, debido al alto volumen de compras de alimentos para atender el Programa de Apoyo Alimentario y Prevención del COVID-19, el cual fue aprobado por medio del Decreto Legislativo No. 12-2</w:t>
      </w:r>
      <w:r w:rsidR="00B82150">
        <w:rPr>
          <w:rFonts w:ascii="Arial Narrow" w:hAnsi="Arial Narrow" w:cs="Arial"/>
          <w:sz w:val="28"/>
          <w:szCs w:val="28"/>
        </w:rPr>
        <w:t>,</w:t>
      </w:r>
      <w:r w:rsidRPr="002D3E43">
        <w:rPr>
          <w:rFonts w:ascii="Arial Narrow" w:hAnsi="Arial Narrow" w:cs="Arial"/>
          <w:sz w:val="28"/>
          <w:szCs w:val="28"/>
        </w:rPr>
        <w:t xml:space="preserve">020, y en el cual se instruyó al </w:t>
      </w:r>
      <w:r w:rsidR="00CB7D80" w:rsidRPr="002D3E43">
        <w:rPr>
          <w:rFonts w:ascii="Arial Narrow" w:hAnsi="Arial Narrow" w:cs="Arial"/>
          <w:sz w:val="28"/>
          <w:szCs w:val="28"/>
        </w:rPr>
        <w:t>M</w:t>
      </w:r>
      <w:r w:rsidR="00CB7D80">
        <w:rPr>
          <w:rFonts w:ascii="Arial Narrow" w:hAnsi="Arial Narrow" w:cs="Arial"/>
          <w:sz w:val="28"/>
          <w:szCs w:val="28"/>
        </w:rPr>
        <w:t>inisterio Agricultura, Ganadería y Alimentación – M</w:t>
      </w:r>
      <w:r w:rsidR="00CB7D80" w:rsidRPr="002D3E43">
        <w:rPr>
          <w:rFonts w:ascii="Arial Narrow" w:hAnsi="Arial Narrow" w:cs="Arial"/>
          <w:sz w:val="28"/>
          <w:szCs w:val="28"/>
        </w:rPr>
        <w:t>AGA</w:t>
      </w:r>
      <w:r w:rsidR="00CB7D80">
        <w:rPr>
          <w:rFonts w:ascii="Arial Narrow" w:hAnsi="Arial Narrow" w:cs="Arial"/>
          <w:sz w:val="28"/>
          <w:szCs w:val="28"/>
        </w:rPr>
        <w:t xml:space="preserve"> - </w:t>
      </w:r>
      <w:r w:rsidRPr="002D3E43">
        <w:rPr>
          <w:rFonts w:ascii="Arial Narrow" w:hAnsi="Arial Narrow" w:cs="Arial"/>
          <w:sz w:val="28"/>
          <w:szCs w:val="28"/>
        </w:rPr>
        <w:t xml:space="preserve">y al </w:t>
      </w:r>
      <w:r w:rsidR="00CB7D80">
        <w:rPr>
          <w:rFonts w:ascii="Arial Narrow" w:hAnsi="Arial Narrow" w:cs="Arial"/>
          <w:sz w:val="28"/>
          <w:szCs w:val="28"/>
        </w:rPr>
        <w:t>Ministerio de Desarrollo Social – MIDES -</w:t>
      </w:r>
      <w:r w:rsidRPr="002D3E43">
        <w:rPr>
          <w:rFonts w:ascii="Arial Narrow" w:hAnsi="Arial Narrow" w:cs="Arial"/>
          <w:sz w:val="28"/>
          <w:szCs w:val="28"/>
        </w:rPr>
        <w:t xml:space="preserve"> para que ejecutaran el programa mencionado. La primera reprogramación de metas fue </w:t>
      </w:r>
      <w:r w:rsidR="00A06A6D">
        <w:rPr>
          <w:rFonts w:ascii="Arial Narrow" w:hAnsi="Arial Narrow" w:cs="Arial"/>
          <w:sz w:val="28"/>
          <w:szCs w:val="28"/>
        </w:rPr>
        <w:t xml:space="preserve">un incremento </w:t>
      </w:r>
      <w:r w:rsidRPr="002D3E43">
        <w:rPr>
          <w:rFonts w:ascii="Arial Narrow" w:hAnsi="Arial Narrow" w:cs="Arial"/>
          <w:sz w:val="28"/>
          <w:szCs w:val="28"/>
        </w:rPr>
        <w:t>a 43,000 Tm y la segunda a 98,000 Tm.</w:t>
      </w:r>
    </w:p>
    <w:p w:rsidR="002D3E43" w:rsidRDefault="002D3E43" w:rsidP="002002CD">
      <w:pPr>
        <w:jc w:val="both"/>
        <w:rPr>
          <w:rFonts w:ascii="Arial Narrow" w:hAnsi="Arial Narrow" w:cs="Arial"/>
          <w:sz w:val="28"/>
          <w:szCs w:val="28"/>
        </w:rPr>
      </w:pPr>
    </w:p>
    <w:p w:rsidR="005528B5" w:rsidRPr="00A24DB1" w:rsidRDefault="00CB7D80" w:rsidP="002002CD">
      <w:pPr>
        <w:jc w:val="both"/>
        <w:rPr>
          <w:rFonts w:ascii="Arial Narrow" w:hAnsi="Arial Narrow" w:cs="Arial"/>
          <w:b/>
          <w:sz w:val="28"/>
          <w:szCs w:val="28"/>
        </w:rPr>
      </w:pPr>
      <w:r>
        <w:rPr>
          <w:rFonts w:ascii="Arial Narrow" w:hAnsi="Arial Narrow" w:cs="Arial"/>
          <w:b/>
          <w:sz w:val="28"/>
          <w:szCs w:val="28"/>
        </w:rPr>
        <w:t>B</w:t>
      </w:r>
      <w:r w:rsidR="005355ED" w:rsidRPr="00A24DB1">
        <w:rPr>
          <w:rFonts w:ascii="Arial Narrow" w:hAnsi="Arial Narrow" w:cs="Arial"/>
          <w:b/>
          <w:sz w:val="28"/>
          <w:szCs w:val="28"/>
        </w:rPr>
        <w:t xml:space="preserve">.- </w:t>
      </w:r>
      <w:r w:rsidR="006527C7" w:rsidRPr="00A24DB1">
        <w:rPr>
          <w:rFonts w:ascii="Arial Narrow" w:hAnsi="Arial Narrow" w:cs="Arial"/>
          <w:b/>
          <w:sz w:val="28"/>
          <w:szCs w:val="28"/>
        </w:rPr>
        <w:t>Gestión interinstitucional</w:t>
      </w:r>
    </w:p>
    <w:p w:rsidR="006527C7" w:rsidRPr="00A24DB1" w:rsidRDefault="006527C7" w:rsidP="002002CD">
      <w:pPr>
        <w:jc w:val="both"/>
        <w:rPr>
          <w:rFonts w:ascii="Arial Narrow" w:hAnsi="Arial Narrow" w:cs="Arial"/>
          <w:b/>
          <w:sz w:val="28"/>
          <w:szCs w:val="28"/>
        </w:rPr>
      </w:pPr>
    </w:p>
    <w:p w:rsidR="006527C7" w:rsidRDefault="00CB7D80" w:rsidP="002002CD">
      <w:pPr>
        <w:jc w:val="both"/>
        <w:rPr>
          <w:rFonts w:ascii="Arial Narrow" w:hAnsi="Arial Narrow" w:cs="Arial"/>
          <w:sz w:val="28"/>
          <w:szCs w:val="28"/>
        </w:rPr>
      </w:pPr>
      <w:r w:rsidRPr="00CB7D80">
        <w:rPr>
          <w:rFonts w:ascii="Arial Narrow" w:hAnsi="Arial Narrow" w:cs="Arial"/>
          <w:sz w:val="28"/>
          <w:szCs w:val="28"/>
        </w:rPr>
        <w:t>Durante 2</w:t>
      </w:r>
      <w:r w:rsidR="00B82150">
        <w:rPr>
          <w:rFonts w:ascii="Arial Narrow" w:hAnsi="Arial Narrow" w:cs="Arial"/>
          <w:sz w:val="28"/>
          <w:szCs w:val="28"/>
        </w:rPr>
        <w:t>,</w:t>
      </w:r>
      <w:r w:rsidRPr="00CB7D80">
        <w:rPr>
          <w:rFonts w:ascii="Arial Narrow" w:hAnsi="Arial Narrow" w:cs="Arial"/>
          <w:sz w:val="28"/>
          <w:szCs w:val="28"/>
        </w:rPr>
        <w:t>020 se atendieron virtualmente las reuniones convocadas por el Comité Técnico de Enlace Interinstitucional –CTI-, en las que se le dio seguimiento al avance de metas institucionales y lo relacionado con la Gran Cruzada Nacional por la Nutrición, además de tratar temas relacionados con el Plan Operativo de Seguridad Alimentaria y Nutricional –POASAN-.</w:t>
      </w:r>
    </w:p>
    <w:p w:rsidR="00B4559D" w:rsidRPr="00A24DB1" w:rsidRDefault="00B4559D" w:rsidP="002002CD">
      <w:pPr>
        <w:jc w:val="both"/>
        <w:rPr>
          <w:rFonts w:ascii="Arial Narrow" w:hAnsi="Arial Narrow" w:cs="Arial"/>
          <w:sz w:val="28"/>
          <w:szCs w:val="28"/>
        </w:rPr>
      </w:pPr>
    </w:p>
    <w:p w:rsidR="00291209" w:rsidRDefault="00291209" w:rsidP="002002CD">
      <w:pPr>
        <w:jc w:val="both"/>
        <w:rPr>
          <w:rFonts w:ascii="Arial Narrow" w:hAnsi="Arial Narrow" w:cs="Arial"/>
          <w:sz w:val="28"/>
          <w:szCs w:val="28"/>
        </w:rPr>
      </w:pPr>
      <w:bookmarkStart w:id="0" w:name="_GoBack"/>
      <w:bookmarkEnd w:id="0"/>
    </w:p>
    <w:p w:rsidR="002002CD" w:rsidRPr="00A24DB1" w:rsidRDefault="00CB7D80" w:rsidP="002002CD">
      <w:pPr>
        <w:spacing w:after="120"/>
        <w:jc w:val="both"/>
        <w:rPr>
          <w:rFonts w:ascii="Arial Narrow" w:hAnsi="Arial Narrow" w:cs="Arial"/>
          <w:b/>
          <w:sz w:val="28"/>
          <w:szCs w:val="28"/>
        </w:rPr>
      </w:pPr>
      <w:r>
        <w:rPr>
          <w:rFonts w:ascii="Arial Narrow" w:hAnsi="Arial Narrow" w:cs="Arial"/>
          <w:b/>
          <w:sz w:val="28"/>
          <w:szCs w:val="28"/>
        </w:rPr>
        <w:t>C</w:t>
      </w:r>
      <w:r w:rsidR="00C13B08" w:rsidRPr="00A24DB1">
        <w:rPr>
          <w:rFonts w:ascii="Arial Narrow" w:hAnsi="Arial Narrow" w:cs="Arial"/>
          <w:b/>
          <w:sz w:val="28"/>
          <w:szCs w:val="28"/>
        </w:rPr>
        <w:t>.-</w:t>
      </w:r>
      <w:r w:rsidR="002002CD" w:rsidRPr="00A24DB1">
        <w:rPr>
          <w:rFonts w:ascii="Arial Narrow" w:hAnsi="Arial Narrow" w:cs="Arial"/>
          <w:b/>
          <w:sz w:val="28"/>
          <w:szCs w:val="28"/>
        </w:rPr>
        <w:t xml:space="preserve"> Informes internos y externos</w:t>
      </w:r>
    </w:p>
    <w:p w:rsidR="002002CD" w:rsidRPr="00A24DB1" w:rsidRDefault="002002CD" w:rsidP="0092620E">
      <w:pPr>
        <w:pStyle w:val="Prrafodelista"/>
        <w:numPr>
          <w:ilvl w:val="0"/>
          <w:numId w:val="30"/>
        </w:numPr>
        <w:spacing w:after="120"/>
        <w:jc w:val="both"/>
        <w:rPr>
          <w:rFonts w:ascii="Arial Narrow" w:hAnsi="Arial Narrow" w:cs="Arial"/>
          <w:sz w:val="28"/>
          <w:szCs w:val="28"/>
        </w:rPr>
      </w:pPr>
      <w:r w:rsidRPr="00CB7D80">
        <w:rPr>
          <w:rFonts w:ascii="Arial Narrow" w:hAnsi="Arial Narrow" w:cs="Arial"/>
          <w:sz w:val="28"/>
          <w:szCs w:val="28"/>
        </w:rPr>
        <w:t>Mensualmente</w:t>
      </w:r>
      <w:r w:rsidRPr="00A24DB1">
        <w:rPr>
          <w:rFonts w:ascii="Arial Narrow" w:hAnsi="Arial Narrow" w:cs="Arial"/>
          <w:sz w:val="28"/>
          <w:szCs w:val="28"/>
        </w:rPr>
        <w:t xml:space="preserve"> se actualizaron los informes de a</w:t>
      </w:r>
      <w:r w:rsidR="00CB7D80">
        <w:rPr>
          <w:rFonts w:ascii="Arial Narrow" w:hAnsi="Arial Narrow" w:cs="Arial"/>
          <w:sz w:val="28"/>
          <w:szCs w:val="28"/>
        </w:rPr>
        <w:t xml:space="preserve">vance físico y </w:t>
      </w:r>
      <w:r w:rsidR="00832581" w:rsidRPr="00A24DB1">
        <w:rPr>
          <w:rFonts w:ascii="Arial Narrow" w:hAnsi="Arial Narrow" w:cs="Arial"/>
          <w:sz w:val="28"/>
          <w:szCs w:val="28"/>
        </w:rPr>
        <w:t xml:space="preserve">financiero de </w:t>
      </w:r>
      <w:r w:rsidRPr="00A24DB1">
        <w:rPr>
          <w:rFonts w:ascii="Arial Narrow" w:hAnsi="Arial Narrow" w:cs="Arial"/>
          <w:sz w:val="28"/>
          <w:szCs w:val="28"/>
        </w:rPr>
        <w:t>entidades receptoras  de transferencias de recursos</w:t>
      </w:r>
      <w:r w:rsidR="00832581" w:rsidRPr="00A24DB1">
        <w:rPr>
          <w:rFonts w:ascii="Arial Narrow" w:hAnsi="Arial Narrow" w:cs="Arial"/>
          <w:sz w:val="28"/>
          <w:szCs w:val="28"/>
        </w:rPr>
        <w:t xml:space="preserve"> </w:t>
      </w:r>
      <w:r w:rsidRPr="00A24DB1">
        <w:rPr>
          <w:rFonts w:ascii="Arial Narrow" w:hAnsi="Arial Narrow" w:cs="Arial"/>
          <w:sz w:val="28"/>
          <w:szCs w:val="28"/>
        </w:rPr>
        <w:t>públicos, los cuales se enviaron a las entidades siguientes:</w:t>
      </w:r>
    </w:p>
    <w:p w:rsidR="002002CD" w:rsidRPr="00A24DB1" w:rsidRDefault="002002CD" w:rsidP="0092620E">
      <w:pPr>
        <w:numPr>
          <w:ilvl w:val="0"/>
          <w:numId w:val="11"/>
        </w:numPr>
        <w:spacing w:after="120"/>
        <w:ind w:left="993" w:hanging="142"/>
        <w:jc w:val="both"/>
        <w:rPr>
          <w:rFonts w:ascii="Arial Narrow" w:hAnsi="Arial Narrow" w:cs="Arial"/>
          <w:sz w:val="28"/>
          <w:szCs w:val="28"/>
        </w:rPr>
      </w:pPr>
      <w:r w:rsidRPr="00A24DB1">
        <w:rPr>
          <w:rFonts w:ascii="Arial Narrow" w:hAnsi="Arial Narrow" w:cs="Arial"/>
          <w:sz w:val="28"/>
          <w:szCs w:val="28"/>
        </w:rPr>
        <w:t>Contraloría Genera</w:t>
      </w:r>
      <w:r w:rsidR="003A7988" w:rsidRPr="00A24DB1">
        <w:rPr>
          <w:rFonts w:ascii="Arial Narrow" w:hAnsi="Arial Narrow" w:cs="Arial"/>
          <w:sz w:val="28"/>
          <w:szCs w:val="28"/>
        </w:rPr>
        <w:t>l de Cuentas de Guatemala.</w:t>
      </w:r>
    </w:p>
    <w:p w:rsidR="002002CD" w:rsidRPr="00A24DB1" w:rsidRDefault="002002CD" w:rsidP="0092620E">
      <w:pPr>
        <w:numPr>
          <w:ilvl w:val="0"/>
          <w:numId w:val="11"/>
        </w:numPr>
        <w:spacing w:after="120"/>
        <w:ind w:left="993" w:hanging="142"/>
        <w:jc w:val="both"/>
        <w:rPr>
          <w:rFonts w:ascii="Arial Narrow" w:hAnsi="Arial Narrow" w:cs="Arial"/>
          <w:sz w:val="28"/>
          <w:szCs w:val="28"/>
        </w:rPr>
      </w:pPr>
      <w:r w:rsidRPr="00A24DB1">
        <w:rPr>
          <w:rFonts w:ascii="Arial Narrow" w:hAnsi="Arial Narrow" w:cs="Arial"/>
          <w:sz w:val="28"/>
          <w:szCs w:val="28"/>
        </w:rPr>
        <w:t>Congreso de la República de Guatemala.</w:t>
      </w:r>
    </w:p>
    <w:p w:rsidR="002002CD" w:rsidRPr="00A24DB1" w:rsidRDefault="002002CD" w:rsidP="0092620E">
      <w:pPr>
        <w:numPr>
          <w:ilvl w:val="0"/>
          <w:numId w:val="11"/>
        </w:numPr>
        <w:spacing w:after="120"/>
        <w:ind w:left="993" w:hanging="142"/>
        <w:jc w:val="both"/>
        <w:rPr>
          <w:rFonts w:ascii="Arial Narrow" w:hAnsi="Arial Narrow" w:cs="Arial"/>
          <w:sz w:val="28"/>
          <w:szCs w:val="28"/>
        </w:rPr>
      </w:pPr>
      <w:r w:rsidRPr="00A24DB1">
        <w:rPr>
          <w:rFonts w:ascii="Arial Narrow" w:hAnsi="Arial Narrow" w:cs="Arial"/>
          <w:sz w:val="28"/>
          <w:szCs w:val="28"/>
        </w:rPr>
        <w:t>Ministerio de Agricultura, Ganadería y Alimentación – MAGA -  y</w:t>
      </w:r>
    </w:p>
    <w:p w:rsidR="002002CD" w:rsidRDefault="002002CD" w:rsidP="0092620E">
      <w:pPr>
        <w:numPr>
          <w:ilvl w:val="0"/>
          <w:numId w:val="11"/>
        </w:numPr>
        <w:spacing w:after="120"/>
        <w:ind w:left="993" w:hanging="142"/>
        <w:jc w:val="both"/>
        <w:rPr>
          <w:rFonts w:ascii="Arial Narrow" w:hAnsi="Arial Narrow" w:cs="Arial"/>
          <w:sz w:val="28"/>
          <w:szCs w:val="28"/>
        </w:rPr>
      </w:pPr>
      <w:r w:rsidRPr="00A24DB1">
        <w:rPr>
          <w:rFonts w:ascii="Arial Narrow" w:hAnsi="Arial Narrow" w:cs="Arial"/>
          <w:sz w:val="28"/>
          <w:szCs w:val="28"/>
        </w:rPr>
        <w:t>Ministerio de Finanzas Públicas – MFP - .</w:t>
      </w:r>
    </w:p>
    <w:p w:rsidR="00CB7D80" w:rsidRPr="00CB7D80" w:rsidRDefault="00CB7D80" w:rsidP="00CB7D80">
      <w:pPr>
        <w:pStyle w:val="Prrafodelista"/>
        <w:numPr>
          <w:ilvl w:val="0"/>
          <w:numId w:val="30"/>
        </w:numPr>
        <w:spacing w:after="120"/>
        <w:jc w:val="both"/>
        <w:rPr>
          <w:rFonts w:ascii="Arial Narrow" w:hAnsi="Arial Narrow" w:cs="Arial"/>
          <w:sz w:val="28"/>
          <w:szCs w:val="28"/>
        </w:rPr>
      </w:pPr>
      <w:r w:rsidRPr="00CB7D80">
        <w:rPr>
          <w:rFonts w:ascii="Arial Narrow" w:hAnsi="Arial Narrow" w:cs="Arial"/>
          <w:sz w:val="28"/>
          <w:szCs w:val="28"/>
        </w:rPr>
        <w:t>A través del Sistema de Planes Insti</w:t>
      </w:r>
      <w:r w:rsidR="00A600F1">
        <w:rPr>
          <w:rFonts w:ascii="Arial Narrow" w:hAnsi="Arial Narrow" w:cs="Arial"/>
          <w:sz w:val="28"/>
          <w:szCs w:val="28"/>
        </w:rPr>
        <w:t>tucionales –SIPLAN-, se actualizó</w:t>
      </w:r>
      <w:r w:rsidRPr="00CB7D80">
        <w:rPr>
          <w:rFonts w:ascii="Arial Narrow" w:hAnsi="Arial Narrow" w:cs="Arial"/>
          <w:sz w:val="28"/>
          <w:szCs w:val="28"/>
        </w:rPr>
        <w:t xml:space="preserve"> la información de avance físico y financiero institucional (3 cuatrimestres) y se envió la misma a la Secretaría General de Planificación y Programación de la Presidencia –SEGEPLAN-</w:t>
      </w:r>
    </w:p>
    <w:p w:rsidR="002002CD" w:rsidRPr="00A24DB1" w:rsidRDefault="00131E04" w:rsidP="002002CD">
      <w:pPr>
        <w:jc w:val="both"/>
        <w:rPr>
          <w:rFonts w:ascii="Arial Narrow" w:hAnsi="Arial Narrow" w:cs="Arial"/>
          <w:b/>
          <w:sz w:val="28"/>
          <w:szCs w:val="28"/>
        </w:rPr>
      </w:pPr>
      <w:r w:rsidRPr="00A24DB1">
        <w:rPr>
          <w:rFonts w:ascii="Arial Narrow" w:hAnsi="Arial Narrow" w:cs="Arial"/>
          <w:b/>
          <w:sz w:val="28"/>
          <w:szCs w:val="28"/>
        </w:rPr>
        <w:t>D</w:t>
      </w:r>
      <w:r w:rsidR="00C13B08" w:rsidRPr="00A24DB1">
        <w:rPr>
          <w:rFonts w:ascii="Arial Narrow" w:hAnsi="Arial Narrow" w:cs="Arial"/>
          <w:b/>
          <w:sz w:val="28"/>
          <w:szCs w:val="28"/>
        </w:rPr>
        <w:t>.-</w:t>
      </w:r>
      <w:r w:rsidR="002002CD" w:rsidRPr="00A24DB1">
        <w:rPr>
          <w:rFonts w:ascii="Arial Narrow" w:hAnsi="Arial Narrow" w:cs="Arial"/>
          <w:b/>
          <w:sz w:val="28"/>
          <w:szCs w:val="28"/>
        </w:rPr>
        <w:t xml:space="preserve"> Departamento de Cómputo</w:t>
      </w:r>
    </w:p>
    <w:p w:rsidR="00516F66" w:rsidRPr="00A24DB1" w:rsidRDefault="00AF155B" w:rsidP="00B4559D">
      <w:pPr>
        <w:pStyle w:val="Prrafodelista"/>
        <w:numPr>
          <w:ilvl w:val="0"/>
          <w:numId w:val="31"/>
        </w:numPr>
        <w:spacing w:after="0"/>
        <w:contextualSpacing w:val="0"/>
        <w:jc w:val="both"/>
        <w:rPr>
          <w:rFonts w:ascii="Arial Narrow" w:hAnsi="Arial Narrow" w:cs="Arial"/>
          <w:sz w:val="28"/>
          <w:szCs w:val="28"/>
        </w:rPr>
      </w:pPr>
      <w:r w:rsidRPr="00A24DB1">
        <w:rPr>
          <w:rFonts w:ascii="Arial Narrow" w:hAnsi="Arial Narrow" w:cs="Arial"/>
          <w:sz w:val="28"/>
          <w:szCs w:val="28"/>
        </w:rPr>
        <w:t>Para darle cumplimiento a la Ley de Acceso a la Inform</w:t>
      </w:r>
      <w:r w:rsidR="00012FC5" w:rsidRPr="00A24DB1">
        <w:rPr>
          <w:rFonts w:ascii="Arial Narrow" w:hAnsi="Arial Narrow" w:cs="Arial"/>
          <w:sz w:val="28"/>
          <w:szCs w:val="28"/>
        </w:rPr>
        <w:t>ación Pública (Decreto 57-2008)</w:t>
      </w:r>
      <w:r w:rsidRPr="00A24DB1">
        <w:rPr>
          <w:rFonts w:ascii="Arial Narrow" w:hAnsi="Arial Narrow" w:cs="Arial"/>
          <w:sz w:val="28"/>
          <w:szCs w:val="28"/>
        </w:rPr>
        <w:t xml:space="preserve"> en coordinación con la Unidad de Información, el Departamento de Cómputo, subió mensualmente a la página web institucional, la información detallada en el artículo 10 de dicha ley, que aplica para el INDECA.</w:t>
      </w:r>
    </w:p>
    <w:p w:rsidR="00DE2406" w:rsidRPr="00A24DB1" w:rsidRDefault="00DE2406" w:rsidP="00B4559D">
      <w:pPr>
        <w:pStyle w:val="Prrafodelista"/>
        <w:numPr>
          <w:ilvl w:val="0"/>
          <w:numId w:val="31"/>
        </w:numPr>
        <w:spacing w:after="0"/>
        <w:contextualSpacing w:val="0"/>
        <w:jc w:val="both"/>
        <w:rPr>
          <w:rFonts w:ascii="Arial Narrow" w:hAnsi="Arial Narrow" w:cs="Arial"/>
          <w:sz w:val="28"/>
          <w:szCs w:val="28"/>
        </w:rPr>
      </w:pPr>
      <w:r w:rsidRPr="00A24DB1">
        <w:rPr>
          <w:rFonts w:ascii="Arial Narrow" w:hAnsi="Arial Narrow" w:cs="Arial"/>
          <w:sz w:val="28"/>
          <w:szCs w:val="28"/>
        </w:rPr>
        <w:t>En el Depar</w:t>
      </w:r>
      <w:r w:rsidR="00107989">
        <w:rPr>
          <w:rFonts w:ascii="Arial Narrow" w:hAnsi="Arial Narrow" w:cs="Arial"/>
          <w:sz w:val="28"/>
          <w:szCs w:val="28"/>
        </w:rPr>
        <w:t>tamento de Cómputo, durante 2</w:t>
      </w:r>
      <w:r w:rsidR="008615C8">
        <w:rPr>
          <w:rFonts w:ascii="Arial Narrow" w:hAnsi="Arial Narrow" w:cs="Arial"/>
          <w:sz w:val="28"/>
          <w:szCs w:val="28"/>
        </w:rPr>
        <w:t>,</w:t>
      </w:r>
      <w:r w:rsidR="00107989">
        <w:rPr>
          <w:rFonts w:ascii="Arial Narrow" w:hAnsi="Arial Narrow" w:cs="Arial"/>
          <w:sz w:val="28"/>
          <w:szCs w:val="28"/>
        </w:rPr>
        <w:t>020</w:t>
      </w:r>
      <w:r w:rsidRPr="00A24DB1">
        <w:rPr>
          <w:rFonts w:ascii="Arial Narrow" w:hAnsi="Arial Narrow" w:cs="Arial"/>
          <w:sz w:val="28"/>
          <w:szCs w:val="28"/>
        </w:rPr>
        <w:t xml:space="preserve"> se mantuvo una estabilidad adecuada en los sistemas de correo (a través del Hosting Mail de </w:t>
      </w:r>
      <w:proofErr w:type="spellStart"/>
      <w:r w:rsidRPr="00A24DB1">
        <w:rPr>
          <w:rFonts w:ascii="Arial Narrow" w:hAnsi="Arial Narrow" w:cs="Arial"/>
          <w:sz w:val="28"/>
          <w:szCs w:val="28"/>
        </w:rPr>
        <w:t>Trend</w:t>
      </w:r>
      <w:proofErr w:type="spellEnd"/>
      <w:r w:rsidRPr="00A24DB1">
        <w:rPr>
          <w:rFonts w:ascii="Arial Narrow" w:hAnsi="Arial Narrow" w:cs="Arial"/>
          <w:sz w:val="28"/>
          <w:szCs w:val="28"/>
        </w:rPr>
        <w:t xml:space="preserve"> Micro) e Internet, gracias al diseño y aplicación de políticas en los sistemas antivirus (</w:t>
      </w:r>
      <w:proofErr w:type="spellStart"/>
      <w:r w:rsidRPr="00A24DB1">
        <w:rPr>
          <w:rFonts w:ascii="Arial Narrow" w:hAnsi="Arial Narrow" w:cs="Arial"/>
          <w:sz w:val="28"/>
          <w:szCs w:val="28"/>
        </w:rPr>
        <w:t>Trend</w:t>
      </w:r>
      <w:proofErr w:type="spellEnd"/>
      <w:r w:rsidRPr="00A24DB1">
        <w:rPr>
          <w:rFonts w:ascii="Arial Narrow" w:hAnsi="Arial Narrow" w:cs="Arial"/>
          <w:sz w:val="28"/>
          <w:szCs w:val="28"/>
        </w:rPr>
        <w:t xml:space="preserve"> Micro </w:t>
      </w:r>
      <w:proofErr w:type="spellStart"/>
      <w:r w:rsidRPr="00A24DB1">
        <w:rPr>
          <w:rFonts w:ascii="Arial Narrow" w:hAnsi="Arial Narrow" w:cs="Arial"/>
          <w:sz w:val="28"/>
          <w:szCs w:val="28"/>
        </w:rPr>
        <w:t>Worry</w:t>
      </w:r>
      <w:proofErr w:type="spellEnd"/>
      <w:r w:rsidRPr="00A24DB1">
        <w:rPr>
          <w:rFonts w:ascii="Arial Narrow" w:hAnsi="Arial Narrow" w:cs="Arial"/>
          <w:sz w:val="28"/>
          <w:szCs w:val="28"/>
        </w:rPr>
        <w:t>-Free Business Security) y el Firewall (</w:t>
      </w:r>
      <w:proofErr w:type="spellStart"/>
      <w:r w:rsidRPr="00A24DB1">
        <w:rPr>
          <w:rFonts w:ascii="Arial Narrow" w:hAnsi="Arial Narrow" w:cs="Arial"/>
          <w:sz w:val="28"/>
          <w:szCs w:val="28"/>
        </w:rPr>
        <w:t>Fortinet</w:t>
      </w:r>
      <w:proofErr w:type="spellEnd"/>
      <w:r w:rsidRPr="00A24DB1">
        <w:rPr>
          <w:rFonts w:ascii="Arial Narrow" w:hAnsi="Arial Narrow" w:cs="Arial"/>
          <w:sz w:val="28"/>
          <w:szCs w:val="28"/>
        </w:rPr>
        <w:t xml:space="preserve">), así como el mantenimiento a la red. </w:t>
      </w:r>
    </w:p>
    <w:p w:rsidR="00DE2406" w:rsidRPr="00A24DB1" w:rsidRDefault="009B1336" w:rsidP="00B4559D">
      <w:pPr>
        <w:pStyle w:val="Prrafodelista"/>
        <w:numPr>
          <w:ilvl w:val="0"/>
          <w:numId w:val="31"/>
        </w:numPr>
        <w:spacing w:after="0"/>
        <w:contextualSpacing w:val="0"/>
        <w:jc w:val="both"/>
        <w:rPr>
          <w:rFonts w:ascii="Arial Narrow" w:hAnsi="Arial Narrow" w:cs="Arial"/>
          <w:sz w:val="28"/>
          <w:szCs w:val="28"/>
        </w:rPr>
      </w:pPr>
      <w:r w:rsidRPr="009B1336">
        <w:rPr>
          <w:rFonts w:ascii="Arial Narrow" w:hAnsi="Arial Narrow" w:cs="Arial"/>
          <w:sz w:val="28"/>
          <w:szCs w:val="28"/>
        </w:rPr>
        <w:t>Durante 2</w:t>
      </w:r>
      <w:r w:rsidR="00B91C15">
        <w:rPr>
          <w:rFonts w:ascii="Arial Narrow" w:hAnsi="Arial Narrow" w:cs="Arial"/>
          <w:sz w:val="28"/>
          <w:szCs w:val="28"/>
        </w:rPr>
        <w:t>,</w:t>
      </w:r>
      <w:r w:rsidRPr="009B1336">
        <w:rPr>
          <w:rFonts w:ascii="Arial Narrow" w:hAnsi="Arial Narrow" w:cs="Arial"/>
          <w:sz w:val="28"/>
          <w:szCs w:val="28"/>
        </w:rPr>
        <w:t>020 se realizaron 2 mantenimientos generales a equipos de oficinas centrales (32 equipos). Los mantenimientos se realizaron tanto al hardware como al software, lo que permitió la optimización de los equipos y un adecuado funcionamiento durante todo el año. Como se mencionó anteriormente, debido a las restricciones de movilidad, no se realizaron mantenimiento en las bodegas</w:t>
      </w:r>
    </w:p>
    <w:p w:rsidR="00DE2406" w:rsidRPr="00A24DB1" w:rsidRDefault="00EF5B32" w:rsidP="00B4559D">
      <w:pPr>
        <w:pStyle w:val="Prrafodelista"/>
        <w:numPr>
          <w:ilvl w:val="0"/>
          <w:numId w:val="31"/>
        </w:numPr>
        <w:spacing w:after="0"/>
        <w:contextualSpacing w:val="0"/>
        <w:jc w:val="both"/>
        <w:rPr>
          <w:rFonts w:ascii="Arial Narrow" w:hAnsi="Arial Narrow" w:cs="Arial"/>
          <w:sz w:val="28"/>
          <w:szCs w:val="28"/>
        </w:rPr>
      </w:pPr>
      <w:r w:rsidRPr="00A24DB1">
        <w:rPr>
          <w:rFonts w:ascii="Arial Narrow" w:hAnsi="Arial Narrow" w:cs="Arial"/>
          <w:sz w:val="28"/>
          <w:szCs w:val="28"/>
        </w:rPr>
        <w:t>Asimismo</w:t>
      </w:r>
      <w:r w:rsidR="00DE2406" w:rsidRPr="00A24DB1">
        <w:rPr>
          <w:rFonts w:ascii="Arial Narrow" w:hAnsi="Arial Narrow" w:cs="Arial"/>
          <w:sz w:val="28"/>
          <w:szCs w:val="28"/>
        </w:rPr>
        <w:t>, se atendieron las demandas de los usuarios en las bodegas, a través del uso del software de asistencia remota en las estaciones de trabajo, lo que implicó una resolución de conflictos de hardware o software en menor tiempo y con menor gasto de recursos por concepto de viajes a las bodegas.</w:t>
      </w:r>
    </w:p>
    <w:p w:rsidR="00DE2406" w:rsidRPr="00A24DB1" w:rsidRDefault="00DE2406" w:rsidP="00B4559D">
      <w:pPr>
        <w:pStyle w:val="Prrafodelista"/>
        <w:spacing w:after="0"/>
        <w:contextualSpacing w:val="0"/>
        <w:jc w:val="both"/>
        <w:rPr>
          <w:rFonts w:ascii="Arial Narrow" w:hAnsi="Arial Narrow" w:cs="Arial"/>
          <w:sz w:val="28"/>
          <w:szCs w:val="28"/>
        </w:rPr>
      </w:pPr>
    </w:p>
    <w:p w:rsidR="00107989" w:rsidRDefault="00DE2406" w:rsidP="00B4559D">
      <w:pPr>
        <w:pStyle w:val="Prrafodelista"/>
        <w:numPr>
          <w:ilvl w:val="0"/>
          <w:numId w:val="31"/>
        </w:numPr>
        <w:spacing w:after="0"/>
        <w:contextualSpacing w:val="0"/>
        <w:jc w:val="both"/>
        <w:rPr>
          <w:rFonts w:ascii="Arial Narrow" w:hAnsi="Arial Narrow" w:cs="Arial"/>
          <w:sz w:val="28"/>
          <w:szCs w:val="28"/>
        </w:rPr>
      </w:pPr>
      <w:r w:rsidRPr="00A24DB1">
        <w:rPr>
          <w:rFonts w:ascii="Arial Narrow" w:hAnsi="Arial Narrow" w:cs="Arial"/>
          <w:sz w:val="28"/>
          <w:szCs w:val="28"/>
        </w:rPr>
        <w:t>Semanalmente se realizaron copias de respaldo de la información laboral de todas las estaciones de trabajo de los usuarios en oficinas centrales y se realizaron copias de respaldo cuatrimestrales en las bodegas.</w:t>
      </w:r>
    </w:p>
    <w:p w:rsidR="00DE2406" w:rsidRPr="00107989" w:rsidRDefault="00107989" w:rsidP="00B4559D">
      <w:pPr>
        <w:pStyle w:val="Prrafodelista"/>
        <w:numPr>
          <w:ilvl w:val="0"/>
          <w:numId w:val="31"/>
        </w:numPr>
        <w:spacing w:after="0"/>
        <w:contextualSpacing w:val="0"/>
        <w:jc w:val="both"/>
        <w:rPr>
          <w:rFonts w:ascii="Arial Narrow" w:hAnsi="Arial Narrow" w:cs="Arial"/>
          <w:sz w:val="28"/>
          <w:szCs w:val="28"/>
        </w:rPr>
      </w:pPr>
      <w:r w:rsidRPr="00107989">
        <w:rPr>
          <w:rFonts w:ascii="Arial Narrow" w:hAnsi="Arial Narrow" w:cs="Arial"/>
          <w:sz w:val="28"/>
          <w:szCs w:val="28"/>
        </w:rPr>
        <w:t xml:space="preserve">Se mejoró la red institucional a través de la compra de un </w:t>
      </w:r>
      <w:proofErr w:type="spellStart"/>
      <w:r w:rsidRPr="00107989">
        <w:rPr>
          <w:rFonts w:ascii="Arial Narrow" w:hAnsi="Arial Narrow" w:cs="Arial"/>
          <w:sz w:val="28"/>
          <w:szCs w:val="28"/>
        </w:rPr>
        <w:t>switch</w:t>
      </w:r>
      <w:proofErr w:type="spellEnd"/>
      <w:r w:rsidRPr="00107989">
        <w:rPr>
          <w:rFonts w:ascii="Arial Narrow" w:hAnsi="Arial Narrow" w:cs="Arial"/>
          <w:sz w:val="28"/>
          <w:szCs w:val="28"/>
        </w:rPr>
        <w:t xml:space="preserve"> de 48 puertos, lo que permite una mayor velocidad en las comunicaciones interinstitucionales. Así mismo, se aumentó el ancho de banda del Internet institucional de 20 Mb a 25 Mb, lo que disminuirá el tiempo de latencia para los sistemas de gobierno, así como un aumento en las velocidades de carga y descarga de archivos.</w:t>
      </w:r>
    </w:p>
    <w:p w:rsidR="00AF155B" w:rsidRPr="00A24DB1" w:rsidRDefault="00107989" w:rsidP="00B4559D">
      <w:pPr>
        <w:pStyle w:val="Prrafodelista"/>
        <w:numPr>
          <w:ilvl w:val="0"/>
          <w:numId w:val="31"/>
        </w:numPr>
        <w:spacing w:after="0"/>
        <w:contextualSpacing w:val="0"/>
        <w:jc w:val="both"/>
        <w:rPr>
          <w:rFonts w:ascii="Arial Narrow" w:hAnsi="Arial Narrow" w:cs="Arial"/>
          <w:sz w:val="28"/>
          <w:szCs w:val="28"/>
        </w:rPr>
      </w:pPr>
      <w:r>
        <w:rPr>
          <w:rFonts w:ascii="Arial Narrow" w:hAnsi="Arial Narrow" w:cs="Arial"/>
          <w:sz w:val="28"/>
          <w:szCs w:val="28"/>
        </w:rPr>
        <w:t>Se cambiaron 06</w:t>
      </w:r>
      <w:r w:rsidR="00DE2406" w:rsidRPr="00A24DB1">
        <w:rPr>
          <w:rFonts w:ascii="Arial Narrow" w:hAnsi="Arial Narrow" w:cs="Arial"/>
          <w:sz w:val="28"/>
          <w:szCs w:val="28"/>
        </w:rPr>
        <w:t xml:space="preserve"> equipos de cómputo para el personal de oficinas centrales</w:t>
      </w:r>
      <w:r>
        <w:rPr>
          <w:rFonts w:ascii="Arial Narrow" w:hAnsi="Arial Narrow" w:cs="Arial"/>
          <w:sz w:val="28"/>
          <w:szCs w:val="28"/>
        </w:rPr>
        <w:t>,</w:t>
      </w:r>
      <w:r w:rsidR="00DE2406" w:rsidRPr="00A24DB1">
        <w:rPr>
          <w:rFonts w:ascii="Arial Narrow" w:hAnsi="Arial Narrow" w:cs="Arial"/>
          <w:sz w:val="28"/>
          <w:szCs w:val="28"/>
        </w:rPr>
        <w:t xml:space="preserve"> lo que incluyó equipos antiguos o que presentaban problemas técnicos.</w:t>
      </w: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Default="00687AE4" w:rsidP="002002CD">
      <w:pPr>
        <w:spacing w:before="120" w:after="120"/>
        <w:jc w:val="both"/>
        <w:rPr>
          <w:rFonts w:ascii="Arial Narrow" w:hAnsi="Arial Narrow" w:cs="Arial"/>
          <w:sz w:val="28"/>
          <w:szCs w:val="28"/>
        </w:rPr>
      </w:pPr>
    </w:p>
    <w:p w:rsidR="00B4559D" w:rsidRDefault="00B4559D" w:rsidP="002002CD">
      <w:pPr>
        <w:spacing w:before="120" w:after="120"/>
        <w:jc w:val="both"/>
        <w:rPr>
          <w:rFonts w:ascii="Arial Narrow" w:hAnsi="Arial Narrow" w:cs="Arial"/>
          <w:sz w:val="28"/>
          <w:szCs w:val="28"/>
        </w:rPr>
      </w:pPr>
    </w:p>
    <w:p w:rsidR="00B4559D" w:rsidRDefault="00B4559D" w:rsidP="002002CD">
      <w:pPr>
        <w:spacing w:before="120" w:after="120"/>
        <w:jc w:val="both"/>
        <w:rPr>
          <w:rFonts w:ascii="Arial Narrow" w:hAnsi="Arial Narrow" w:cs="Arial"/>
          <w:sz w:val="28"/>
          <w:szCs w:val="28"/>
        </w:rPr>
      </w:pPr>
    </w:p>
    <w:p w:rsidR="00B4559D" w:rsidRDefault="00B4559D" w:rsidP="002002CD">
      <w:pPr>
        <w:spacing w:before="120" w:after="120"/>
        <w:jc w:val="both"/>
        <w:rPr>
          <w:rFonts w:ascii="Arial Narrow" w:hAnsi="Arial Narrow" w:cs="Arial"/>
          <w:sz w:val="28"/>
          <w:szCs w:val="28"/>
        </w:rPr>
      </w:pPr>
    </w:p>
    <w:p w:rsidR="00B4559D" w:rsidRDefault="00B4559D" w:rsidP="002002CD">
      <w:pPr>
        <w:spacing w:before="120" w:after="120"/>
        <w:jc w:val="both"/>
        <w:rPr>
          <w:rFonts w:ascii="Arial Narrow" w:hAnsi="Arial Narrow" w:cs="Arial"/>
          <w:sz w:val="28"/>
          <w:szCs w:val="28"/>
        </w:rPr>
      </w:pPr>
    </w:p>
    <w:p w:rsidR="00B4559D" w:rsidRPr="00A24DB1" w:rsidRDefault="00B4559D"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2002CD" w:rsidRPr="00A24DB1" w:rsidRDefault="003D3323" w:rsidP="00545DA9">
      <w:pPr>
        <w:pStyle w:val="Textoindependiente"/>
        <w:rPr>
          <w:rFonts w:ascii="Arial Narrow" w:hAnsi="Arial Narrow" w:cs="Arial"/>
          <w:b/>
          <w:sz w:val="28"/>
          <w:szCs w:val="28"/>
        </w:rPr>
      </w:pPr>
      <w:r w:rsidRPr="00A24DB1">
        <w:rPr>
          <w:rFonts w:ascii="Arial Narrow" w:hAnsi="Arial Narrow" w:cs="Arial"/>
          <w:b/>
          <w:sz w:val="28"/>
          <w:szCs w:val="28"/>
        </w:rPr>
        <w:t>9.4</w:t>
      </w:r>
      <w:r w:rsidR="00243F14" w:rsidRPr="00A24DB1">
        <w:rPr>
          <w:rFonts w:ascii="Arial Narrow" w:hAnsi="Arial Narrow" w:cs="Arial"/>
          <w:b/>
          <w:sz w:val="28"/>
          <w:szCs w:val="28"/>
        </w:rPr>
        <w:t xml:space="preserve">.- </w:t>
      </w:r>
      <w:r w:rsidR="002002CD" w:rsidRPr="00A24DB1">
        <w:rPr>
          <w:rFonts w:ascii="Arial Narrow" w:hAnsi="Arial Narrow" w:cs="Arial"/>
          <w:b/>
          <w:sz w:val="28"/>
          <w:szCs w:val="28"/>
        </w:rPr>
        <w:t xml:space="preserve"> DIRECCIÓN  ADMINISTRATIVA</w:t>
      </w:r>
    </w:p>
    <w:p w:rsidR="002002CD" w:rsidRPr="00A24DB1" w:rsidRDefault="002002CD" w:rsidP="00545DA9">
      <w:pPr>
        <w:spacing w:after="120"/>
        <w:jc w:val="both"/>
        <w:rPr>
          <w:rFonts w:ascii="Arial Narrow" w:hAnsi="Arial Narrow" w:cs="Arial"/>
          <w:sz w:val="28"/>
          <w:szCs w:val="28"/>
        </w:rPr>
      </w:pPr>
      <w:r w:rsidRPr="00A24DB1">
        <w:rPr>
          <w:rFonts w:ascii="Arial Narrow" w:hAnsi="Arial Narrow" w:cs="Arial"/>
          <w:sz w:val="28"/>
          <w:szCs w:val="28"/>
        </w:rPr>
        <w:t>La Dirección Administrativa de acuerdo con las leyes, lineamientos institucionales y disposiciones emanadas de la Gerencia General, realizó las actividades que le cor</w:t>
      </w:r>
      <w:r w:rsidR="001109E8">
        <w:rPr>
          <w:rFonts w:ascii="Arial Narrow" w:hAnsi="Arial Narrow" w:cs="Arial"/>
          <w:sz w:val="28"/>
          <w:szCs w:val="28"/>
        </w:rPr>
        <w:t xml:space="preserve">responden con responsabilidad, </w:t>
      </w:r>
      <w:r w:rsidRPr="00A24DB1">
        <w:rPr>
          <w:rFonts w:ascii="Arial Narrow" w:hAnsi="Arial Narrow" w:cs="Arial"/>
          <w:sz w:val="28"/>
          <w:szCs w:val="28"/>
        </w:rPr>
        <w:t>diligencia</w:t>
      </w:r>
      <w:r w:rsidR="001109E8">
        <w:rPr>
          <w:rFonts w:ascii="Arial Narrow" w:hAnsi="Arial Narrow" w:cs="Arial"/>
          <w:sz w:val="28"/>
          <w:szCs w:val="28"/>
        </w:rPr>
        <w:t xml:space="preserve"> y lealtad hacia la institución</w:t>
      </w:r>
      <w:r w:rsidRPr="00A24DB1">
        <w:rPr>
          <w:rFonts w:ascii="Arial Narrow" w:hAnsi="Arial Narrow" w:cs="Arial"/>
          <w:sz w:val="28"/>
          <w:szCs w:val="28"/>
        </w:rPr>
        <w:t>.</w:t>
      </w:r>
      <w:r w:rsidR="001109E8">
        <w:rPr>
          <w:rFonts w:ascii="Arial Narrow" w:hAnsi="Arial Narrow" w:cs="Arial"/>
          <w:sz w:val="28"/>
          <w:szCs w:val="28"/>
        </w:rPr>
        <w:t xml:space="preserve"> </w:t>
      </w:r>
      <w:r w:rsidRPr="00A24DB1">
        <w:rPr>
          <w:rFonts w:ascii="Arial Narrow" w:hAnsi="Arial Narrow" w:cs="Arial"/>
          <w:sz w:val="28"/>
          <w:szCs w:val="28"/>
        </w:rPr>
        <w:t>A continuación se exponen los logros y avances</w:t>
      </w:r>
      <w:r w:rsidR="00F1200C">
        <w:rPr>
          <w:rFonts w:ascii="Arial Narrow" w:hAnsi="Arial Narrow" w:cs="Arial"/>
          <w:sz w:val="28"/>
          <w:szCs w:val="28"/>
        </w:rPr>
        <w:t xml:space="preserve"> obtenidos durante el año  2,020</w:t>
      </w:r>
      <w:r w:rsidRPr="00A24DB1">
        <w:rPr>
          <w:rFonts w:ascii="Arial Narrow" w:hAnsi="Arial Narrow" w:cs="Arial"/>
          <w:sz w:val="28"/>
          <w:szCs w:val="28"/>
        </w:rPr>
        <w:t>.</w:t>
      </w:r>
    </w:p>
    <w:p w:rsidR="002002CD" w:rsidRPr="00A24DB1" w:rsidRDefault="003A419C" w:rsidP="003A419C">
      <w:pPr>
        <w:jc w:val="both"/>
        <w:rPr>
          <w:rFonts w:ascii="Arial Narrow" w:hAnsi="Arial Narrow" w:cs="Arial"/>
          <w:b/>
          <w:sz w:val="28"/>
          <w:szCs w:val="28"/>
        </w:rPr>
      </w:pPr>
      <w:r w:rsidRPr="00A24DB1">
        <w:rPr>
          <w:rFonts w:ascii="Arial Narrow" w:hAnsi="Arial Narrow" w:cs="Arial"/>
          <w:b/>
          <w:sz w:val="28"/>
          <w:szCs w:val="28"/>
        </w:rPr>
        <w:t xml:space="preserve">A.-  </w:t>
      </w:r>
      <w:r w:rsidR="002002CD" w:rsidRPr="00A24DB1">
        <w:rPr>
          <w:rFonts w:ascii="Arial Narrow" w:hAnsi="Arial Narrow" w:cs="Arial"/>
          <w:b/>
          <w:sz w:val="28"/>
          <w:szCs w:val="28"/>
        </w:rPr>
        <w:t>Logros:</w:t>
      </w:r>
    </w:p>
    <w:p w:rsidR="002002CD" w:rsidRPr="00A24DB1" w:rsidRDefault="002002CD" w:rsidP="0092620E">
      <w:pPr>
        <w:pStyle w:val="Prrafodelista"/>
        <w:numPr>
          <w:ilvl w:val="0"/>
          <w:numId w:val="20"/>
        </w:numPr>
        <w:jc w:val="both"/>
        <w:rPr>
          <w:rFonts w:ascii="Arial Narrow" w:hAnsi="Arial Narrow" w:cs="Arial"/>
          <w:b/>
          <w:sz w:val="28"/>
          <w:szCs w:val="28"/>
        </w:rPr>
      </w:pPr>
      <w:r w:rsidRPr="00A24DB1">
        <w:rPr>
          <w:rFonts w:ascii="Arial Narrow" w:hAnsi="Arial Narrow" w:cs="Arial"/>
          <w:b/>
          <w:sz w:val="28"/>
          <w:szCs w:val="28"/>
        </w:rPr>
        <w:t>Compra de materiales, suministros y contratación de servicios:</w:t>
      </w:r>
    </w:p>
    <w:p w:rsidR="002002CD" w:rsidRPr="00A24DB1" w:rsidRDefault="001109E8" w:rsidP="002E6599">
      <w:pPr>
        <w:pStyle w:val="Prrafodelista"/>
        <w:ind w:left="790"/>
        <w:jc w:val="both"/>
        <w:rPr>
          <w:rFonts w:ascii="Arial Narrow" w:hAnsi="Arial Narrow" w:cs="Arial"/>
          <w:sz w:val="28"/>
          <w:szCs w:val="28"/>
        </w:rPr>
      </w:pPr>
      <w:r>
        <w:rPr>
          <w:rFonts w:ascii="Arial Narrow" w:hAnsi="Arial Narrow" w:cs="Arial"/>
          <w:sz w:val="28"/>
          <w:szCs w:val="28"/>
        </w:rPr>
        <w:t xml:space="preserve">Se atendieron </w:t>
      </w:r>
      <w:r w:rsidR="002E6599" w:rsidRPr="00A24DB1">
        <w:rPr>
          <w:rFonts w:ascii="Arial Narrow" w:hAnsi="Arial Narrow" w:cs="Arial"/>
          <w:sz w:val="28"/>
          <w:szCs w:val="28"/>
        </w:rPr>
        <w:t xml:space="preserve">las </w:t>
      </w:r>
      <w:r w:rsidR="00887273" w:rsidRPr="00A24DB1">
        <w:rPr>
          <w:rFonts w:ascii="Arial Narrow" w:hAnsi="Arial Narrow" w:cs="Arial"/>
          <w:sz w:val="28"/>
          <w:szCs w:val="28"/>
        </w:rPr>
        <w:t>solicitudes</w:t>
      </w:r>
      <w:r w:rsidR="002E6599" w:rsidRPr="00A24DB1">
        <w:rPr>
          <w:rFonts w:ascii="Arial Narrow" w:hAnsi="Arial Narrow" w:cs="Arial"/>
          <w:sz w:val="28"/>
          <w:szCs w:val="28"/>
        </w:rPr>
        <w:t xml:space="preserve"> de compras, con lo que se a</w:t>
      </w:r>
      <w:r w:rsidR="002002CD" w:rsidRPr="00A24DB1">
        <w:rPr>
          <w:rFonts w:ascii="Arial Narrow" w:hAnsi="Arial Narrow" w:cs="Arial"/>
          <w:sz w:val="28"/>
          <w:szCs w:val="28"/>
        </w:rPr>
        <w:t>basteció  de los materiales, suministros y ser</w:t>
      </w:r>
      <w:r w:rsidR="00374E1F" w:rsidRPr="00A24DB1">
        <w:rPr>
          <w:rFonts w:ascii="Arial Narrow" w:hAnsi="Arial Narrow" w:cs="Arial"/>
          <w:sz w:val="28"/>
          <w:szCs w:val="28"/>
        </w:rPr>
        <w:t>vicios a las diferentes dependencias</w:t>
      </w:r>
      <w:r w:rsidR="002002CD" w:rsidRPr="00A24DB1">
        <w:rPr>
          <w:rFonts w:ascii="Arial Narrow" w:hAnsi="Arial Narrow" w:cs="Arial"/>
          <w:sz w:val="28"/>
          <w:szCs w:val="28"/>
        </w:rPr>
        <w:t xml:space="preserve"> que conforman el instituto y a las bodeg</w:t>
      </w:r>
      <w:r>
        <w:rPr>
          <w:rFonts w:ascii="Arial Narrow" w:hAnsi="Arial Narrow" w:cs="Arial"/>
          <w:sz w:val="28"/>
          <w:szCs w:val="28"/>
        </w:rPr>
        <w:t>as  para su buen funcionamiento. Aplicando las normas internas y externas en el proceso de compra.</w:t>
      </w:r>
    </w:p>
    <w:p w:rsidR="002002CD" w:rsidRPr="00A24DB1" w:rsidRDefault="002002CD" w:rsidP="0092620E">
      <w:pPr>
        <w:pStyle w:val="Prrafodelista"/>
        <w:numPr>
          <w:ilvl w:val="0"/>
          <w:numId w:val="20"/>
        </w:numPr>
        <w:jc w:val="both"/>
        <w:rPr>
          <w:rFonts w:ascii="Arial Narrow" w:hAnsi="Arial Narrow" w:cs="Arial"/>
          <w:b/>
          <w:sz w:val="28"/>
          <w:szCs w:val="28"/>
        </w:rPr>
      </w:pPr>
      <w:r w:rsidRPr="00A24DB1">
        <w:rPr>
          <w:rFonts w:ascii="Arial Narrow" w:hAnsi="Arial Narrow" w:cs="Arial"/>
          <w:b/>
          <w:sz w:val="28"/>
          <w:szCs w:val="28"/>
        </w:rPr>
        <w:t>Contratación de servicios mecánicos para los vehículos y montacargas:</w:t>
      </w:r>
    </w:p>
    <w:p w:rsidR="002002CD" w:rsidRPr="00A24DB1" w:rsidRDefault="009F2EC4" w:rsidP="002002CD">
      <w:pPr>
        <w:pStyle w:val="Prrafodelista"/>
        <w:jc w:val="both"/>
        <w:rPr>
          <w:rFonts w:ascii="Arial Narrow" w:hAnsi="Arial Narrow" w:cs="Arial"/>
          <w:sz w:val="28"/>
          <w:szCs w:val="28"/>
        </w:rPr>
      </w:pPr>
      <w:r>
        <w:rPr>
          <w:rFonts w:ascii="Arial Narrow" w:hAnsi="Arial Narrow" w:cs="Arial"/>
          <w:sz w:val="28"/>
          <w:szCs w:val="28"/>
        </w:rPr>
        <w:t>Se c</w:t>
      </w:r>
      <w:r w:rsidR="002002CD" w:rsidRPr="00A24DB1">
        <w:rPr>
          <w:rFonts w:ascii="Arial Narrow" w:hAnsi="Arial Narrow" w:cs="Arial"/>
          <w:sz w:val="28"/>
          <w:szCs w:val="28"/>
        </w:rPr>
        <w:t>ontrató los servicios mecánicos, necesarios para darle  un mantenimiento oportuno a los vehículos y a los montacargas para su buen funcionamiento.</w:t>
      </w:r>
    </w:p>
    <w:p w:rsidR="002002CD" w:rsidRPr="00A24DB1" w:rsidRDefault="001109E8" w:rsidP="0092620E">
      <w:pPr>
        <w:pStyle w:val="Prrafodelista"/>
        <w:numPr>
          <w:ilvl w:val="0"/>
          <w:numId w:val="20"/>
        </w:numPr>
        <w:jc w:val="both"/>
        <w:rPr>
          <w:rFonts w:ascii="Arial Narrow" w:hAnsi="Arial Narrow" w:cs="Arial"/>
          <w:b/>
          <w:sz w:val="28"/>
          <w:szCs w:val="28"/>
        </w:rPr>
      </w:pPr>
      <w:r>
        <w:rPr>
          <w:rFonts w:ascii="Arial Narrow" w:hAnsi="Arial Narrow" w:cs="Arial"/>
          <w:b/>
          <w:sz w:val="28"/>
          <w:szCs w:val="28"/>
        </w:rPr>
        <w:t>C</w:t>
      </w:r>
      <w:r w:rsidR="002002CD" w:rsidRPr="00A24DB1">
        <w:rPr>
          <w:rFonts w:ascii="Arial Narrow" w:hAnsi="Arial Narrow" w:cs="Arial"/>
          <w:b/>
          <w:sz w:val="28"/>
          <w:szCs w:val="28"/>
        </w:rPr>
        <w:t>ombustible:</w:t>
      </w:r>
    </w:p>
    <w:p w:rsidR="002002CD" w:rsidRDefault="009F2EC4" w:rsidP="001109E8">
      <w:pPr>
        <w:pStyle w:val="Prrafodelista"/>
        <w:numPr>
          <w:ilvl w:val="0"/>
          <w:numId w:val="38"/>
        </w:numPr>
        <w:jc w:val="both"/>
        <w:rPr>
          <w:rFonts w:ascii="Arial Narrow" w:hAnsi="Arial Narrow" w:cs="Arial"/>
          <w:sz w:val="28"/>
          <w:szCs w:val="28"/>
        </w:rPr>
      </w:pPr>
      <w:r>
        <w:rPr>
          <w:rFonts w:ascii="Arial Narrow" w:hAnsi="Arial Narrow" w:cs="Arial"/>
          <w:sz w:val="28"/>
          <w:szCs w:val="28"/>
        </w:rPr>
        <w:t>Se a</w:t>
      </w:r>
      <w:r w:rsidR="002002CD" w:rsidRPr="00A24DB1">
        <w:rPr>
          <w:rFonts w:ascii="Arial Narrow" w:hAnsi="Arial Narrow" w:cs="Arial"/>
          <w:sz w:val="28"/>
          <w:szCs w:val="28"/>
        </w:rPr>
        <w:t xml:space="preserve">dquirió el combustible para uso  en los vehículos y maquinaria del instituto, lo cual permitió la movilización oportuna del personal </w:t>
      </w:r>
      <w:r w:rsidR="00CB264C" w:rsidRPr="00A24DB1">
        <w:rPr>
          <w:rFonts w:ascii="Arial Narrow" w:hAnsi="Arial Narrow" w:cs="Arial"/>
          <w:sz w:val="28"/>
          <w:szCs w:val="28"/>
        </w:rPr>
        <w:t xml:space="preserve">del instituto </w:t>
      </w:r>
      <w:r w:rsidR="002002CD" w:rsidRPr="00A24DB1">
        <w:rPr>
          <w:rFonts w:ascii="Arial Narrow" w:hAnsi="Arial Narrow" w:cs="Arial"/>
          <w:sz w:val="28"/>
          <w:szCs w:val="28"/>
        </w:rPr>
        <w:t>para cumplir  con las actividade</w:t>
      </w:r>
      <w:r w:rsidR="00CB264C" w:rsidRPr="00A24DB1">
        <w:rPr>
          <w:rFonts w:ascii="Arial Narrow" w:hAnsi="Arial Narrow" w:cs="Arial"/>
          <w:sz w:val="28"/>
          <w:szCs w:val="28"/>
        </w:rPr>
        <w:t>s administrativas y de logística.</w:t>
      </w:r>
    </w:p>
    <w:p w:rsidR="001109E8" w:rsidRPr="00A24DB1" w:rsidRDefault="009F2EC4" w:rsidP="001109E8">
      <w:pPr>
        <w:pStyle w:val="Prrafodelista"/>
        <w:numPr>
          <w:ilvl w:val="0"/>
          <w:numId w:val="38"/>
        </w:numPr>
        <w:jc w:val="both"/>
        <w:rPr>
          <w:rFonts w:ascii="Arial Narrow" w:hAnsi="Arial Narrow" w:cs="Arial"/>
          <w:sz w:val="28"/>
          <w:szCs w:val="28"/>
        </w:rPr>
      </w:pPr>
      <w:r>
        <w:rPr>
          <w:rFonts w:ascii="Arial Narrow" w:hAnsi="Arial Narrow" w:cs="Arial"/>
          <w:sz w:val="28"/>
          <w:szCs w:val="28"/>
        </w:rPr>
        <w:t>Se a</w:t>
      </w:r>
      <w:r w:rsidR="001109E8">
        <w:rPr>
          <w:rFonts w:ascii="Arial Narrow" w:hAnsi="Arial Narrow" w:cs="Arial"/>
          <w:sz w:val="28"/>
          <w:szCs w:val="28"/>
        </w:rPr>
        <w:t>tendió  de forma oportuna</w:t>
      </w:r>
      <w:r w:rsidR="00B95FB0">
        <w:rPr>
          <w:rFonts w:ascii="Arial Narrow" w:hAnsi="Arial Narrow" w:cs="Arial"/>
          <w:sz w:val="28"/>
          <w:szCs w:val="28"/>
        </w:rPr>
        <w:t xml:space="preserve"> las solicitudes de combustible para las actividades oficiales del instituto.</w:t>
      </w:r>
    </w:p>
    <w:p w:rsidR="002002CD" w:rsidRPr="00A24DB1" w:rsidRDefault="002002CD" w:rsidP="0092620E">
      <w:pPr>
        <w:pStyle w:val="Prrafodelista"/>
        <w:numPr>
          <w:ilvl w:val="0"/>
          <w:numId w:val="20"/>
        </w:numPr>
        <w:jc w:val="both"/>
        <w:rPr>
          <w:rFonts w:ascii="Arial Narrow" w:hAnsi="Arial Narrow" w:cs="Arial"/>
          <w:b/>
          <w:sz w:val="28"/>
          <w:szCs w:val="28"/>
        </w:rPr>
      </w:pPr>
      <w:r w:rsidRPr="00A24DB1">
        <w:rPr>
          <w:rFonts w:ascii="Arial Narrow" w:hAnsi="Arial Narrow" w:cs="Arial"/>
          <w:b/>
          <w:sz w:val="28"/>
          <w:szCs w:val="28"/>
        </w:rPr>
        <w:t>Contratación de seguros:</w:t>
      </w:r>
    </w:p>
    <w:p w:rsidR="002002CD" w:rsidRPr="00A24DB1" w:rsidRDefault="002002CD" w:rsidP="002002CD">
      <w:pPr>
        <w:pStyle w:val="Prrafodelista"/>
        <w:jc w:val="both"/>
        <w:rPr>
          <w:rFonts w:ascii="Arial Narrow" w:hAnsi="Arial Narrow" w:cs="Arial"/>
          <w:sz w:val="28"/>
          <w:szCs w:val="28"/>
        </w:rPr>
      </w:pPr>
      <w:r w:rsidRPr="00A24DB1">
        <w:rPr>
          <w:rFonts w:ascii="Arial Narrow" w:hAnsi="Arial Narrow" w:cs="Arial"/>
          <w:sz w:val="28"/>
          <w:szCs w:val="28"/>
        </w:rPr>
        <w:t>Se contrataron los seguros siguientes:</w:t>
      </w:r>
    </w:p>
    <w:p w:rsidR="002002CD" w:rsidRPr="00A24DB1" w:rsidRDefault="002002CD" w:rsidP="002002CD">
      <w:pPr>
        <w:pStyle w:val="Prrafodelista"/>
        <w:numPr>
          <w:ilvl w:val="1"/>
          <w:numId w:val="3"/>
        </w:numPr>
        <w:jc w:val="both"/>
        <w:rPr>
          <w:rFonts w:ascii="Arial Narrow" w:hAnsi="Arial Narrow" w:cs="Arial"/>
          <w:sz w:val="28"/>
          <w:szCs w:val="28"/>
        </w:rPr>
      </w:pPr>
      <w:r w:rsidRPr="00A24DB1">
        <w:rPr>
          <w:rFonts w:ascii="Arial Narrow" w:hAnsi="Arial Narrow" w:cs="Arial"/>
          <w:sz w:val="28"/>
          <w:szCs w:val="28"/>
        </w:rPr>
        <w:t xml:space="preserve">Para </w:t>
      </w:r>
      <w:r w:rsidR="00D42BA0">
        <w:rPr>
          <w:rFonts w:ascii="Arial Narrow" w:hAnsi="Arial Narrow" w:cs="Arial"/>
          <w:sz w:val="28"/>
          <w:szCs w:val="28"/>
        </w:rPr>
        <w:t xml:space="preserve"> </w:t>
      </w:r>
      <w:r w:rsidR="006A4953">
        <w:rPr>
          <w:rFonts w:ascii="Arial Narrow" w:hAnsi="Arial Narrow" w:cs="Arial"/>
          <w:sz w:val="28"/>
          <w:szCs w:val="28"/>
        </w:rPr>
        <w:t xml:space="preserve">23 </w:t>
      </w:r>
      <w:r w:rsidRPr="00A24DB1">
        <w:rPr>
          <w:rFonts w:ascii="Arial Narrow" w:hAnsi="Arial Narrow" w:cs="Arial"/>
          <w:sz w:val="28"/>
          <w:szCs w:val="28"/>
        </w:rPr>
        <w:t>ve</w:t>
      </w:r>
      <w:r w:rsidR="00B95FB0">
        <w:rPr>
          <w:rFonts w:ascii="Arial Narrow" w:hAnsi="Arial Narrow" w:cs="Arial"/>
          <w:sz w:val="28"/>
          <w:szCs w:val="28"/>
        </w:rPr>
        <w:t>hículos propiedad del instituto (contra todo riesgo).</w:t>
      </w:r>
    </w:p>
    <w:p w:rsidR="002002CD" w:rsidRDefault="002002CD" w:rsidP="002002CD">
      <w:pPr>
        <w:pStyle w:val="Prrafodelista"/>
        <w:numPr>
          <w:ilvl w:val="1"/>
          <w:numId w:val="3"/>
        </w:numPr>
        <w:jc w:val="both"/>
        <w:rPr>
          <w:rFonts w:ascii="Arial Narrow" w:hAnsi="Arial Narrow" w:cs="Arial"/>
          <w:sz w:val="28"/>
          <w:szCs w:val="28"/>
        </w:rPr>
      </w:pPr>
      <w:r w:rsidRPr="00A24DB1">
        <w:rPr>
          <w:rFonts w:ascii="Arial Narrow" w:hAnsi="Arial Narrow" w:cs="Arial"/>
          <w:sz w:val="28"/>
          <w:szCs w:val="28"/>
        </w:rPr>
        <w:t xml:space="preserve">Para </w:t>
      </w:r>
      <w:r w:rsidR="00FC1AFA">
        <w:rPr>
          <w:rFonts w:ascii="Arial Narrow" w:hAnsi="Arial Narrow" w:cs="Arial"/>
          <w:sz w:val="28"/>
          <w:szCs w:val="28"/>
        </w:rPr>
        <w:t>un promedio</w:t>
      </w:r>
      <w:r w:rsidR="00B95FB0">
        <w:rPr>
          <w:rFonts w:ascii="Arial Narrow" w:hAnsi="Arial Narrow" w:cs="Arial"/>
          <w:sz w:val="28"/>
          <w:szCs w:val="28"/>
        </w:rPr>
        <w:t xml:space="preserve"> diario</w:t>
      </w:r>
      <w:r w:rsidR="00FC1AFA">
        <w:rPr>
          <w:rFonts w:ascii="Arial Narrow" w:hAnsi="Arial Narrow" w:cs="Arial"/>
          <w:sz w:val="28"/>
          <w:szCs w:val="28"/>
        </w:rPr>
        <w:t xml:space="preserve"> anual de 1,</w:t>
      </w:r>
      <w:r w:rsidR="006A4953">
        <w:rPr>
          <w:rFonts w:ascii="Arial Narrow" w:hAnsi="Arial Narrow" w:cs="Arial"/>
          <w:sz w:val="28"/>
          <w:szCs w:val="28"/>
        </w:rPr>
        <w:t>830</w:t>
      </w:r>
      <w:r w:rsidR="00622CD7" w:rsidRPr="00A24DB1">
        <w:rPr>
          <w:rFonts w:ascii="Arial Narrow" w:hAnsi="Arial Narrow" w:cs="Arial"/>
          <w:sz w:val="28"/>
          <w:szCs w:val="28"/>
        </w:rPr>
        <w:t xml:space="preserve"> Tm de</w:t>
      </w:r>
      <w:r w:rsidRPr="00A24DB1">
        <w:rPr>
          <w:rFonts w:ascii="Arial Narrow" w:hAnsi="Arial Narrow" w:cs="Arial"/>
          <w:sz w:val="28"/>
          <w:szCs w:val="28"/>
        </w:rPr>
        <w:t xml:space="preserve"> </w:t>
      </w:r>
      <w:r w:rsidR="00622CD7" w:rsidRPr="00A24DB1">
        <w:rPr>
          <w:rFonts w:ascii="Arial Narrow" w:hAnsi="Arial Narrow" w:cs="Arial"/>
          <w:sz w:val="28"/>
          <w:szCs w:val="28"/>
        </w:rPr>
        <w:t>producto alimentario almacenado</w:t>
      </w:r>
      <w:r w:rsidRPr="00A24DB1">
        <w:rPr>
          <w:rFonts w:ascii="Arial Narrow" w:hAnsi="Arial Narrow" w:cs="Arial"/>
          <w:sz w:val="28"/>
          <w:szCs w:val="28"/>
        </w:rPr>
        <w:t xml:space="preserve"> en las bodegas del instituto</w:t>
      </w:r>
      <w:r w:rsidR="00B95FB0">
        <w:rPr>
          <w:rFonts w:ascii="Arial Narrow" w:hAnsi="Arial Narrow" w:cs="Arial"/>
          <w:sz w:val="28"/>
          <w:szCs w:val="28"/>
        </w:rPr>
        <w:t xml:space="preserve"> </w:t>
      </w:r>
      <w:r w:rsidR="00B95FB0" w:rsidRPr="00A24DB1">
        <w:rPr>
          <w:rFonts w:ascii="Arial Narrow" w:hAnsi="Arial Narrow" w:cs="Arial"/>
          <w:sz w:val="28"/>
          <w:szCs w:val="28"/>
        </w:rPr>
        <w:t>(siniestros y robo)</w:t>
      </w:r>
      <w:r w:rsidRPr="00A24DB1">
        <w:rPr>
          <w:rFonts w:ascii="Arial Narrow" w:hAnsi="Arial Narrow" w:cs="Arial"/>
          <w:sz w:val="28"/>
          <w:szCs w:val="28"/>
        </w:rPr>
        <w:t>.</w:t>
      </w:r>
    </w:p>
    <w:p w:rsidR="00300843" w:rsidRPr="00A24DB1" w:rsidRDefault="00300843" w:rsidP="00300843">
      <w:pPr>
        <w:pStyle w:val="Prrafodelista"/>
        <w:numPr>
          <w:ilvl w:val="0"/>
          <w:numId w:val="20"/>
        </w:numPr>
        <w:jc w:val="both"/>
        <w:rPr>
          <w:rFonts w:ascii="Arial Narrow" w:hAnsi="Arial Narrow" w:cs="Arial"/>
          <w:b/>
          <w:sz w:val="28"/>
          <w:szCs w:val="28"/>
        </w:rPr>
      </w:pPr>
      <w:r w:rsidRPr="00A24DB1">
        <w:rPr>
          <w:rFonts w:ascii="Arial Narrow" w:hAnsi="Arial Narrow" w:cs="Arial"/>
          <w:b/>
          <w:sz w:val="28"/>
          <w:szCs w:val="28"/>
        </w:rPr>
        <w:t>Control interno:</w:t>
      </w:r>
    </w:p>
    <w:p w:rsidR="00300843" w:rsidRPr="00A24DB1" w:rsidRDefault="00B95FB0" w:rsidP="00300843">
      <w:pPr>
        <w:pStyle w:val="Prrafodelista"/>
        <w:jc w:val="both"/>
        <w:rPr>
          <w:rFonts w:ascii="Arial Narrow" w:hAnsi="Arial Narrow" w:cs="Arial"/>
          <w:sz w:val="28"/>
          <w:szCs w:val="28"/>
        </w:rPr>
      </w:pPr>
      <w:r>
        <w:rPr>
          <w:rFonts w:ascii="Arial Narrow" w:hAnsi="Arial Narrow" w:cs="Arial"/>
          <w:sz w:val="28"/>
          <w:szCs w:val="28"/>
        </w:rPr>
        <w:t>Se c</w:t>
      </w:r>
      <w:r w:rsidR="00B4559D">
        <w:rPr>
          <w:rFonts w:ascii="Arial Narrow" w:hAnsi="Arial Narrow" w:cs="Arial"/>
          <w:sz w:val="28"/>
          <w:szCs w:val="28"/>
        </w:rPr>
        <w:t>oordinaron</w:t>
      </w:r>
      <w:r w:rsidR="00300843" w:rsidRPr="00A24DB1">
        <w:rPr>
          <w:rFonts w:ascii="Arial Narrow" w:hAnsi="Arial Narrow" w:cs="Arial"/>
          <w:sz w:val="28"/>
          <w:szCs w:val="28"/>
        </w:rPr>
        <w:t xml:space="preserve"> las actividades de las unidades que pertenecen a la Dirección y verificó el cumplimiento de los controles  internos implementados para asegurar la ejecución efectiva de las funciones de la administración.</w:t>
      </w:r>
    </w:p>
    <w:p w:rsidR="00300843" w:rsidRPr="00A24DB1" w:rsidRDefault="00300843" w:rsidP="00300843">
      <w:pPr>
        <w:pStyle w:val="Prrafodelista"/>
        <w:numPr>
          <w:ilvl w:val="0"/>
          <w:numId w:val="20"/>
        </w:numPr>
        <w:jc w:val="both"/>
        <w:rPr>
          <w:rFonts w:ascii="Arial Narrow" w:hAnsi="Arial Narrow" w:cs="Arial"/>
          <w:b/>
          <w:sz w:val="28"/>
          <w:szCs w:val="28"/>
        </w:rPr>
      </w:pPr>
      <w:r w:rsidRPr="00A24DB1">
        <w:rPr>
          <w:rFonts w:ascii="Arial Narrow" w:hAnsi="Arial Narrow" w:cs="Arial"/>
          <w:b/>
          <w:sz w:val="28"/>
          <w:szCs w:val="28"/>
        </w:rPr>
        <w:t>Informes diversos:</w:t>
      </w:r>
    </w:p>
    <w:p w:rsidR="00300843" w:rsidRPr="00A24DB1" w:rsidRDefault="00B95FB0" w:rsidP="00300843">
      <w:pPr>
        <w:pStyle w:val="Prrafodelista"/>
        <w:jc w:val="both"/>
        <w:rPr>
          <w:rFonts w:ascii="Arial Narrow" w:hAnsi="Arial Narrow" w:cs="Arial"/>
          <w:sz w:val="28"/>
          <w:szCs w:val="28"/>
        </w:rPr>
      </w:pPr>
      <w:r>
        <w:rPr>
          <w:rFonts w:ascii="Arial Narrow" w:hAnsi="Arial Narrow" w:cs="Arial"/>
          <w:sz w:val="28"/>
          <w:szCs w:val="28"/>
        </w:rPr>
        <w:t>Se a</w:t>
      </w:r>
      <w:r w:rsidR="00300843" w:rsidRPr="00A24DB1">
        <w:rPr>
          <w:rFonts w:ascii="Arial Narrow" w:hAnsi="Arial Narrow" w:cs="Arial"/>
          <w:sz w:val="28"/>
          <w:szCs w:val="28"/>
        </w:rPr>
        <w:t xml:space="preserve">tendió a las diferentes entidades del Estado que requirieron informes de la gestión administrativa, entre éstas se encuentran: Contraloría General de Cuentas y Ministerio de Finanzas Públicas. </w:t>
      </w:r>
    </w:p>
    <w:p w:rsidR="002002CD" w:rsidRPr="00A24DB1" w:rsidRDefault="002002CD" w:rsidP="0092620E">
      <w:pPr>
        <w:pStyle w:val="Prrafodelista"/>
        <w:numPr>
          <w:ilvl w:val="0"/>
          <w:numId w:val="20"/>
        </w:numPr>
        <w:jc w:val="both"/>
        <w:rPr>
          <w:rFonts w:ascii="Arial Narrow" w:hAnsi="Arial Narrow" w:cs="Arial"/>
          <w:b/>
          <w:sz w:val="28"/>
          <w:szCs w:val="28"/>
        </w:rPr>
      </w:pPr>
      <w:r w:rsidRPr="00A24DB1">
        <w:rPr>
          <w:rFonts w:ascii="Arial Narrow" w:hAnsi="Arial Narrow" w:cs="Arial"/>
          <w:b/>
          <w:sz w:val="28"/>
          <w:szCs w:val="28"/>
        </w:rPr>
        <w:lastRenderedPageBreak/>
        <w:t>Manejo de fondo rotativo y caja chica:</w:t>
      </w:r>
    </w:p>
    <w:p w:rsidR="002002CD" w:rsidRDefault="006704E0" w:rsidP="002002CD">
      <w:pPr>
        <w:pStyle w:val="Prrafodelista"/>
        <w:jc w:val="both"/>
        <w:rPr>
          <w:rFonts w:ascii="Arial Narrow" w:hAnsi="Arial Narrow" w:cs="Arial"/>
          <w:sz w:val="28"/>
          <w:szCs w:val="28"/>
        </w:rPr>
      </w:pPr>
      <w:r>
        <w:rPr>
          <w:rFonts w:ascii="Arial Narrow" w:hAnsi="Arial Narrow" w:cs="Arial"/>
          <w:sz w:val="28"/>
          <w:szCs w:val="28"/>
        </w:rPr>
        <w:t>Se m</w:t>
      </w:r>
      <w:r w:rsidR="002002CD" w:rsidRPr="00A24DB1">
        <w:rPr>
          <w:rFonts w:ascii="Arial Narrow" w:hAnsi="Arial Narrow" w:cs="Arial"/>
          <w:sz w:val="28"/>
          <w:szCs w:val="28"/>
        </w:rPr>
        <w:t xml:space="preserve">anejó de forma razonable y adecuada el fondo rotativo de logística y caja </w:t>
      </w:r>
      <w:r>
        <w:rPr>
          <w:rFonts w:ascii="Arial Narrow" w:hAnsi="Arial Narrow" w:cs="Arial"/>
          <w:sz w:val="28"/>
          <w:szCs w:val="28"/>
        </w:rPr>
        <w:t xml:space="preserve">    </w:t>
      </w:r>
      <w:r w:rsidR="002002CD" w:rsidRPr="00A24DB1">
        <w:rPr>
          <w:rFonts w:ascii="Arial Narrow" w:hAnsi="Arial Narrow" w:cs="Arial"/>
          <w:sz w:val="28"/>
          <w:szCs w:val="28"/>
        </w:rPr>
        <w:t>chica, con la cual se  realizaron las compras de suministros y servicios de menor cuantía y de carácter urgente  para atender las necesidades del instituto.</w:t>
      </w:r>
    </w:p>
    <w:p w:rsidR="00300843" w:rsidRPr="00A24DB1" w:rsidRDefault="00300843" w:rsidP="00300843">
      <w:pPr>
        <w:pStyle w:val="Prrafodelista"/>
        <w:numPr>
          <w:ilvl w:val="0"/>
          <w:numId w:val="20"/>
        </w:numPr>
        <w:jc w:val="both"/>
        <w:rPr>
          <w:rFonts w:ascii="Arial Narrow" w:hAnsi="Arial Narrow" w:cs="Arial"/>
          <w:b/>
          <w:sz w:val="28"/>
          <w:szCs w:val="28"/>
        </w:rPr>
      </w:pPr>
      <w:r w:rsidRPr="00A24DB1">
        <w:rPr>
          <w:rFonts w:ascii="Arial Narrow" w:hAnsi="Arial Narrow" w:cs="Arial"/>
          <w:b/>
          <w:sz w:val="28"/>
          <w:szCs w:val="28"/>
        </w:rPr>
        <w:t>Mantenimiento y limpieza:</w:t>
      </w:r>
    </w:p>
    <w:p w:rsidR="00300843" w:rsidRPr="00A24DB1" w:rsidRDefault="00300843" w:rsidP="00300843">
      <w:pPr>
        <w:pStyle w:val="Prrafodelista"/>
        <w:jc w:val="both"/>
        <w:rPr>
          <w:rFonts w:ascii="Arial Narrow" w:hAnsi="Arial Narrow" w:cs="Arial"/>
          <w:sz w:val="28"/>
          <w:szCs w:val="28"/>
        </w:rPr>
      </w:pPr>
      <w:r w:rsidRPr="00A24DB1">
        <w:rPr>
          <w:rFonts w:ascii="Arial Narrow" w:hAnsi="Arial Narrow" w:cs="Arial"/>
          <w:sz w:val="28"/>
          <w:szCs w:val="28"/>
        </w:rPr>
        <w:t>Se brindó mantenimiento a las instalaciones de oficinas centrales, para contar con una ambiente agradable de trabajo.</w:t>
      </w:r>
    </w:p>
    <w:p w:rsidR="00150F4A" w:rsidRDefault="00150F4A" w:rsidP="00150F4A">
      <w:pPr>
        <w:pStyle w:val="Prrafodelista"/>
        <w:numPr>
          <w:ilvl w:val="0"/>
          <w:numId w:val="20"/>
        </w:numPr>
        <w:jc w:val="both"/>
        <w:rPr>
          <w:rFonts w:ascii="Arial Narrow" w:hAnsi="Arial Narrow" w:cs="Arial"/>
          <w:b/>
          <w:sz w:val="28"/>
          <w:szCs w:val="28"/>
        </w:rPr>
      </w:pPr>
      <w:r>
        <w:rPr>
          <w:rFonts w:ascii="Arial Narrow" w:hAnsi="Arial Narrow" w:cs="Arial"/>
          <w:b/>
          <w:sz w:val="28"/>
          <w:szCs w:val="28"/>
        </w:rPr>
        <w:t>Recursos Humanos</w:t>
      </w:r>
    </w:p>
    <w:p w:rsidR="00E162B8" w:rsidRPr="00150F4A" w:rsidRDefault="005A48F6" w:rsidP="00150F4A">
      <w:pPr>
        <w:pStyle w:val="Prrafodelista"/>
        <w:numPr>
          <w:ilvl w:val="0"/>
          <w:numId w:val="39"/>
        </w:numPr>
        <w:jc w:val="both"/>
        <w:rPr>
          <w:rFonts w:ascii="Arial Narrow" w:hAnsi="Arial Narrow" w:cs="Arial"/>
          <w:b/>
          <w:sz w:val="28"/>
          <w:szCs w:val="28"/>
        </w:rPr>
      </w:pPr>
      <w:r w:rsidRPr="00150F4A">
        <w:rPr>
          <w:rFonts w:ascii="Arial Narrow" w:hAnsi="Arial Narrow" w:cs="Arial"/>
          <w:b/>
          <w:sz w:val="28"/>
          <w:szCs w:val="28"/>
        </w:rPr>
        <w:t>N</w:t>
      </w:r>
      <w:r w:rsidR="00150F4A" w:rsidRPr="00150F4A">
        <w:rPr>
          <w:rFonts w:ascii="Arial Narrow" w:hAnsi="Arial Narrow" w:cs="Arial"/>
          <w:b/>
          <w:sz w:val="28"/>
          <w:szCs w:val="28"/>
        </w:rPr>
        <w:t>óminas de pago</w:t>
      </w:r>
      <w:r w:rsidR="00150F4A">
        <w:rPr>
          <w:rFonts w:ascii="Arial Narrow" w:hAnsi="Arial Narrow" w:cs="Arial"/>
          <w:b/>
          <w:sz w:val="28"/>
          <w:szCs w:val="28"/>
        </w:rPr>
        <w:t xml:space="preserve">: </w:t>
      </w:r>
      <w:r w:rsidR="006704E0">
        <w:rPr>
          <w:rFonts w:ascii="Arial Narrow" w:hAnsi="Arial Narrow" w:cs="Arial"/>
          <w:sz w:val="28"/>
          <w:szCs w:val="28"/>
        </w:rPr>
        <w:t>se e</w:t>
      </w:r>
      <w:r w:rsidR="00F87B4C">
        <w:rPr>
          <w:rFonts w:ascii="Arial Narrow" w:hAnsi="Arial Narrow" w:cs="Arial"/>
          <w:sz w:val="28"/>
          <w:szCs w:val="28"/>
        </w:rPr>
        <w:t>laboraron</w:t>
      </w:r>
      <w:r w:rsidR="002002CD" w:rsidRPr="00150F4A">
        <w:rPr>
          <w:rFonts w:ascii="Arial Narrow" w:hAnsi="Arial Narrow" w:cs="Arial"/>
          <w:sz w:val="28"/>
          <w:szCs w:val="28"/>
        </w:rPr>
        <w:t xml:space="preserve"> las nóminas de pago de sueldos y salario</w:t>
      </w:r>
      <w:r w:rsidR="00E162B8" w:rsidRPr="00150F4A">
        <w:rPr>
          <w:rFonts w:ascii="Arial Narrow" w:hAnsi="Arial Narrow" w:cs="Arial"/>
          <w:sz w:val="28"/>
          <w:szCs w:val="28"/>
        </w:rPr>
        <w:t>s al personal de forma oportuna.</w:t>
      </w:r>
    </w:p>
    <w:p w:rsidR="00150F4A" w:rsidRPr="006D18D1" w:rsidRDefault="00150F4A" w:rsidP="00150F4A">
      <w:pPr>
        <w:pStyle w:val="Prrafodelista"/>
        <w:numPr>
          <w:ilvl w:val="0"/>
          <w:numId w:val="39"/>
        </w:numPr>
        <w:jc w:val="both"/>
        <w:rPr>
          <w:rFonts w:ascii="Arial Narrow" w:hAnsi="Arial Narrow" w:cs="Arial"/>
          <w:b/>
          <w:sz w:val="28"/>
          <w:szCs w:val="28"/>
        </w:rPr>
      </w:pPr>
      <w:r>
        <w:rPr>
          <w:rFonts w:ascii="Arial Narrow" w:hAnsi="Arial Narrow" w:cs="Arial"/>
          <w:b/>
          <w:sz w:val="28"/>
          <w:szCs w:val="28"/>
        </w:rPr>
        <w:t xml:space="preserve">Movimientos de personal: </w:t>
      </w:r>
      <w:r w:rsidR="00F87B4C" w:rsidRPr="00F87B4C">
        <w:rPr>
          <w:rFonts w:ascii="Arial Narrow" w:hAnsi="Arial Narrow" w:cs="Arial"/>
          <w:sz w:val="28"/>
          <w:szCs w:val="28"/>
        </w:rPr>
        <w:t>E</w:t>
      </w:r>
      <w:r>
        <w:rPr>
          <w:rFonts w:ascii="Arial Narrow" w:hAnsi="Arial Narrow" w:cs="Arial"/>
          <w:sz w:val="28"/>
          <w:szCs w:val="28"/>
        </w:rPr>
        <w:t>laboración de respaldo respectiva, informando por medio digital y física a la Contraloría General de Cuentas.</w:t>
      </w:r>
    </w:p>
    <w:p w:rsidR="006D18D1" w:rsidRPr="00F95C3A" w:rsidRDefault="006D18D1" w:rsidP="00150F4A">
      <w:pPr>
        <w:pStyle w:val="Prrafodelista"/>
        <w:numPr>
          <w:ilvl w:val="0"/>
          <w:numId w:val="39"/>
        </w:numPr>
        <w:jc w:val="both"/>
        <w:rPr>
          <w:rFonts w:ascii="Arial Narrow" w:hAnsi="Arial Narrow" w:cs="Arial"/>
          <w:b/>
          <w:sz w:val="28"/>
          <w:szCs w:val="28"/>
        </w:rPr>
      </w:pPr>
      <w:r>
        <w:rPr>
          <w:rFonts w:ascii="Arial Narrow" w:hAnsi="Arial Narrow" w:cs="Arial"/>
          <w:b/>
          <w:sz w:val="28"/>
          <w:szCs w:val="28"/>
        </w:rPr>
        <w:t xml:space="preserve">Bono personal: </w:t>
      </w:r>
      <w:r w:rsidR="006704E0">
        <w:rPr>
          <w:rFonts w:ascii="Arial Narrow" w:hAnsi="Arial Narrow" w:cs="Arial"/>
          <w:sz w:val="28"/>
          <w:szCs w:val="28"/>
        </w:rPr>
        <w:t>se realizaron</w:t>
      </w:r>
      <w:r>
        <w:rPr>
          <w:rFonts w:ascii="Arial Narrow" w:hAnsi="Arial Narrow" w:cs="Arial"/>
          <w:sz w:val="28"/>
          <w:szCs w:val="28"/>
        </w:rPr>
        <w:t xml:space="preserve"> las gestiones administrativas correspondientes para tramitar el bono personal de nuevo ingreso</w:t>
      </w:r>
      <w:r w:rsidR="00F87B4C">
        <w:rPr>
          <w:rFonts w:ascii="Arial Narrow" w:hAnsi="Arial Narrow" w:cs="Arial"/>
          <w:sz w:val="28"/>
          <w:szCs w:val="28"/>
        </w:rPr>
        <w:t xml:space="preserve"> y ascensos.</w:t>
      </w:r>
    </w:p>
    <w:p w:rsidR="00F95C3A" w:rsidRPr="00150F4A" w:rsidRDefault="00F95C3A" w:rsidP="00150F4A">
      <w:pPr>
        <w:pStyle w:val="Prrafodelista"/>
        <w:numPr>
          <w:ilvl w:val="0"/>
          <w:numId w:val="39"/>
        </w:numPr>
        <w:jc w:val="both"/>
        <w:rPr>
          <w:rFonts w:ascii="Arial Narrow" w:hAnsi="Arial Narrow" w:cs="Arial"/>
          <w:b/>
          <w:sz w:val="28"/>
          <w:szCs w:val="28"/>
        </w:rPr>
      </w:pPr>
      <w:r>
        <w:rPr>
          <w:rFonts w:ascii="Arial Narrow" w:hAnsi="Arial Narrow" w:cs="Arial"/>
          <w:b/>
          <w:sz w:val="28"/>
          <w:szCs w:val="28"/>
        </w:rPr>
        <w:t xml:space="preserve">Información Pública: </w:t>
      </w:r>
      <w:r w:rsidR="00F87B4C">
        <w:rPr>
          <w:rFonts w:ascii="Arial Narrow" w:hAnsi="Arial Narrow" w:cs="Arial"/>
          <w:sz w:val="28"/>
          <w:szCs w:val="28"/>
        </w:rPr>
        <w:t>se t</w:t>
      </w:r>
      <w:r>
        <w:rPr>
          <w:rFonts w:ascii="Arial Narrow" w:hAnsi="Arial Narrow" w:cs="Arial"/>
          <w:sz w:val="28"/>
          <w:szCs w:val="28"/>
        </w:rPr>
        <w:t>rasla</w:t>
      </w:r>
      <w:r w:rsidR="00F87B4C">
        <w:rPr>
          <w:rFonts w:ascii="Arial Narrow" w:hAnsi="Arial Narrow" w:cs="Arial"/>
          <w:sz w:val="28"/>
          <w:szCs w:val="28"/>
        </w:rPr>
        <w:t xml:space="preserve">dó </w:t>
      </w:r>
      <w:r>
        <w:rPr>
          <w:rFonts w:ascii="Arial Narrow" w:hAnsi="Arial Narrow" w:cs="Arial"/>
          <w:sz w:val="28"/>
          <w:szCs w:val="28"/>
        </w:rPr>
        <w:t>mensualmente la información para mantener actualizada la página web institucional.</w:t>
      </w:r>
    </w:p>
    <w:p w:rsidR="002002CD" w:rsidRPr="00A24DB1" w:rsidRDefault="00E162B8" w:rsidP="0092620E">
      <w:pPr>
        <w:pStyle w:val="Prrafodelista"/>
        <w:numPr>
          <w:ilvl w:val="0"/>
          <w:numId w:val="20"/>
        </w:numPr>
        <w:jc w:val="both"/>
        <w:rPr>
          <w:rFonts w:ascii="Arial Narrow" w:hAnsi="Arial Narrow" w:cs="Arial"/>
          <w:sz w:val="28"/>
          <w:szCs w:val="28"/>
        </w:rPr>
      </w:pPr>
      <w:r w:rsidRPr="00A24DB1">
        <w:rPr>
          <w:rFonts w:ascii="Arial Narrow" w:hAnsi="Arial Narrow" w:cs="Arial"/>
          <w:b/>
          <w:sz w:val="28"/>
          <w:szCs w:val="28"/>
        </w:rPr>
        <w:t>Archivo General</w:t>
      </w:r>
    </w:p>
    <w:p w:rsidR="00EF08F7" w:rsidRDefault="00F87B4C" w:rsidP="00EF08F7">
      <w:pPr>
        <w:pStyle w:val="Prrafodelista"/>
        <w:numPr>
          <w:ilvl w:val="1"/>
          <w:numId w:val="20"/>
        </w:numPr>
        <w:jc w:val="both"/>
        <w:rPr>
          <w:rFonts w:ascii="Arial Narrow" w:hAnsi="Arial Narrow" w:cs="Arial"/>
          <w:sz w:val="28"/>
          <w:szCs w:val="28"/>
        </w:rPr>
      </w:pPr>
      <w:r>
        <w:rPr>
          <w:rFonts w:ascii="Arial Narrow" w:hAnsi="Arial Narrow" w:cs="Arial"/>
          <w:sz w:val="28"/>
          <w:szCs w:val="28"/>
        </w:rPr>
        <w:t xml:space="preserve">Se </w:t>
      </w:r>
      <w:r w:rsidR="008C7A84">
        <w:rPr>
          <w:rFonts w:ascii="Arial Narrow" w:hAnsi="Arial Narrow" w:cs="Arial"/>
          <w:sz w:val="28"/>
          <w:szCs w:val="28"/>
        </w:rPr>
        <w:t>aplicaron</w:t>
      </w:r>
      <w:r w:rsidR="00887273" w:rsidRPr="00A24DB1">
        <w:rPr>
          <w:rFonts w:ascii="Arial Narrow" w:hAnsi="Arial Narrow" w:cs="Arial"/>
          <w:sz w:val="28"/>
          <w:szCs w:val="28"/>
        </w:rPr>
        <w:t xml:space="preserve"> las nuevas normas de clasificación, valoración y retención documental, s</w:t>
      </w:r>
      <w:r w:rsidR="000B3C03" w:rsidRPr="00A24DB1">
        <w:rPr>
          <w:rFonts w:ascii="Arial Narrow" w:hAnsi="Arial Narrow" w:cs="Arial"/>
          <w:sz w:val="28"/>
          <w:szCs w:val="28"/>
        </w:rPr>
        <w:t xml:space="preserve">e trabajó en </w:t>
      </w:r>
      <w:r w:rsidR="0019204E" w:rsidRPr="00A24DB1">
        <w:rPr>
          <w:rFonts w:ascii="Arial Narrow" w:hAnsi="Arial Narrow" w:cs="Arial"/>
          <w:sz w:val="28"/>
          <w:szCs w:val="28"/>
        </w:rPr>
        <w:t xml:space="preserve">el ordenamiento, clasificación, foliación y reingreso de </w:t>
      </w:r>
      <w:r w:rsidR="00B90114">
        <w:rPr>
          <w:rFonts w:ascii="Arial Narrow" w:hAnsi="Arial Narrow" w:cs="Arial"/>
          <w:sz w:val="28"/>
          <w:szCs w:val="28"/>
        </w:rPr>
        <w:t>164</w:t>
      </w:r>
      <w:r w:rsidR="005D33D8" w:rsidRPr="00A24DB1">
        <w:rPr>
          <w:rFonts w:ascii="Arial Narrow" w:hAnsi="Arial Narrow" w:cs="Arial"/>
          <w:sz w:val="28"/>
          <w:szCs w:val="28"/>
        </w:rPr>
        <w:t xml:space="preserve"> archivadores</w:t>
      </w:r>
      <w:r w:rsidR="00887273" w:rsidRPr="00A24DB1">
        <w:rPr>
          <w:rFonts w:ascii="Arial Narrow" w:hAnsi="Arial Narrow" w:cs="Arial"/>
          <w:sz w:val="28"/>
          <w:szCs w:val="28"/>
        </w:rPr>
        <w:t>.</w:t>
      </w:r>
    </w:p>
    <w:p w:rsidR="00B90114" w:rsidRPr="00A24DB1" w:rsidRDefault="00B90114" w:rsidP="00EF08F7">
      <w:pPr>
        <w:pStyle w:val="Prrafodelista"/>
        <w:numPr>
          <w:ilvl w:val="1"/>
          <w:numId w:val="20"/>
        </w:numPr>
        <w:jc w:val="both"/>
        <w:rPr>
          <w:rFonts w:ascii="Arial Narrow" w:hAnsi="Arial Narrow" w:cs="Arial"/>
          <w:sz w:val="28"/>
          <w:szCs w:val="28"/>
        </w:rPr>
      </w:pPr>
      <w:r>
        <w:rPr>
          <w:rFonts w:ascii="Arial Narrow" w:hAnsi="Arial Narrow" w:cs="Arial"/>
          <w:sz w:val="28"/>
          <w:szCs w:val="28"/>
        </w:rPr>
        <w:t>Se atendieron 38 gestiones de ex empleados del INDECA entre constancias laborales y para gestión de IVS.</w:t>
      </w:r>
    </w:p>
    <w:p w:rsidR="00300843" w:rsidRDefault="00F42EF8" w:rsidP="00300843">
      <w:pPr>
        <w:pStyle w:val="Prrafodelista"/>
        <w:numPr>
          <w:ilvl w:val="0"/>
          <w:numId w:val="20"/>
        </w:numPr>
        <w:jc w:val="both"/>
        <w:rPr>
          <w:rFonts w:ascii="Arial Narrow" w:hAnsi="Arial Narrow" w:cs="Arial"/>
          <w:b/>
          <w:sz w:val="28"/>
          <w:szCs w:val="28"/>
        </w:rPr>
      </w:pPr>
      <w:r w:rsidRPr="00A24DB1">
        <w:rPr>
          <w:rFonts w:ascii="Arial Narrow" w:hAnsi="Arial Narrow" w:cs="Arial"/>
          <w:b/>
          <w:sz w:val="28"/>
          <w:szCs w:val="28"/>
        </w:rPr>
        <w:t xml:space="preserve">Compras: </w:t>
      </w:r>
    </w:p>
    <w:p w:rsidR="00300843" w:rsidRDefault="00F42EF8" w:rsidP="00300843">
      <w:pPr>
        <w:pStyle w:val="Prrafodelista"/>
        <w:ind w:left="790"/>
        <w:jc w:val="both"/>
        <w:rPr>
          <w:rFonts w:ascii="Arial Narrow" w:hAnsi="Arial Narrow" w:cs="Arial"/>
          <w:b/>
          <w:sz w:val="28"/>
          <w:szCs w:val="28"/>
        </w:rPr>
      </w:pPr>
      <w:r w:rsidRPr="00300843">
        <w:rPr>
          <w:rFonts w:ascii="Arial Narrow" w:hAnsi="Arial Narrow" w:cs="Arial"/>
          <w:b/>
          <w:sz w:val="28"/>
          <w:szCs w:val="28"/>
        </w:rPr>
        <w:t>E</w:t>
      </w:r>
      <w:r w:rsidR="002002CD" w:rsidRPr="00300843">
        <w:rPr>
          <w:rFonts w:ascii="Arial Narrow" w:hAnsi="Arial Narrow" w:cs="Arial"/>
          <w:b/>
          <w:sz w:val="28"/>
          <w:szCs w:val="28"/>
        </w:rPr>
        <w:t>laboración de  bases de cotización</w:t>
      </w:r>
    </w:p>
    <w:p w:rsidR="002002CD" w:rsidRPr="00FC1AFA" w:rsidRDefault="00F87B4C" w:rsidP="00300843">
      <w:pPr>
        <w:pStyle w:val="Prrafodelista"/>
        <w:ind w:left="790"/>
        <w:jc w:val="both"/>
        <w:rPr>
          <w:rFonts w:ascii="Arial Narrow" w:hAnsi="Arial Narrow" w:cs="Arial"/>
          <w:b/>
          <w:sz w:val="28"/>
          <w:szCs w:val="28"/>
        </w:rPr>
      </w:pPr>
      <w:r>
        <w:rPr>
          <w:rFonts w:ascii="Arial Narrow" w:hAnsi="Arial Narrow" w:cs="Arial"/>
          <w:sz w:val="28"/>
          <w:szCs w:val="28"/>
        </w:rPr>
        <w:t>Se elaboraron y publicaron las  bases de cotización siguientes</w:t>
      </w:r>
      <w:r w:rsidR="00300843" w:rsidRPr="00FC1AFA">
        <w:rPr>
          <w:rFonts w:ascii="Arial Narrow" w:hAnsi="Arial Narrow" w:cs="Arial"/>
          <w:sz w:val="28"/>
          <w:szCs w:val="28"/>
        </w:rPr>
        <w:t>:</w:t>
      </w:r>
    </w:p>
    <w:p w:rsidR="00FC1AFA" w:rsidRDefault="002002CD" w:rsidP="00FC1AFA">
      <w:pPr>
        <w:pStyle w:val="Prrafodelista"/>
        <w:numPr>
          <w:ilvl w:val="0"/>
          <w:numId w:val="43"/>
        </w:numPr>
        <w:ind w:left="1560"/>
        <w:jc w:val="both"/>
        <w:rPr>
          <w:rFonts w:ascii="Arial Narrow" w:hAnsi="Arial Narrow" w:cs="Arial"/>
          <w:sz w:val="28"/>
          <w:szCs w:val="28"/>
        </w:rPr>
      </w:pPr>
      <w:r w:rsidRPr="00FC1AFA">
        <w:rPr>
          <w:rFonts w:ascii="Arial Narrow" w:hAnsi="Arial Narrow" w:cs="Arial"/>
          <w:sz w:val="28"/>
          <w:szCs w:val="28"/>
        </w:rPr>
        <w:t>Contratación  de servicios de</w:t>
      </w:r>
      <w:r w:rsidR="00EE7C07" w:rsidRPr="00FC1AFA">
        <w:rPr>
          <w:rFonts w:ascii="Arial Narrow" w:hAnsi="Arial Narrow" w:cs="Arial"/>
          <w:sz w:val="28"/>
          <w:szCs w:val="28"/>
        </w:rPr>
        <w:t xml:space="preserve"> seguridad privada para las</w:t>
      </w:r>
      <w:r w:rsidR="00F42EF8" w:rsidRPr="00FC1AFA">
        <w:rPr>
          <w:rFonts w:ascii="Arial Narrow" w:hAnsi="Arial Narrow" w:cs="Arial"/>
          <w:sz w:val="28"/>
          <w:szCs w:val="28"/>
        </w:rPr>
        <w:t xml:space="preserve"> seis</w:t>
      </w:r>
      <w:r w:rsidRPr="00FC1AFA">
        <w:rPr>
          <w:rFonts w:ascii="Arial Narrow" w:hAnsi="Arial Narrow" w:cs="Arial"/>
          <w:sz w:val="28"/>
          <w:szCs w:val="28"/>
        </w:rPr>
        <w:t xml:space="preserve"> bodegas en las que se</w:t>
      </w:r>
      <w:r w:rsidR="00FC1AFA">
        <w:rPr>
          <w:rFonts w:ascii="Arial Narrow" w:hAnsi="Arial Narrow" w:cs="Arial"/>
          <w:sz w:val="28"/>
          <w:szCs w:val="28"/>
        </w:rPr>
        <w:t xml:space="preserve"> resguarda producto alimentario por un monto de Q.648,000.00</w:t>
      </w:r>
    </w:p>
    <w:p w:rsidR="00D42BA0" w:rsidRDefault="00FC1AFA" w:rsidP="00FC1AFA">
      <w:pPr>
        <w:pStyle w:val="Prrafodelista"/>
        <w:numPr>
          <w:ilvl w:val="0"/>
          <w:numId w:val="43"/>
        </w:numPr>
        <w:ind w:left="1560"/>
        <w:jc w:val="both"/>
        <w:rPr>
          <w:rFonts w:ascii="Arial Narrow" w:hAnsi="Arial Narrow" w:cs="Arial"/>
          <w:sz w:val="28"/>
          <w:szCs w:val="28"/>
        </w:rPr>
      </w:pPr>
      <w:r>
        <w:rPr>
          <w:rFonts w:ascii="Arial Narrow" w:hAnsi="Arial Narrow" w:cs="Arial"/>
          <w:sz w:val="28"/>
          <w:szCs w:val="28"/>
        </w:rPr>
        <w:t>Compra de dos montacargas para uso en las bodegas</w:t>
      </w:r>
      <w:r w:rsidR="0019204E" w:rsidRPr="00FC1AFA">
        <w:rPr>
          <w:rFonts w:ascii="Arial Narrow" w:hAnsi="Arial Narrow" w:cs="Arial"/>
          <w:sz w:val="28"/>
          <w:szCs w:val="28"/>
        </w:rPr>
        <w:t xml:space="preserve"> </w:t>
      </w:r>
      <w:r>
        <w:rPr>
          <w:rFonts w:ascii="Arial Narrow" w:hAnsi="Arial Narrow" w:cs="Arial"/>
          <w:sz w:val="28"/>
          <w:szCs w:val="28"/>
        </w:rPr>
        <w:t>por un monto de Q.476,600.19</w:t>
      </w:r>
    </w:p>
    <w:p w:rsidR="00FC1AFA" w:rsidRDefault="00FC1AFA" w:rsidP="00FC1AFA">
      <w:pPr>
        <w:pStyle w:val="Prrafodelista"/>
        <w:ind w:left="1560"/>
        <w:jc w:val="both"/>
        <w:rPr>
          <w:rFonts w:ascii="Arial Narrow" w:hAnsi="Arial Narrow" w:cs="Arial"/>
          <w:sz w:val="28"/>
          <w:szCs w:val="28"/>
        </w:rPr>
      </w:pPr>
    </w:p>
    <w:p w:rsidR="00FC1AFA" w:rsidRPr="00FC1AFA" w:rsidRDefault="00FC1AFA" w:rsidP="00FC1AFA">
      <w:pPr>
        <w:pStyle w:val="Prrafodelista"/>
        <w:ind w:left="1560"/>
        <w:jc w:val="both"/>
        <w:rPr>
          <w:rFonts w:ascii="Arial Narrow" w:hAnsi="Arial Narrow" w:cs="Arial"/>
          <w:sz w:val="28"/>
          <w:szCs w:val="28"/>
        </w:rPr>
      </w:pPr>
    </w:p>
    <w:p w:rsidR="00F42EF8" w:rsidRPr="00D42BA0" w:rsidRDefault="00F42EF8" w:rsidP="00FC1AFA">
      <w:pPr>
        <w:pStyle w:val="Prrafodelista"/>
        <w:ind w:left="851"/>
        <w:jc w:val="both"/>
        <w:rPr>
          <w:rFonts w:ascii="Arial Narrow" w:hAnsi="Arial Narrow" w:cs="Arial"/>
          <w:sz w:val="28"/>
          <w:szCs w:val="28"/>
        </w:rPr>
      </w:pPr>
      <w:r w:rsidRPr="00D42BA0">
        <w:rPr>
          <w:rFonts w:ascii="Arial Narrow" w:hAnsi="Arial Narrow" w:cs="Arial"/>
          <w:b/>
          <w:sz w:val="28"/>
          <w:szCs w:val="28"/>
        </w:rPr>
        <w:t>Compras directas</w:t>
      </w:r>
    </w:p>
    <w:p w:rsidR="00F42EF8" w:rsidRPr="00D42BA0" w:rsidRDefault="00F56F08" w:rsidP="0092620E">
      <w:pPr>
        <w:pStyle w:val="Prrafodelista"/>
        <w:numPr>
          <w:ilvl w:val="1"/>
          <w:numId w:val="20"/>
        </w:numPr>
        <w:jc w:val="both"/>
        <w:rPr>
          <w:rFonts w:ascii="Arial Narrow" w:hAnsi="Arial Narrow" w:cs="Arial"/>
          <w:b/>
          <w:sz w:val="28"/>
          <w:szCs w:val="28"/>
        </w:rPr>
      </w:pPr>
      <w:r>
        <w:rPr>
          <w:rFonts w:ascii="Arial Narrow" w:hAnsi="Arial Narrow" w:cs="Arial"/>
          <w:sz w:val="28"/>
          <w:szCs w:val="28"/>
        </w:rPr>
        <w:t xml:space="preserve">Se realizaron </w:t>
      </w:r>
      <w:r w:rsidR="00FC1AFA">
        <w:rPr>
          <w:rFonts w:ascii="Arial Narrow" w:hAnsi="Arial Narrow" w:cs="Arial"/>
          <w:sz w:val="28"/>
          <w:szCs w:val="28"/>
        </w:rPr>
        <w:t>08</w:t>
      </w:r>
      <w:r w:rsidR="00A660AD" w:rsidRPr="00A24DB1">
        <w:rPr>
          <w:rFonts w:ascii="Arial Narrow" w:hAnsi="Arial Narrow" w:cs="Arial"/>
          <w:sz w:val="28"/>
          <w:szCs w:val="28"/>
        </w:rPr>
        <w:t xml:space="preserve"> </w:t>
      </w:r>
      <w:r w:rsidR="00F42EF8" w:rsidRPr="00A24DB1">
        <w:rPr>
          <w:rFonts w:ascii="Arial Narrow" w:hAnsi="Arial Narrow" w:cs="Arial"/>
          <w:sz w:val="28"/>
          <w:szCs w:val="28"/>
        </w:rPr>
        <w:t>compras bajo la modalidad de compra directa</w:t>
      </w:r>
      <w:r w:rsidR="00FC1AFA">
        <w:rPr>
          <w:rFonts w:ascii="Arial Narrow" w:hAnsi="Arial Narrow" w:cs="Arial"/>
          <w:sz w:val="28"/>
          <w:szCs w:val="28"/>
        </w:rPr>
        <w:t xml:space="preserve"> por un monto de Q.561,826.90</w:t>
      </w:r>
    </w:p>
    <w:p w:rsidR="004C24D0" w:rsidRPr="00A24DB1" w:rsidRDefault="004C24D0" w:rsidP="00FC1AFA">
      <w:pPr>
        <w:pStyle w:val="Prrafodelista"/>
        <w:ind w:left="790"/>
        <w:jc w:val="both"/>
        <w:rPr>
          <w:rFonts w:ascii="Arial Narrow" w:hAnsi="Arial Narrow" w:cs="Arial"/>
          <w:b/>
          <w:sz w:val="28"/>
          <w:szCs w:val="28"/>
        </w:rPr>
      </w:pPr>
      <w:r w:rsidRPr="00A24DB1">
        <w:rPr>
          <w:rFonts w:ascii="Arial Narrow" w:hAnsi="Arial Narrow" w:cs="Arial"/>
          <w:b/>
          <w:sz w:val="28"/>
          <w:szCs w:val="28"/>
        </w:rPr>
        <w:t>Compras de baja cuantía</w:t>
      </w:r>
    </w:p>
    <w:p w:rsidR="004C24D0" w:rsidRDefault="00F56F08" w:rsidP="00EF5B32">
      <w:pPr>
        <w:pStyle w:val="Prrafodelista"/>
        <w:numPr>
          <w:ilvl w:val="1"/>
          <w:numId w:val="20"/>
        </w:numPr>
        <w:spacing w:after="0"/>
        <w:contextualSpacing w:val="0"/>
        <w:jc w:val="both"/>
        <w:rPr>
          <w:rFonts w:ascii="Arial Narrow" w:hAnsi="Arial Narrow" w:cs="Arial"/>
          <w:sz w:val="28"/>
          <w:szCs w:val="28"/>
        </w:rPr>
      </w:pPr>
      <w:r>
        <w:rPr>
          <w:rFonts w:ascii="Arial Narrow" w:hAnsi="Arial Narrow" w:cs="Arial"/>
          <w:sz w:val="28"/>
          <w:szCs w:val="28"/>
        </w:rPr>
        <w:t xml:space="preserve">Se realizaron </w:t>
      </w:r>
      <w:r w:rsidR="00FC1AFA" w:rsidRPr="00FC1AFA">
        <w:rPr>
          <w:rFonts w:ascii="Arial Narrow" w:hAnsi="Arial Narrow" w:cs="Arial"/>
          <w:sz w:val="28"/>
          <w:szCs w:val="28"/>
        </w:rPr>
        <w:t>212</w:t>
      </w:r>
      <w:r w:rsidR="003B1F77" w:rsidRPr="0093173F">
        <w:rPr>
          <w:rFonts w:ascii="Arial Narrow" w:hAnsi="Arial Narrow" w:cs="Arial"/>
          <w:color w:val="FF0000"/>
          <w:sz w:val="28"/>
          <w:szCs w:val="28"/>
        </w:rPr>
        <w:t xml:space="preserve"> </w:t>
      </w:r>
      <w:r w:rsidR="003B1F77" w:rsidRPr="00A24DB1">
        <w:rPr>
          <w:rFonts w:ascii="Arial Narrow" w:hAnsi="Arial Narrow" w:cs="Arial"/>
          <w:sz w:val="28"/>
          <w:szCs w:val="28"/>
        </w:rPr>
        <w:t>compras ba</w:t>
      </w:r>
      <w:r w:rsidR="00FC1AFA">
        <w:rPr>
          <w:rFonts w:ascii="Arial Narrow" w:hAnsi="Arial Narrow" w:cs="Arial"/>
          <w:sz w:val="28"/>
          <w:szCs w:val="28"/>
        </w:rPr>
        <w:t>jo la modalidad de baja cuantía por un monto de Q.1</w:t>
      </w:r>
      <w:proofErr w:type="gramStart"/>
      <w:r w:rsidR="00FC1AFA">
        <w:rPr>
          <w:rFonts w:ascii="Arial Narrow" w:hAnsi="Arial Narrow" w:cs="Arial"/>
          <w:sz w:val="28"/>
          <w:szCs w:val="28"/>
        </w:rPr>
        <w:t>,558,576.41</w:t>
      </w:r>
      <w:proofErr w:type="gramEnd"/>
      <w:r w:rsidR="00FC1AFA">
        <w:rPr>
          <w:rFonts w:ascii="Arial Narrow" w:hAnsi="Arial Narrow" w:cs="Arial"/>
          <w:sz w:val="28"/>
          <w:szCs w:val="28"/>
        </w:rPr>
        <w:t>.</w:t>
      </w:r>
    </w:p>
    <w:p w:rsidR="003A419C" w:rsidRPr="00A24DB1" w:rsidRDefault="003A419C" w:rsidP="00EF5B32">
      <w:pPr>
        <w:jc w:val="both"/>
        <w:rPr>
          <w:rFonts w:ascii="Arial Narrow" w:hAnsi="Arial Narrow" w:cs="Arial"/>
          <w:b/>
          <w:sz w:val="28"/>
          <w:szCs w:val="28"/>
        </w:rPr>
      </w:pPr>
      <w:r w:rsidRPr="00A24DB1">
        <w:rPr>
          <w:rFonts w:ascii="Arial Narrow" w:hAnsi="Arial Narrow" w:cs="Arial"/>
          <w:b/>
          <w:sz w:val="28"/>
          <w:szCs w:val="28"/>
        </w:rPr>
        <w:t>B.-  Unidad de Acceso a la Información</w:t>
      </w:r>
      <w:r w:rsidR="005E0A07" w:rsidRPr="00A24DB1">
        <w:rPr>
          <w:rFonts w:ascii="Arial Narrow" w:hAnsi="Arial Narrow" w:cs="Arial"/>
          <w:b/>
          <w:sz w:val="28"/>
          <w:szCs w:val="28"/>
        </w:rPr>
        <w:t xml:space="preserve"> Pública</w:t>
      </w:r>
    </w:p>
    <w:p w:rsidR="003A419C" w:rsidRPr="00A24DB1" w:rsidRDefault="00BC0942" w:rsidP="0092620E">
      <w:pPr>
        <w:pStyle w:val="Prrafodelista"/>
        <w:numPr>
          <w:ilvl w:val="0"/>
          <w:numId w:val="32"/>
        </w:numPr>
        <w:jc w:val="both"/>
        <w:rPr>
          <w:rFonts w:ascii="Arial Narrow" w:hAnsi="Arial Narrow" w:cs="Arial"/>
          <w:b/>
          <w:sz w:val="28"/>
          <w:szCs w:val="28"/>
        </w:rPr>
      </w:pPr>
      <w:r>
        <w:rPr>
          <w:rFonts w:ascii="Arial Narrow" w:hAnsi="Arial Narrow" w:cs="Arial"/>
          <w:sz w:val="28"/>
          <w:szCs w:val="28"/>
        </w:rPr>
        <w:t>Asegurar</w:t>
      </w:r>
      <w:r w:rsidR="003A419C" w:rsidRPr="00A24DB1">
        <w:rPr>
          <w:rFonts w:ascii="Arial Narrow" w:hAnsi="Arial Narrow" w:cs="Arial"/>
          <w:sz w:val="28"/>
          <w:szCs w:val="28"/>
        </w:rPr>
        <w:t xml:space="preserve"> la recepción de los diferentes informes y reportes que los enlaces institucionales deben enviar para su publicación en la página web institucional, para</w:t>
      </w:r>
      <w:r w:rsidR="00B929A6" w:rsidRPr="00A24DB1">
        <w:rPr>
          <w:rFonts w:ascii="Arial Narrow" w:hAnsi="Arial Narrow" w:cs="Arial"/>
          <w:sz w:val="28"/>
          <w:szCs w:val="28"/>
        </w:rPr>
        <w:t xml:space="preserve"> dar cumplimiento a las distintas normas jurídicas nacionales que establecen la información que debe periódicamente aparecer actualizada en la página.</w:t>
      </w:r>
    </w:p>
    <w:p w:rsidR="00B929A6" w:rsidRPr="00A24DB1" w:rsidRDefault="009C679D" w:rsidP="009C679D">
      <w:pPr>
        <w:pStyle w:val="Prrafodelista"/>
        <w:numPr>
          <w:ilvl w:val="2"/>
          <w:numId w:val="32"/>
        </w:numPr>
        <w:jc w:val="both"/>
        <w:rPr>
          <w:rFonts w:ascii="Arial Narrow" w:hAnsi="Arial Narrow" w:cs="Arial"/>
          <w:b/>
          <w:sz w:val="28"/>
          <w:szCs w:val="28"/>
        </w:rPr>
      </w:pPr>
      <w:r>
        <w:rPr>
          <w:rFonts w:ascii="Arial Narrow" w:hAnsi="Arial Narrow" w:cs="Arial"/>
          <w:sz w:val="28"/>
          <w:szCs w:val="28"/>
        </w:rPr>
        <w:t xml:space="preserve">Decreto </w:t>
      </w:r>
      <w:r w:rsidR="00FE1AF9">
        <w:rPr>
          <w:rFonts w:ascii="Arial Narrow" w:hAnsi="Arial Narrow" w:cs="Arial"/>
          <w:sz w:val="28"/>
          <w:szCs w:val="28"/>
        </w:rPr>
        <w:t xml:space="preserve">57-2008 </w:t>
      </w:r>
      <w:r w:rsidR="003A419C" w:rsidRPr="00A24DB1">
        <w:rPr>
          <w:rFonts w:ascii="Arial Narrow" w:hAnsi="Arial Narrow" w:cs="Arial"/>
          <w:sz w:val="28"/>
          <w:szCs w:val="28"/>
        </w:rPr>
        <w:t xml:space="preserve">Ley de Acceso </w:t>
      </w:r>
      <w:r w:rsidR="00B929A6" w:rsidRPr="00A24DB1">
        <w:rPr>
          <w:rFonts w:ascii="Arial Narrow" w:hAnsi="Arial Narrow" w:cs="Arial"/>
          <w:sz w:val="28"/>
          <w:szCs w:val="28"/>
        </w:rPr>
        <w:t>a la Información Pública</w:t>
      </w:r>
      <w:r w:rsidRPr="009C679D">
        <w:t xml:space="preserve"> </w:t>
      </w:r>
      <w:r w:rsidR="00FE1AF9">
        <w:rPr>
          <w:rFonts w:ascii="Arial Narrow" w:hAnsi="Arial Narrow" w:cs="Arial"/>
          <w:sz w:val="28"/>
          <w:szCs w:val="28"/>
        </w:rPr>
        <w:t>Artículo 10 Información de Oficio.</w:t>
      </w:r>
    </w:p>
    <w:p w:rsidR="003A419C" w:rsidRPr="00A24DB1" w:rsidRDefault="00957E15" w:rsidP="0092620E">
      <w:pPr>
        <w:pStyle w:val="Prrafodelista"/>
        <w:numPr>
          <w:ilvl w:val="2"/>
          <w:numId w:val="32"/>
        </w:numPr>
        <w:jc w:val="both"/>
        <w:rPr>
          <w:rFonts w:ascii="Arial Narrow" w:hAnsi="Arial Narrow" w:cs="Arial"/>
          <w:b/>
          <w:sz w:val="28"/>
          <w:szCs w:val="28"/>
        </w:rPr>
      </w:pPr>
      <w:r w:rsidRPr="00A24DB1">
        <w:rPr>
          <w:rFonts w:ascii="Arial Narrow" w:hAnsi="Arial Narrow" w:cs="Arial"/>
          <w:sz w:val="28"/>
          <w:szCs w:val="28"/>
        </w:rPr>
        <w:t>Decreto 25-2018</w:t>
      </w:r>
      <w:r w:rsidR="003A419C" w:rsidRPr="00A24DB1">
        <w:rPr>
          <w:rFonts w:ascii="Arial Narrow" w:hAnsi="Arial Narrow" w:cs="Arial"/>
          <w:sz w:val="28"/>
          <w:szCs w:val="28"/>
        </w:rPr>
        <w:t xml:space="preserve"> Ley del Presupuesto  General de Ingresos y Egresos del Estado.</w:t>
      </w:r>
    </w:p>
    <w:p w:rsidR="003A419C" w:rsidRPr="00D42BA0" w:rsidRDefault="003A419C" w:rsidP="0092620E">
      <w:pPr>
        <w:pStyle w:val="Prrafodelista"/>
        <w:numPr>
          <w:ilvl w:val="2"/>
          <w:numId w:val="32"/>
        </w:numPr>
        <w:jc w:val="both"/>
        <w:rPr>
          <w:rFonts w:ascii="Arial Narrow" w:hAnsi="Arial Narrow" w:cs="Arial"/>
          <w:b/>
          <w:sz w:val="28"/>
          <w:szCs w:val="28"/>
        </w:rPr>
      </w:pPr>
      <w:r w:rsidRPr="00A24DB1">
        <w:rPr>
          <w:rFonts w:ascii="Arial Narrow" w:hAnsi="Arial Narrow" w:cs="Arial"/>
          <w:sz w:val="28"/>
          <w:szCs w:val="28"/>
        </w:rPr>
        <w:t>Decreto 101-97 Ley Orgánica del Presupuesto.</w:t>
      </w:r>
    </w:p>
    <w:p w:rsidR="00D42BA0" w:rsidRPr="00A24DB1" w:rsidRDefault="00D42BA0" w:rsidP="0092620E">
      <w:pPr>
        <w:pStyle w:val="Prrafodelista"/>
        <w:numPr>
          <w:ilvl w:val="2"/>
          <w:numId w:val="32"/>
        </w:numPr>
        <w:jc w:val="both"/>
        <w:rPr>
          <w:rFonts w:ascii="Arial Narrow" w:hAnsi="Arial Narrow" w:cs="Arial"/>
          <w:b/>
          <w:sz w:val="28"/>
          <w:szCs w:val="28"/>
        </w:rPr>
      </w:pPr>
      <w:r>
        <w:rPr>
          <w:rFonts w:ascii="Arial Narrow" w:hAnsi="Arial Narrow" w:cs="Arial"/>
          <w:sz w:val="28"/>
          <w:szCs w:val="28"/>
        </w:rPr>
        <w:t>Acuerdo Gubernativo540-2013 Reglamento de la Ley Orgánica del Presupuesto.</w:t>
      </w:r>
    </w:p>
    <w:p w:rsidR="005A3686" w:rsidRPr="00A24DB1" w:rsidRDefault="005A3686" w:rsidP="006621B4">
      <w:pPr>
        <w:rPr>
          <w:rFonts w:ascii="Arial Narrow" w:hAnsi="Arial Narrow" w:cs="Arial"/>
          <w:b/>
          <w:sz w:val="28"/>
          <w:szCs w:val="28"/>
        </w:rPr>
      </w:pPr>
    </w:p>
    <w:p w:rsidR="00183C58" w:rsidRDefault="00183C58"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9C679D" w:rsidRDefault="009C679D" w:rsidP="006621B4">
      <w:pPr>
        <w:rPr>
          <w:rFonts w:ascii="Arial Narrow" w:hAnsi="Arial Narrow" w:cs="Arial"/>
          <w:b/>
          <w:sz w:val="28"/>
          <w:szCs w:val="28"/>
        </w:rPr>
      </w:pPr>
    </w:p>
    <w:p w:rsidR="002002CD" w:rsidRPr="00A24DB1" w:rsidRDefault="00FE6854" w:rsidP="002002CD">
      <w:pPr>
        <w:spacing w:after="120"/>
        <w:rPr>
          <w:rFonts w:ascii="Arial Narrow" w:hAnsi="Arial Narrow" w:cs="Arial"/>
          <w:b/>
          <w:sz w:val="28"/>
          <w:szCs w:val="28"/>
        </w:rPr>
      </w:pPr>
      <w:r w:rsidRPr="00A24DB1">
        <w:rPr>
          <w:rFonts w:ascii="Arial Narrow" w:hAnsi="Arial Narrow" w:cs="Arial"/>
          <w:b/>
          <w:sz w:val="28"/>
          <w:szCs w:val="28"/>
        </w:rPr>
        <w:t xml:space="preserve">9.5 </w:t>
      </w:r>
      <w:r w:rsidR="00243F14" w:rsidRPr="00A24DB1">
        <w:rPr>
          <w:rFonts w:ascii="Arial Narrow" w:hAnsi="Arial Narrow" w:cs="Arial"/>
          <w:b/>
          <w:sz w:val="28"/>
          <w:szCs w:val="28"/>
        </w:rPr>
        <w:t>-</w:t>
      </w:r>
      <w:r w:rsidR="002002CD" w:rsidRPr="00A24DB1">
        <w:rPr>
          <w:rFonts w:ascii="Arial Narrow" w:hAnsi="Arial Narrow" w:cs="Arial"/>
          <w:b/>
          <w:sz w:val="28"/>
          <w:szCs w:val="28"/>
        </w:rPr>
        <w:t xml:space="preserve"> Asesoría Jurídica</w:t>
      </w:r>
      <w:r w:rsidR="008050DA" w:rsidRPr="00A24DB1">
        <w:rPr>
          <w:rFonts w:ascii="Arial Narrow" w:hAnsi="Arial Narrow" w:cs="Arial"/>
          <w:b/>
          <w:sz w:val="28"/>
          <w:szCs w:val="28"/>
        </w:rPr>
        <w:t xml:space="preserve">  </w:t>
      </w:r>
    </w:p>
    <w:p w:rsidR="002002CD" w:rsidRPr="00A24DB1" w:rsidRDefault="002002CD" w:rsidP="002002CD">
      <w:pPr>
        <w:spacing w:after="120"/>
        <w:rPr>
          <w:rFonts w:ascii="Arial Narrow" w:hAnsi="Arial Narrow" w:cs="Arial"/>
          <w:b/>
          <w:sz w:val="28"/>
          <w:szCs w:val="28"/>
        </w:rPr>
      </w:pPr>
      <w:r w:rsidRPr="00A24DB1">
        <w:rPr>
          <w:rFonts w:ascii="Arial Narrow" w:hAnsi="Arial Narrow" w:cs="Arial"/>
          <w:b/>
          <w:sz w:val="28"/>
          <w:szCs w:val="28"/>
        </w:rPr>
        <w:t>Función de la Asesoría Jurídica</w:t>
      </w:r>
    </w:p>
    <w:p w:rsidR="002002CD" w:rsidRDefault="002002CD" w:rsidP="00A12C8C">
      <w:pPr>
        <w:pStyle w:val="Textoindependienteprimerasangra2"/>
        <w:spacing w:after="0"/>
        <w:ind w:left="0" w:firstLine="0"/>
        <w:jc w:val="both"/>
        <w:rPr>
          <w:rFonts w:ascii="Arial Narrow" w:hAnsi="Arial Narrow" w:cs="Arial"/>
          <w:sz w:val="28"/>
          <w:szCs w:val="28"/>
        </w:rPr>
      </w:pPr>
      <w:r w:rsidRPr="00A24DB1">
        <w:rPr>
          <w:rFonts w:ascii="Arial Narrow" w:hAnsi="Arial Narrow" w:cs="Arial"/>
          <w:sz w:val="28"/>
          <w:szCs w:val="28"/>
        </w:rPr>
        <w:t>Da  asesoría y apoyo jurídico, ofrece opinión profesional y técnica a la Gerencia General del INDECA, revisando, analizando expedientes y proyectos de documentos oficiales.</w:t>
      </w:r>
    </w:p>
    <w:p w:rsidR="008B638D" w:rsidRPr="00A24DB1" w:rsidRDefault="008B638D" w:rsidP="00A12C8C">
      <w:pPr>
        <w:pStyle w:val="Textoindependienteprimerasangra2"/>
        <w:spacing w:after="0"/>
        <w:ind w:left="0" w:firstLine="0"/>
        <w:jc w:val="both"/>
        <w:rPr>
          <w:rFonts w:ascii="Arial Narrow" w:hAnsi="Arial Narrow" w:cs="Arial"/>
          <w:sz w:val="28"/>
          <w:szCs w:val="28"/>
        </w:rPr>
      </w:pPr>
    </w:p>
    <w:p w:rsidR="002002CD" w:rsidRDefault="002002CD" w:rsidP="00A12C8C">
      <w:pPr>
        <w:pStyle w:val="Textoindependienteprimerasangra2"/>
        <w:spacing w:after="0"/>
        <w:ind w:left="0" w:firstLine="0"/>
        <w:jc w:val="both"/>
        <w:rPr>
          <w:rFonts w:ascii="Arial Narrow" w:hAnsi="Arial Narrow" w:cs="Arial"/>
          <w:sz w:val="28"/>
          <w:szCs w:val="28"/>
        </w:rPr>
      </w:pPr>
      <w:r w:rsidRPr="00A24DB1">
        <w:rPr>
          <w:rFonts w:ascii="Arial Narrow" w:hAnsi="Arial Narrow" w:cs="Arial"/>
          <w:sz w:val="28"/>
          <w:szCs w:val="28"/>
        </w:rPr>
        <w:t>A continuación el detalle de los logros m</w:t>
      </w:r>
      <w:r w:rsidR="00B07BC2">
        <w:rPr>
          <w:rFonts w:ascii="Arial Narrow" w:hAnsi="Arial Narrow" w:cs="Arial"/>
          <w:sz w:val="28"/>
          <w:szCs w:val="28"/>
        </w:rPr>
        <w:t>ás relevantes durante el año 2</w:t>
      </w:r>
      <w:r w:rsidR="00B81366">
        <w:rPr>
          <w:rFonts w:ascii="Arial Narrow" w:hAnsi="Arial Narrow" w:cs="Arial"/>
          <w:sz w:val="28"/>
          <w:szCs w:val="28"/>
        </w:rPr>
        <w:t>,</w:t>
      </w:r>
      <w:r w:rsidR="00B07BC2">
        <w:rPr>
          <w:rFonts w:ascii="Arial Narrow" w:hAnsi="Arial Narrow" w:cs="Arial"/>
          <w:sz w:val="28"/>
          <w:szCs w:val="28"/>
        </w:rPr>
        <w:t>020:</w:t>
      </w:r>
    </w:p>
    <w:p w:rsidR="008B638D" w:rsidRPr="00A24DB1" w:rsidRDefault="008B638D" w:rsidP="00A12C8C">
      <w:pPr>
        <w:pStyle w:val="Textoindependienteprimerasangra2"/>
        <w:spacing w:after="0"/>
        <w:ind w:left="0" w:firstLine="0"/>
        <w:jc w:val="both"/>
        <w:rPr>
          <w:rFonts w:ascii="Arial Narrow" w:hAnsi="Arial Narrow" w:cs="Arial"/>
          <w:sz w:val="28"/>
          <w:szCs w:val="28"/>
        </w:rPr>
      </w:pPr>
    </w:p>
    <w:p w:rsidR="001F2018" w:rsidRPr="00A24DB1" w:rsidRDefault="00D93FEE" w:rsidP="0092620E">
      <w:pPr>
        <w:pStyle w:val="Prrafodelista"/>
        <w:numPr>
          <w:ilvl w:val="0"/>
          <w:numId w:val="28"/>
        </w:numPr>
        <w:spacing w:after="120" w:line="240" w:lineRule="auto"/>
        <w:ind w:left="714" w:hanging="357"/>
        <w:contextualSpacing w:val="0"/>
        <w:jc w:val="both"/>
        <w:rPr>
          <w:rFonts w:ascii="Arial Narrow" w:hAnsi="Arial Narrow"/>
          <w:sz w:val="28"/>
          <w:szCs w:val="28"/>
        </w:rPr>
      </w:pPr>
      <w:r w:rsidRPr="00A24DB1">
        <w:rPr>
          <w:rFonts w:ascii="Arial Narrow" w:hAnsi="Arial Narrow"/>
          <w:sz w:val="28"/>
          <w:szCs w:val="28"/>
        </w:rPr>
        <w:t>Se logró</w:t>
      </w:r>
      <w:r w:rsidR="001F2018" w:rsidRPr="00A24DB1">
        <w:rPr>
          <w:rFonts w:ascii="Arial Narrow" w:hAnsi="Arial Narrow"/>
          <w:sz w:val="28"/>
          <w:szCs w:val="28"/>
        </w:rPr>
        <w:t xml:space="preserve"> concluir con varios trámites administrativos en los cuales Asesoría Jurídica forma parte y/o presta colaboración. </w:t>
      </w:r>
      <w:r w:rsidR="00B07BC2">
        <w:rPr>
          <w:rFonts w:ascii="Arial Narrow" w:hAnsi="Arial Narrow"/>
          <w:sz w:val="28"/>
          <w:szCs w:val="28"/>
        </w:rPr>
        <w:t xml:space="preserve">Entre estos; faccionamiento de </w:t>
      </w:r>
      <w:r w:rsidR="001F2018" w:rsidRPr="00A24DB1">
        <w:rPr>
          <w:rFonts w:ascii="Arial Narrow" w:hAnsi="Arial Narrow"/>
          <w:sz w:val="28"/>
          <w:szCs w:val="28"/>
        </w:rPr>
        <w:t xml:space="preserve">contratos administrativos de contratación de servicios, transporte de alimentos, adquisición de </w:t>
      </w:r>
      <w:r w:rsidR="00B07BC2">
        <w:rPr>
          <w:rFonts w:ascii="Arial Narrow" w:hAnsi="Arial Narrow"/>
          <w:sz w:val="28"/>
          <w:szCs w:val="28"/>
        </w:rPr>
        <w:t>montacargas</w:t>
      </w:r>
      <w:r w:rsidR="001F2018" w:rsidRPr="00A24DB1">
        <w:rPr>
          <w:rFonts w:ascii="Arial Narrow" w:hAnsi="Arial Narrow"/>
          <w:sz w:val="28"/>
          <w:szCs w:val="28"/>
        </w:rPr>
        <w:t xml:space="preserve">, así como contratación de servicios de seguridad privada para bodegas, </w:t>
      </w:r>
      <w:r w:rsidR="00B07BC2" w:rsidRPr="00A24DB1">
        <w:rPr>
          <w:rFonts w:ascii="Arial Narrow" w:hAnsi="Arial Narrow"/>
          <w:sz w:val="28"/>
          <w:szCs w:val="28"/>
        </w:rPr>
        <w:t>contratacion</w:t>
      </w:r>
      <w:r w:rsidR="00B07BC2">
        <w:rPr>
          <w:rFonts w:ascii="Arial Narrow" w:hAnsi="Arial Narrow"/>
          <w:sz w:val="28"/>
          <w:szCs w:val="28"/>
        </w:rPr>
        <w:t>es</w:t>
      </w:r>
      <w:r w:rsidR="001F2018" w:rsidRPr="00A24DB1">
        <w:rPr>
          <w:rFonts w:ascii="Arial Narrow" w:hAnsi="Arial Narrow"/>
          <w:sz w:val="28"/>
          <w:szCs w:val="28"/>
        </w:rPr>
        <w:t xml:space="preserve"> derivada</w:t>
      </w:r>
      <w:r w:rsidR="00B07BC2">
        <w:rPr>
          <w:rFonts w:ascii="Arial Narrow" w:hAnsi="Arial Narrow"/>
          <w:sz w:val="28"/>
          <w:szCs w:val="28"/>
        </w:rPr>
        <w:t>s</w:t>
      </w:r>
      <w:r w:rsidR="001F2018" w:rsidRPr="00A24DB1">
        <w:rPr>
          <w:rFonts w:ascii="Arial Narrow" w:hAnsi="Arial Narrow"/>
          <w:sz w:val="28"/>
          <w:szCs w:val="28"/>
        </w:rPr>
        <w:t xml:space="preserve"> de eventos de cotización pública.</w:t>
      </w:r>
    </w:p>
    <w:p w:rsidR="00266E13" w:rsidRPr="00266E13" w:rsidRDefault="003962C4" w:rsidP="00266E13">
      <w:pPr>
        <w:pStyle w:val="Prrafodelista"/>
        <w:numPr>
          <w:ilvl w:val="0"/>
          <w:numId w:val="28"/>
        </w:numPr>
        <w:spacing w:after="120" w:line="240" w:lineRule="auto"/>
        <w:ind w:left="714" w:hanging="357"/>
        <w:contextualSpacing w:val="0"/>
        <w:jc w:val="both"/>
        <w:rPr>
          <w:rFonts w:ascii="Arial Narrow" w:hAnsi="Arial Narrow"/>
          <w:sz w:val="28"/>
          <w:szCs w:val="28"/>
        </w:rPr>
      </w:pPr>
      <w:r>
        <w:rPr>
          <w:rFonts w:ascii="Arial Narrow" w:hAnsi="Arial Narrow"/>
          <w:sz w:val="28"/>
          <w:szCs w:val="28"/>
        </w:rPr>
        <w:t>Se logró que la Fiscalía Contra la Corrupción del Ministerio</w:t>
      </w:r>
      <w:r w:rsidR="00266E13">
        <w:rPr>
          <w:rFonts w:ascii="Arial Narrow" w:hAnsi="Arial Narrow"/>
          <w:sz w:val="28"/>
          <w:szCs w:val="28"/>
        </w:rPr>
        <w:t xml:space="preserve"> Público, resolviera desestimar la denuncia por Responsabilidad penal presentada por el Ministerio de Finanzas Públicas por un préstamo concedido desde principios de los años ochenta al Instituto, confiriéndole audiencia a la Procuraduría General de la Nación para su pronunciamiento, oponiéndose  a la desestimación, la misma se resolvió en el órgano jurisdiccional correspondiente, la cual fue declarada sin lugar, dejando en firme lo resuelto por la fiscalía.</w:t>
      </w:r>
    </w:p>
    <w:p w:rsidR="001F2018" w:rsidRPr="008B638D" w:rsidRDefault="001F2018" w:rsidP="0092620E">
      <w:pPr>
        <w:pStyle w:val="Prrafodelista"/>
        <w:numPr>
          <w:ilvl w:val="0"/>
          <w:numId w:val="28"/>
        </w:numPr>
        <w:spacing w:after="120" w:line="240" w:lineRule="auto"/>
        <w:ind w:left="714" w:hanging="357"/>
        <w:contextualSpacing w:val="0"/>
        <w:jc w:val="both"/>
        <w:rPr>
          <w:rFonts w:ascii="Arial Narrow" w:hAnsi="Arial Narrow"/>
          <w:sz w:val="28"/>
          <w:szCs w:val="28"/>
        </w:rPr>
      </w:pPr>
      <w:r w:rsidRPr="00A24DB1">
        <w:rPr>
          <w:rFonts w:ascii="Arial Narrow" w:hAnsi="Arial Narrow"/>
          <w:sz w:val="28"/>
          <w:szCs w:val="28"/>
        </w:rPr>
        <w:t xml:space="preserve">Se logró avance en la regularización del terreno ubicado en Sayaxché, Peten,  </w:t>
      </w:r>
      <w:r w:rsidR="00266E13">
        <w:rPr>
          <w:rFonts w:ascii="Arial Narrow" w:hAnsi="Arial Narrow"/>
          <w:sz w:val="28"/>
          <w:szCs w:val="28"/>
        </w:rPr>
        <w:t>toda vez que con fecha 11 de septiembre del año 2</w:t>
      </w:r>
      <w:r w:rsidR="00B81366">
        <w:rPr>
          <w:rFonts w:ascii="Arial Narrow" w:hAnsi="Arial Narrow"/>
          <w:sz w:val="28"/>
          <w:szCs w:val="28"/>
        </w:rPr>
        <w:t>,</w:t>
      </w:r>
      <w:r w:rsidR="00266E13">
        <w:rPr>
          <w:rFonts w:ascii="Arial Narrow" w:hAnsi="Arial Narrow"/>
          <w:sz w:val="28"/>
          <w:szCs w:val="28"/>
        </w:rPr>
        <w:t>020, fue publicado en el Diario Oficial de Centro América el Acuerdo Gubernativo  131-2</w:t>
      </w:r>
      <w:r w:rsidR="00B81366">
        <w:rPr>
          <w:rFonts w:ascii="Arial Narrow" w:hAnsi="Arial Narrow"/>
          <w:sz w:val="28"/>
          <w:szCs w:val="28"/>
        </w:rPr>
        <w:t>,</w:t>
      </w:r>
      <w:r w:rsidR="00266E13">
        <w:rPr>
          <w:rFonts w:ascii="Arial Narrow" w:hAnsi="Arial Narrow"/>
          <w:sz w:val="28"/>
          <w:szCs w:val="28"/>
        </w:rPr>
        <w:t>020, del Ministerio de Finanzas Públicas en el cual su parte conducente resuelve: aceptar la solicitud realizada por la Junta Directiva del INDECA respecto de extinguir el usufructo a título gratuito, por el plazo de cincuenta años sobre un área de 10,234.81 m</w:t>
      </w:r>
      <w:r w:rsidR="00266E13" w:rsidRPr="00266E13">
        <w:rPr>
          <w:rFonts w:ascii="Arial Narrow" w:hAnsi="Arial Narrow"/>
          <w:sz w:val="28"/>
          <w:szCs w:val="28"/>
          <w:vertAlign w:val="superscript"/>
        </w:rPr>
        <w:t>2</w:t>
      </w:r>
      <w:r w:rsidR="00266E13">
        <w:rPr>
          <w:rFonts w:ascii="Arial Narrow" w:eastAsia="Times New Roman" w:hAnsi="Arial Narrow"/>
          <w:noProof/>
          <w:sz w:val="28"/>
          <w:szCs w:val="28"/>
          <w:lang w:val="es-MX" w:eastAsia="es-ES"/>
        </w:rPr>
        <w:t xml:space="preserve"> y en consecuencia </w:t>
      </w:r>
      <w:r w:rsidR="001F081D">
        <w:rPr>
          <w:rFonts w:ascii="Arial Narrow" w:eastAsia="Times New Roman" w:hAnsi="Arial Narrow"/>
          <w:noProof/>
          <w:sz w:val="28"/>
          <w:szCs w:val="28"/>
          <w:lang w:val="es-MX" w:eastAsia="es-ES"/>
        </w:rPr>
        <w:t>s</w:t>
      </w:r>
      <w:r w:rsidR="00266E13">
        <w:rPr>
          <w:rFonts w:ascii="Arial Narrow" w:eastAsia="Times New Roman" w:hAnsi="Arial Narrow"/>
          <w:noProof/>
          <w:sz w:val="28"/>
          <w:szCs w:val="28"/>
          <w:lang w:val="es-MX" w:eastAsia="es-ES"/>
        </w:rPr>
        <w:t>e realice la desmembración a favor del Estado de un fracción de terreno de 17,447.87 m</w:t>
      </w:r>
      <w:r w:rsidR="00266E13" w:rsidRPr="00266E13">
        <w:rPr>
          <w:rFonts w:ascii="Arial Narrow" w:eastAsia="Times New Roman" w:hAnsi="Arial Narrow"/>
          <w:noProof/>
          <w:sz w:val="28"/>
          <w:szCs w:val="28"/>
          <w:vertAlign w:val="superscript"/>
          <w:lang w:val="es-MX" w:eastAsia="es-ES"/>
        </w:rPr>
        <w:t>2</w:t>
      </w:r>
      <w:r w:rsidRPr="00A24DB1">
        <w:rPr>
          <w:rFonts w:ascii="Arial Narrow" w:eastAsia="Times New Roman" w:hAnsi="Arial Narrow"/>
          <w:noProof/>
          <w:sz w:val="28"/>
          <w:szCs w:val="28"/>
          <w:lang w:val="es-MX" w:eastAsia="es-ES"/>
        </w:rPr>
        <w:t xml:space="preserve"> </w:t>
      </w:r>
      <w:r w:rsidR="00266E13">
        <w:rPr>
          <w:rFonts w:ascii="Arial Narrow" w:eastAsia="Times New Roman" w:hAnsi="Arial Narrow"/>
          <w:noProof/>
          <w:sz w:val="28"/>
          <w:szCs w:val="28"/>
          <w:lang w:val="es-MX" w:eastAsia="es-ES"/>
        </w:rPr>
        <w:t xml:space="preserve"> de la finca número 253; folio 268; libro 2 de Petén, para que continuen funcionando las instalaciones del Instituto en el municipio de Sayaxche, Petén, actualmente el expediente se encuentra en l</w:t>
      </w:r>
      <w:r w:rsidR="0098519E">
        <w:rPr>
          <w:rFonts w:ascii="Arial Narrow" w:eastAsia="Times New Roman" w:hAnsi="Arial Narrow"/>
          <w:noProof/>
          <w:sz w:val="28"/>
          <w:szCs w:val="28"/>
          <w:lang w:val="es-MX" w:eastAsia="es-ES"/>
        </w:rPr>
        <w:t>a</w:t>
      </w:r>
      <w:r w:rsidR="00266E13">
        <w:rPr>
          <w:rFonts w:ascii="Arial Narrow" w:eastAsia="Times New Roman" w:hAnsi="Arial Narrow"/>
          <w:noProof/>
          <w:sz w:val="28"/>
          <w:szCs w:val="28"/>
          <w:lang w:val="es-MX" w:eastAsia="es-ES"/>
        </w:rPr>
        <w:t xml:space="preserve"> Escribanía de Cámara y de Gobierno del </w:t>
      </w:r>
      <w:r w:rsidR="008B638D">
        <w:rPr>
          <w:rFonts w:ascii="Arial Narrow" w:eastAsia="Times New Roman" w:hAnsi="Arial Narrow"/>
          <w:noProof/>
          <w:sz w:val="28"/>
          <w:szCs w:val="28"/>
          <w:lang w:val="es-MX" w:eastAsia="es-ES"/>
        </w:rPr>
        <w:t>Ministerio de</w:t>
      </w:r>
      <w:r w:rsidR="007C2686">
        <w:rPr>
          <w:rFonts w:ascii="Arial Narrow" w:eastAsia="Times New Roman" w:hAnsi="Arial Narrow"/>
          <w:noProof/>
          <w:sz w:val="28"/>
          <w:szCs w:val="28"/>
          <w:lang w:val="es-MX" w:eastAsia="es-ES"/>
        </w:rPr>
        <w:t xml:space="preserve"> </w:t>
      </w:r>
      <w:r w:rsidR="008B638D">
        <w:rPr>
          <w:rFonts w:ascii="Arial Narrow" w:eastAsia="Times New Roman" w:hAnsi="Arial Narrow"/>
          <w:noProof/>
          <w:sz w:val="28"/>
          <w:szCs w:val="28"/>
          <w:lang w:val="es-MX" w:eastAsia="es-ES"/>
        </w:rPr>
        <w:t>Gobernación –</w:t>
      </w:r>
      <w:r w:rsidR="00266E13">
        <w:rPr>
          <w:rFonts w:ascii="Arial Narrow" w:eastAsia="Times New Roman" w:hAnsi="Arial Narrow"/>
          <w:noProof/>
          <w:sz w:val="28"/>
          <w:szCs w:val="28"/>
          <w:lang w:val="es-MX" w:eastAsia="es-ES"/>
        </w:rPr>
        <w:t>MINGOB</w:t>
      </w:r>
      <w:r w:rsidR="008B638D">
        <w:rPr>
          <w:rFonts w:ascii="Arial Narrow" w:eastAsia="Times New Roman" w:hAnsi="Arial Narrow"/>
          <w:noProof/>
          <w:sz w:val="28"/>
          <w:szCs w:val="28"/>
          <w:lang w:val="es-MX" w:eastAsia="es-ES"/>
        </w:rPr>
        <w:t>-</w:t>
      </w:r>
      <w:r w:rsidR="00266E13">
        <w:rPr>
          <w:rFonts w:ascii="Arial Narrow" w:eastAsia="Times New Roman" w:hAnsi="Arial Narrow"/>
          <w:noProof/>
          <w:sz w:val="28"/>
          <w:szCs w:val="28"/>
          <w:lang w:val="es-MX" w:eastAsia="es-ES"/>
        </w:rPr>
        <w:t xml:space="preserve"> par el faccionamiento de la escritura correspondiente.</w:t>
      </w:r>
    </w:p>
    <w:p w:rsidR="008B638D" w:rsidRDefault="008B638D" w:rsidP="008B638D">
      <w:pPr>
        <w:spacing w:after="120"/>
        <w:jc w:val="both"/>
        <w:rPr>
          <w:rFonts w:ascii="Arial Narrow" w:hAnsi="Arial Narrow"/>
          <w:sz w:val="28"/>
          <w:szCs w:val="28"/>
        </w:rPr>
      </w:pPr>
    </w:p>
    <w:p w:rsidR="008B638D" w:rsidRDefault="008B638D" w:rsidP="008B638D">
      <w:pPr>
        <w:spacing w:after="120"/>
        <w:jc w:val="both"/>
        <w:rPr>
          <w:rFonts w:ascii="Arial Narrow" w:hAnsi="Arial Narrow"/>
          <w:sz w:val="28"/>
          <w:szCs w:val="28"/>
        </w:rPr>
      </w:pPr>
    </w:p>
    <w:p w:rsidR="008B638D" w:rsidRDefault="008B638D" w:rsidP="008B638D">
      <w:pPr>
        <w:spacing w:after="120"/>
        <w:jc w:val="both"/>
        <w:rPr>
          <w:rFonts w:ascii="Arial Narrow" w:hAnsi="Arial Narrow"/>
          <w:sz w:val="28"/>
          <w:szCs w:val="28"/>
        </w:rPr>
      </w:pPr>
    </w:p>
    <w:p w:rsidR="00291209" w:rsidRPr="008B638D" w:rsidRDefault="00291209" w:rsidP="008B638D">
      <w:pPr>
        <w:spacing w:after="120"/>
        <w:jc w:val="both"/>
        <w:rPr>
          <w:rFonts w:ascii="Arial Narrow" w:hAnsi="Arial Narrow"/>
          <w:sz w:val="28"/>
          <w:szCs w:val="28"/>
        </w:rPr>
      </w:pPr>
    </w:p>
    <w:p w:rsidR="002E27FE" w:rsidRDefault="002E27FE" w:rsidP="0092620E">
      <w:pPr>
        <w:pStyle w:val="Prrafodelista"/>
        <w:numPr>
          <w:ilvl w:val="0"/>
          <w:numId w:val="28"/>
        </w:numPr>
        <w:autoSpaceDE w:val="0"/>
        <w:autoSpaceDN w:val="0"/>
        <w:adjustRightInd w:val="0"/>
        <w:spacing w:after="120" w:line="240" w:lineRule="auto"/>
        <w:ind w:left="714" w:hanging="357"/>
        <w:contextualSpacing w:val="0"/>
        <w:jc w:val="both"/>
        <w:rPr>
          <w:rFonts w:ascii="Arial Narrow" w:hAnsi="Arial Narrow"/>
          <w:sz w:val="28"/>
          <w:szCs w:val="28"/>
        </w:rPr>
      </w:pPr>
      <w:r>
        <w:rPr>
          <w:rFonts w:ascii="Arial Narrow" w:hAnsi="Arial Narrow"/>
          <w:sz w:val="28"/>
          <w:szCs w:val="28"/>
        </w:rPr>
        <w:t>Se logró avance en la regularización del terreno ubicado en Retalhuleu toda vez que el día dos de octubre del año dos mil veinte, fue publicado en el Diario Oficial de Centro América</w:t>
      </w:r>
      <w:r w:rsidR="00B66B5D">
        <w:rPr>
          <w:rFonts w:ascii="Arial Narrow" w:hAnsi="Arial Narrow"/>
          <w:sz w:val="28"/>
          <w:szCs w:val="28"/>
        </w:rPr>
        <w:t xml:space="preserve"> el Acuerdo Gubernativo número 142-2</w:t>
      </w:r>
      <w:r w:rsidR="005B3FB7">
        <w:rPr>
          <w:rFonts w:ascii="Arial Narrow" w:hAnsi="Arial Narrow"/>
          <w:sz w:val="28"/>
          <w:szCs w:val="28"/>
        </w:rPr>
        <w:t>,</w:t>
      </w:r>
      <w:r w:rsidR="00B66B5D">
        <w:rPr>
          <w:rFonts w:ascii="Arial Narrow" w:hAnsi="Arial Narrow"/>
          <w:sz w:val="28"/>
          <w:szCs w:val="28"/>
        </w:rPr>
        <w:t>020 del Ministerio de Finanzas Públicas el cual reforma el Artículo 1 del Acuerdo Gubernativo 711-94 respecto a establecer la figura jurídica legal, por medio de la cual  se trasladará l propiedad de la fracción de terreno siendo esta la de “cesión y transferencia sin pago”  y se estableció el área correcta a desmembrar, actualmente el expediente se encuentra en la Escribanía de C</w:t>
      </w:r>
      <w:r w:rsidR="001658C4">
        <w:rPr>
          <w:rFonts w:ascii="Arial Narrow" w:hAnsi="Arial Narrow"/>
          <w:sz w:val="28"/>
          <w:szCs w:val="28"/>
        </w:rPr>
        <w:t>ámara y de Gobierno del</w:t>
      </w:r>
      <w:r w:rsidR="008B638D">
        <w:rPr>
          <w:rFonts w:ascii="Arial Narrow" w:hAnsi="Arial Narrow"/>
          <w:sz w:val="28"/>
          <w:szCs w:val="28"/>
        </w:rPr>
        <w:t xml:space="preserve"> Ministerio de Gobernación –</w:t>
      </w:r>
      <w:r w:rsidR="001658C4">
        <w:rPr>
          <w:rFonts w:ascii="Arial Narrow" w:hAnsi="Arial Narrow"/>
          <w:sz w:val="28"/>
          <w:szCs w:val="28"/>
        </w:rPr>
        <w:t>MINGOB</w:t>
      </w:r>
      <w:r w:rsidR="008B638D">
        <w:rPr>
          <w:rFonts w:ascii="Arial Narrow" w:hAnsi="Arial Narrow"/>
          <w:sz w:val="28"/>
          <w:szCs w:val="28"/>
        </w:rPr>
        <w:t>-</w:t>
      </w:r>
      <w:r w:rsidR="001658C4">
        <w:rPr>
          <w:rFonts w:ascii="Arial Narrow" w:hAnsi="Arial Narrow"/>
          <w:sz w:val="28"/>
          <w:szCs w:val="28"/>
        </w:rPr>
        <w:t xml:space="preserve"> para el faccionamiento de la escritura correspondiente.</w:t>
      </w:r>
    </w:p>
    <w:p w:rsidR="00433D36" w:rsidRPr="00A24DB1" w:rsidRDefault="00D93FEE" w:rsidP="0092620E">
      <w:pPr>
        <w:pStyle w:val="Prrafodelista"/>
        <w:numPr>
          <w:ilvl w:val="0"/>
          <w:numId w:val="28"/>
        </w:numPr>
        <w:autoSpaceDE w:val="0"/>
        <w:autoSpaceDN w:val="0"/>
        <w:adjustRightInd w:val="0"/>
        <w:spacing w:after="120" w:line="240" w:lineRule="auto"/>
        <w:ind w:left="714" w:hanging="357"/>
        <w:contextualSpacing w:val="0"/>
        <w:jc w:val="both"/>
        <w:rPr>
          <w:rFonts w:ascii="Arial Narrow" w:hAnsi="Arial Narrow"/>
          <w:sz w:val="28"/>
          <w:szCs w:val="28"/>
        </w:rPr>
      </w:pPr>
      <w:r w:rsidRPr="00A24DB1">
        <w:rPr>
          <w:rFonts w:ascii="Arial Narrow" w:hAnsi="Arial Narrow"/>
          <w:sz w:val="28"/>
          <w:szCs w:val="28"/>
        </w:rPr>
        <w:t>Se continuó</w:t>
      </w:r>
      <w:r w:rsidR="001F2018" w:rsidRPr="00A24DB1">
        <w:rPr>
          <w:rFonts w:ascii="Arial Narrow" w:hAnsi="Arial Narrow"/>
          <w:sz w:val="28"/>
          <w:szCs w:val="28"/>
        </w:rPr>
        <w:t xml:space="preserve"> con el seguimiento y procuración</w:t>
      </w:r>
      <w:r w:rsidRPr="00A24DB1">
        <w:rPr>
          <w:rFonts w:ascii="Arial Narrow" w:hAnsi="Arial Narrow"/>
          <w:sz w:val="28"/>
          <w:szCs w:val="28"/>
        </w:rPr>
        <w:t xml:space="preserve"> de </w:t>
      </w:r>
      <w:r w:rsidR="001F2018" w:rsidRPr="00A24DB1">
        <w:rPr>
          <w:rFonts w:ascii="Arial Narrow" w:hAnsi="Arial Narrow"/>
          <w:sz w:val="28"/>
          <w:szCs w:val="28"/>
        </w:rPr>
        <w:t xml:space="preserve"> cinco procesos judiciales laborales que se ventilan en contra de la institución planteados por ex empleados.</w:t>
      </w:r>
    </w:p>
    <w:p w:rsidR="00A12C8C" w:rsidRDefault="00A12C8C"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546BB0" w:rsidRDefault="00546BB0"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4B74CE" w:rsidRPr="00A24DB1" w:rsidRDefault="004B74CE" w:rsidP="00B044AE">
      <w:pPr>
        <w:spacing w:after="120"/>
        <w:rPr>
          <w:rFonts w:ascii="Arial Narrow" w:hAnsi="Arial Narrow" w:cs="Arial"/>
          <w:b/>
          <w:sz w:val="28"/>
          <w:szCs w:val="28"/>
        </w:rPr>
      </w:pPr>
      <w:r w:rsidRPr="00A24DB1">
        <w:rPr>
          <w:rFonts w:ascii="Arial Narrow" w:hAnsi="Arial Narrow" w:cs="Arial"/>
          <w:b/>
          <w:sz w:val="28"/>
          <w:szCs w:val="28"/>
        </w:rPr>
        <w:t>9.6 - Dirección de Auditoría Interna</w:t>
      </w:r>
      <w:r w:rsidR="00F96451" w:rsidRPr="00A24DB1">
        <w:rPr>
          <w:rFonts w:ascii="Arial Narrow" w:hAnsi="Arial Narrow" w:cs="Arial"/>
          <w:b/>
          <w:sz w:val="28"/>
          <w:szCs w:val="28"/>
        </w:rPr>
        <w:t xml:space="preserve">     </w:t>
      </w:r>
    </w:p>
    <w:p w:rsidR="004B74CE" w:rsidRPr="00A24DB1" w:rsidRDefault="004B74CE" w:rsidP="00B044AE">
      <w:pPr>
        <w:tabs>
          <w:tab w:val="left" w:pos="1014"/>
        </w:tabs>
        <w:spacing w:after="120"/>
        <w:jc w:val="both"/>
        <w:rPr>
          <w:rFonts w:ascii="Arial Narrow" w:hAnsi="Arial Narrow" w:cs="Arial"/>
          <w:sz w:val="28"/>
          <w:szCs w:val="28"/>
        </w:rPr>
      </w:pPr>
      <w:r w:rsidRPr="00A24DB1">
        <w:rPr>
          <w:rFonts w:ascii="Arial Narrow" w:hAnsi="Arial Narrow" w:cs="Arial"/>
          <w:sz w:val="28"/>
          <w:szCs w:val="28"/>
        </w:rPr>
        <w:t>La Auditoría Interna verifica de forma permanente la efectividad de los procesos, la confiabilidad y oportunidad de la información generada por las actividades: financieras, administrativas y de gestión, también verifica el cumplimiento de las leyes, reglamentos, disposiciones administrativas y otras aplicables al Instituto Nacional de Comercialización Agrícola –INDECA-, en cumplimiento de los objetivos determinados en el Plan Operativo Anual -POA-.</w:t>
      </w:r>
    </w:p>
    <w:p w:rsidR="004B74CE" w:rsidRPr="00A24DB1" w:rsidRDefault="004B74CE" w:rsidP="00B044AE">
      <w:pPr>
        <w:tabs>
          <w:tab w:val="left" w:pos="2925"/>
          <w:tab w:val="left" w:pos="3960"/>
        </w:tabs>
        <w:spacing w:after="120"/>
        <w:jc w:val="both"/>
        <w:rPr>
          <w:rFonts w:ascii="Arial Narrow" w:hAnsi="Arial Narrow" w:cs="Arial"/>
          <w:sz w:val="28"/>
          <w:szCs w:val="28"/>
        </w:rPr>
      </w:pPr>
      <w:r w:rsidRPr="00A24DB1">
        <w:rPr>
          <w:rFonts w:ascii="Arial Narrow" w:hAnsi="Arial Narrow" w:cs="Arial"/>
          <w:sz w:val="28"/>
          <w:szCs w:val="28"/>
        </w:rPr>
        <w:t>Los principales logros alcanzados por la Dirección de Auditoría Interna conforme al Plan Anual de Audi</w:t>
      </w:r>
      <w:r w:rsidR="006B4A04">
        <w:rPr>
          <w:rFonts w:ascii="Arial Narrow" w:hAnsi="Arial Narrow" w:cs="Arial"/>
          <w:sz w:val="28"/>
          <w:szCs w:val="28"/>
        </w:rPr>
        <w:t>toría, aprobado para el año 2</w:t>
      </w:r>
      <w:r w:rsidR="00832E01">
        <w:rPr>
          <w:rFonts w:ascii="Arial Narrow" w:hAnsi="Arial Narrow" w:cs="Arial"/>
          <w:sz w:val="28"/>
          <w:szCs w:val="28"/>
        </w:rPr>
        <w:t>,</w:t>
      </w:r>
      <w:r w:rsidR="006B4A04">
        <w:rPr>
          <w:rFonts w:ascii="Arial Narrow" w:hAnsi="Arial Narrow" w:cs="Arial"/>
          <w:sz w:val="28"/>
          <w:szCs w:val="28"/>
        </w:rPr>
        <w:t>020</w:t>
      </w:r>
      <w:r w:rsidRPr="00A24DB1">
        <w:rPr>
          <w:rFonts w:ascii="Arial Narrow" w:hAnsi="Arial Narrow" w:cs="Arial"/>
          <w:sz w:val="28"/>
          <w:szCs w:val="28"/>
        </w:rPr>
        <w:t>, mediante resolución de Junta Directiva JD-1</w:t>
      </w:r>
      <w:r w:rsidR="006B4A04">
        <w:rPr>
          <w:rFonts w:ascii="Arial Narrow" w:hAnsi="Arial Narrow" w:cs="Arial"/>
          <w:sz w:val="28"/>
          <w:szCs w:val="28"/>
        </w:rPr>
        <w:t>1-2019 de fecha 20</w:t>
      </w:r>
      <w:r w:rsidRPr="00A24DB1">
        <w:rPr>
          <w:rFonts w:ascii="Arial Narrow" w:hAnsi="Arial Narrow" w:cs="Arial"/>
          <w:sz w:val="28"/>
          <w:szCs w:val="28"/>
        </w:rPr>
        <w:t xml:space="preserve"> de </w:t>
      </w:r>
      <w:r w:rsidR="006B4A04">
        <w:rPr>
          <w:rFonts w:ascii="Arial Narrow" w:hAnsi="Arial Narrow" w:cs="Arial"/>
          <w:sz w:val="28"/>
          <w:szCs w:val="28"/>
        </w:rPr>
        <w:t>noviembre del año 2019</w:t>
      </w:r>
      <w:r w:rsidRPr="00A24DB1">
        <w:rPr>
          <w:rFonts w:ascii="Arial Narrow" w:hAnsi="Arial Narrow" w:cs="Arial"/>
          <w:sz w:val="28"/>
          <w:szCs w:val="28"/>
        </w:rPr>
        <w:t>, son los siguientes:</w:t>
      </w:r>
    </w:p>
    <w:p w:rsidR="004B74CE" w:rsidRPr="00A24DB1" w:rsidRDefault="004B74CE" w:rsidP="00B044AE">
      <w:pPr>
        <w:spacing w:after="120"/>
        <w:jc w:val="both"/>
        <w:rPr>
          <w:rFonts w:ascii="Arial Narrow" w:hAnsi="Arial Narrow" w:cs="Arial"/>
          <w:b/>
          <w:sz w:val="28"/>
          <w:szCs w:val="28"/>
        </w:rPr>
      </w:pPr>
      <w:r w:rsidRPr="00A24DB1">
        <w:rPr>
          <w:rFonts w:ascii="Arial Narrow" w:hAnsi="Arial Narrow" w:cs="Arial"/>
          <w:b/>
          <w:sz w:val="28"/>
          <w:szCs w:val="28"/>
        </w:rPr>
        <w:t xml:space="preserve">1.- Plan Anual </w:t>
      </w:r>
      <w:r w:rsidR="006B4A04">
        <w:rPr>
          <w:rFonts w:ascii="Arial Narrow" w:hAnsi="Arial Narrow" w:cs="Arial"/>
          <w:b/>
          <w:sz w:val="28"/>
          <w:szCs w:val="28"/>
        </w:rPr>
        <w:t>de Auditoría 2</w:t>
      </w:r>
      <w:r w:rsidR="00307B5B">
        <w:rPr>
          <w:rFonts w:ascii="Arial Narrow" w:hAnsi="Arial Narrow" w:cs="Arial"/>
          <w:b/>
          <w:sz w:val="28"/>
          <w:szCs w:val="28"/>
        </w:rPr>
        <w:t>,</w:t>
      </w:r>
      <w:r w:rsidR="006B4A04">
        <w:rPr>
          <w:rFonts w:ascii="Arial Narrow" w:hAnsi="Arial Narrow" w:cs="Arial"/>
          <w:b/>
          <w:sz w:val="28"/>
          <w:szCs w:val="28"/>
        </w:rPr>
        <w:t>020</w:t>
      </w:r>
    </w:p>
    <w:p w:rsidR="0009516E" w:rsidRPr="0009516E" w:rsidRDefault="004B74CE" w:rsidP="007365DE">
      <w:pPr>
        <w:spacing w:after="120"/>
        <w:jc w:val="both"/>
        <w:rPr>
          <w:rFonts w:ascii="Arial Narrow" w:hAnsi="Arial Narrow" w:cs="Arial"/>
          <w:sz w:val="28"/>
          <w:szCs w:val="28"/>
        </w:rPr>
      </w:pPr>
      <w:r w:rsidRPr="00A24DB1">
        <w:rPr>
          <w:rFonts w:ascii="Arial Narrow" w:hAnsi="Arial Narrow" w:cs="Arial"/>
          <w:sz w:val="28"/>
          <w:szCs w:val="28"/>
        </w:rPr>
        <w:t>Se obtuvo una cobertura del 100% de las actividades planificadas para el año 2</w:t>
      </w:r>
      <w:r w:rsidR="00832E01">
        <w:rPr>
          <w:rFonts w:ascii="Arial Narrow" w:hAnsi="Arial Narrow" w:cs="Arial"/>
          <w:sz w:val="28"/>
          <w:szCs w:val="28"/>
        </w:rPr>
        <w:t>,</w:t>
      </w:r>
      <w:r w:rsidRPr="00A24DB1">
        <w:rPr>
          <w:rFonts w:ascii="Arial Narrow" w:hAnsi="Arial Narrow" w:cs="Arial"/>
          <w:sz w:val="28"/>
          <w:szCs w:val="28"/>
        </w:rPr>
        <w:t>0</w:t>
      </w:r>
      <w:r w:rsidR="005C6B94">
        <w:rPr>
          <w:rFonts w:ascii="Arial Narrow" w:hAnsi="Arial Narrow" w:cs="Arial"/>
          <w:sz w:val="28"/>
          <w:szCs w:val="28"/>
        </w:rPr>
        <w:t>20</w:t>
      </w:r>
      <w:r w:rsidRPr="00A24DB1">
        <w:rPr>
          <w:rFonts w:ascii="Arial Narrow" w:hAnsi="Arial Narrow" w:cs="Arial"/>
          <w:sz w:val="28"/>
          <w:szCs w:val="28"/>
        </w:rPr>
        <w:t>; debido a la ejecución efectiva de los procedimientos de auditoría, el conocimiento de la institución por parte de los integrantes de la Auditoría Interna y la cor</w:t>
      </w:r>
      <w:r w:rsidR="00CD3364">
        <w:rPr>
          <w:rFonts w:ascii="Arial Narrow" w:hAnsi="Arial Narrow" w:cs="Arial"/>
          <w:sz w:val="28"/>
          <w:szCs w:val="28"/>
        </w:rPr>
        <w:t>recta planificación del año 2</w:t>
      </w:r>
      <w:r w:rsidR="00307B5B">
        <w:rPr>
          <w:rFonts w:ascii="Arial Narrow" w:hAnsi="Arial Narrow" w:cs="Arial"/>
          <w:sz w:val="28"/>
          <w:szCs w:val="28"/>
        </w:rPr>
        <w:t>,</w:t>
      </w:r>
      <w:r w:rsidR="00CD3364">
        <w:rPr>
          <w:rFonts w:ascii="Arial Narrow" w:hAnsi="Arial Narrow" w:cs="Arial"/>
          <w:sz w:val="28"/>
          <w:szCs w:val="28"/>
        </w:rPr>
        <w:t>020</w:t>
      </w:r>
      <w:r w:rsidR="0009516E">
        <w:rPr>
          <w:rFonts w:ascii="Arial Narrow" w:hAnsi="Arial Narrow" w:cs="Arial"/>
          <w:sz w:val="28"/>
          <w:szCs w:val="28"/>
        </w:rPr>
        <w:t>.  F</w:t>
      </w:r>
      <w:r w:rsidRPr="00A24DB1">
        <w:rPr>
          <w:rFonts w:ascii="Arial Narrow" w:hAnsi="Arial Narrow" w:cs="Arial"/>
          <w:sz w:val="28"/>
          <w:szCs w:val="28"/>
        </w:rPr>
        <w:t>ue necesario reprogramar el Plan Anual de Auditoría que originalmente aprobó la Junta Directiva del INDECA</w:t>
      </w:r>
      <w:r w:rsidR="0009516E">
        <w:rPr>
          <w:rFonts w:ascii="Arial Narrow" w:hAnsi="Arial Narrow" w:cs="Arial"/>
          <w:sz w:val="28"/>
          <w:szCs w:val="28"/>
        </w:rPr>
        <w:t xml:space="preserve">, </w:t>
      </w:r>
      <w:r w:rsidR="0009516E" w:rsidRPr="0009516E">
        <w:rPr>
          <w:rFonts w:ascii="Arial Narrow" w:hAnsi="Arial Narrow" w:cs="Arial"/>
          <w:sz w:val="28"/>
          <w:szCs w:val="28"/>
        </w:rPr>
        <w:t>debido a la irregularidad en las actividades laborales en el año 2</w:t>
      </w:r>
      <w:r w:rsidR="00307B5B">
        <w:rPr>
          <w:rFonts w:ascii="Arial Narrow" w:hAnsi="Arial Narrow" w:cs="Arial"/>
          <w:sz w:val="28"/>
          <w:szCs w:val="28"/>
        </w:rPr>
        <w:t>,</w:t>
      </w:r>
      <w:r w:rsidR="0009516E" w:rsidRPr="0009516E">
        <w:rPr>
          <w:rFonts w:ascii="Arial Narrow" w:hAnsi="Arial Narrow" w:cs="Arial"/>
          <w:sz w:val="28"/>
          <w:szCs w:val="28"/>
        </w:rPr>
        <w:t>020, esto derivado de las disposiciones presidenciales para garantizar la salud pública, derivado de la pandemia COVID-19.</w:t>
      </w:r>
    </w:p>
    <w:p w:rsidR="0009516E" w:rsidRDefault="0009516E" w:rsidP="007365DE">
      <w:pPr>
        <w:spacing w:after="120"/>
        <w:jc w:val="both"/>
        <w:rPr>
          <w:rFonts w:ascii="Arial Narrow" w:hAnsi="Arial Narrow" w:cs="Arial"/>
          <w:sz w:val="28"/>
          <w:szCs w:val="28"/>
        </w:rPr>
      </w:pPr>
      <w:r w:rsidRPr="0009516E">
        <w:rPr>
          <w:rFonts w:ascii="Arial Narrow" w:hAnsi="Arial Narrow" w:cs="Arial"/>
          <w:sz w:val="28"/>
          <w:szCs w:val="28"/>
        </w:rPr>
        <w:t>Se reprogramaron 4 actividades que representan el 12% del total de actividades planificadas y aprobadas originalmente por la Junta Directiva, dicha reprogramación fue aprobada en punto cuarto del acta de Junta Directiva 07-2</w:t>
      </w:r>
      <w:r w:rsidR="00832E01">
        <w:rPr>
          <w:rFonts w:ascii="Arial Narrow" w:hAnsi="Arial Narrow" w:cs="Arial"/>
          <w:sz w:val="28"/>
          <w:szCs w:val="28"/>
        </w:rPr>
        <w:t>,</w:t>
      </w:r>
      <w:r w:rsidRPr="0009516E">
        <w:rPr>
          <w:rFonts w:ascii="Arial Narrow" w:hAnsi="Arial Narrow" w:cs="Arial"/>
          <w:sz w:val="28"/>
          <w:szCs w:val="28"/>
        </w:rPr>
        <w:t>020 de fecha 09 de diciembre del año 2</w:t>
      </w:r>
      <w:r w:rsidR="00832E01">
        <w:rPr>
          <w:rFonts w:ascii="Arial Narrow" w:hAnsi="Arial Narrow" w:cs="Arial"/>
          <w:sz w:val="28"/>
          <w:szCs w:val="28"/>
        </w:rPr>
        <w:t>,</w:t>
      </w:r>
      <w:r w:rsidRPr="0009516E">
        <w:rPr>
          <w:rFonts w:ascii="Arial Narrow" w:hAnsi="Arial Narrow" w:cs="Arial"/>
          <w:sz w:val="28"/>
          <w:szCs w:val="28"/>
        </w:rPr>
        <w:t>020.</w:t>
      </w:r>
    </w:p>
    <w:p w:rsidR="004B74CE" w:rsidRPr="00A24DB1" w:rsidRDefault="004B74CE" w:rsidP="00B044AE">
      <w:pPr>
        <w:spacing w:after="120"/>
        <w:jc w:val="both"/>
        <w:rPr>
          <w:rFonts w:ascii="Arial Narrow" w:hAnsi="Arial Narrow" w:cs="Arial"/>
          <w:sz w:val="28"/>
          <w:szCs w:val="28"/>
        </w:rPr>
      </w:pPr>
      <w:r w:rsidRPr="00A24DB1">
        <w:rPr>
          <w:rFonts w:ascii="Arial Narrow" w:hAnsi="Arial Narrow" w:cs="Arial"/>
          <w:sz w:val="28"/>
          <w:szCs w:val="28"/>
        </w:rPr>
        <w:t xml:space="preserve">Se realizaron treinta </w:t>
      </w:r>
      <w:r w:rsidR="0009516E">
        <w:rPr>
          <w:rFonts w:ascii="Arial Narrow" w:hAnsi="Arial Narrow" w:cs="Arial"/>
          <w:sz w:val="28"/>
          <w:szCs w:val="28"/>
        </w:rPr>
        <w:t xml:space="preserve">actividades </w:t>
      </w:r>
      <w:r w:rsidRPr="00A24DB1">
        <w:rPr>
          <w:rFonts w:ascii="Arial Narrow" w:hAnsi="Arial Narrow" w:cs="Arial"/>
          <w:sz w:val="28"/>
          <w:szCs w:val="28"/>
        </w:rPr>
        <w:t>(Auditorías y Actividades Administrativas), distribuidas de la forma siguiente:</w:t>
      </w:r>
    </w:p>
    <w:p w:rsidR="004B74CE" w:rsidRPr="00A24DB1" w:rsidRDefault="004B74CE" w:rsidP="00B044AE">
      <w:pPr>
        <w:numPr>
          <w:ilvl w:val="1"/>
          <w:numId w:val="12"/>
        </w:numPr>
        <w:spacing w:after="120"/>
        <w:ind w:left="1434" w:hanging="357"/>
        <w:jc w:val="both"/>
        <w:rPr>
          <w:rFonts w:ascii="Arial Narrow" w:hAnsi="Arial Narrow" w:cs="Arial"/>
          <w:sz w:val="28"/>
          <w:szCs w:val="28"/>
        </w:rPr>
      </w:pPr>
      <w:r w:rsidRPr="00A24DB1">
        <w:rPr>
          <w:rFonts w:ascii="Arial Narrow" w:hAnsi="Arial Narrow" w:cs="Arial"/>
          <w:sz w:val="28"/>
          <w:szCs w:val="28"/>
        </w:rPr>
        <w:t>2   Auditorías financieras,</w:t>
      </w:r>
    </w:p>
    <w:p w:rsidR="004B74CE" w:rsidRPr="00A24DB1" w:rsidRDefault="004B74CE" w:rsidP="00B044AE">
      <w:pPr>
        <w:numPr>
          <w:ilvl w:val="1"/>
          <w:numId w:val="12"/>
        </w:numPr>
        <w:spacing w:after="120"/>
        <w:ind w:left="1434" w:hanging="357"/>
        <w:jc w:val="both"/>
        <w:rPr>
          <w:rFonts w:ascii="Arial Narrow" w:hAnsi="Arial Narrow" w:cs="Arial"/>
          <w:sz w:val="28"/>
          <w:szCs w:val="28"/>
        </w:rPr>
      </w:pPr>
      <w:r w:rsidRPr="00A24DB1">
        <w:rPr>
          <w:rFonts w:ascii="Arial Narrow" w:hAnsi="Arial Narrow" w:cs="Arial"/>
          <w:sz w:val="28"/>
          <w:szCs w:val="28"/>
        </w:rPr>
        <w:t>5   Auditorías de gestión y</w:t>
      </w:r>
    </w:p>
    <w:p w:rsidR="004B74CE" w:rsidRPr="00A24DB1" w:rsidRDefault="0009516E" w:rsidP="00B044AE">
      <w:pPr>
        <w:numPr>
          <w:ilvl w:val="1"/>
          <w:numId w:val="12"/>
        </w:numPr>
        <w:spacing w:after="120"/>
        <w:jc w:val="both"/>
        <w:rPr>
          <w:rFonts w:ascii="Arial Narrow" w:hAnsi="Arial Narrow" w:cs="Arial"/>
          <w:sz w:val="28"/>
          <w:szCs w:val="28"/>
        </w:rPr>
      </w:pPr>
      <w:r>
        <w:rPr>
          <w:rFonts w:ascii="Arial Narrow" w:hAnsi="Arial Narrow" w:cs="Arial"/>
          <w:sz w:val="28"/>
          <w:szCs w:val="28"/>
        </w:rPr>
        <w:t>23</w:t>
      </w:r>
      <w:r w:rsidR="004B74CE" w:rsidRPr="00A24DB1">
        <w:rPr>
          <w:rFonts w:ascii="Arial Narrow" w:hAnsi="Arial Narrow" w:cs="Arial"/>
          <w:sz w:val="28"/>
          <w:szCs w:val="28"/>
        </w:rPr>
        <w:t xml:space="preserve"> Actividades administrativas</w:t>
      </w:r>
    </w:p>
    <w:p w:rsidR="004B74CE" w:rsidRDefault="004B74CE" w:rsidP="00B044AE">
      <w:pPr>
        <w:spacing w:after="120"/>
        <w:jc w:val="both"/>
        <w:rPr>
          <w:rFonts w:ascii="Arial Narrow" w:hAnsi="Arial Narrow" w:cs="Arial"/>
          <w:sz w:val="28"/>
          <w:szCs w:val="28"/>
        </w:rPr>
      </w:pPr>
      <w:r w:rsidRPr="00A24DB1">
        <w:rPr>
          <w:rFonts w:ascii="Arial Narrow" w:hAnsi="Arial Narrow" w:cs="Arial"/>
          <w:sz w:val="28"/>
          <w:szCs w:val="28"/>
        </w:rPr>
        <w:t>Como resultado de las Auditorías y Actividades Administrativas realizadas en las diferentes áreas que conforman al instituto, se detectaron procesos con puntos de riesgo inherente, por lo que se propuso y monitoreó la implementación de controles, a través de recomendaciones, dentro de las principales actividades se puedes mencionar las  siguientes:</w:t>
      </w:r>
    </w:p>
    <w:p w:rsidR="002F1596" w:rsidRDefault="002F1596" w:rsidP="00B044AE">
      <w:pPr>
        <w:spacing w:after="120"/>
        <w:jc w:val="both"/>
        <w:rPr>
          <w:rFonts w:ascii="Arial Narrow" w:hAnsi="Arial Narrow" w:cs="Arial"/>
          <w:sz w:val="28"/>
          <w:szCs w:val="28"/>
        </w:rPr>
      </w:pPr>
    </w:p>
    <w:p w:rsidR="00845631" w:rsidRDefault="00845631" w:rsidP="00B044AE">
      <w:pPr>
        <w:spacing w:after="120"/>
        <w:jc w:val="both"/>
        <w:rPr>
          <w:rFonts w:ascii="Arial Narrow" w:hAnsi="Arial Narrow" w:cs="Arial"/>
          <w:sz w:val="28"/>
          <w:szCs w:val="28"/>
        </w:rPr>
      </w:pPr>
    </w:p>
    <w:p w:rsidR="00BB3DCF" w:rsidRDefault="00BB3DCF" w:rsidP="00B044AE">
      <w:pPr>
        <w:spacing w:after="120"/>
        <w:jc w:val="both"/>
        <w:rPr>
          <w:rFonts w:ascii="Arial Narrow" w:hAnsi="Arial Narrow" w:cs="Arial"/>
          <w:sz w:val="28"/>
          <w:szCs w:val="28"/>
        </w:rPr>
      </w:pPr>
    </w:p>
    <w:p w:rsidR="002F1596" w:rsidRDefault="002F1596" w:rsidP="009A05F6">
      <w:pPr>
        <w:pStyle w:val="Prrafodelista"/>
        <w:numPr>
          <w:ilvl w:val="2"/>
          <w:numId w:val="3"/>
        </w:numPr>
        <w:spacing w:after="120" w:line="240" w:lineRule="auto"/>
        <w:ind w:left="567" w:hanging="278"/>
        <w:contextualSpacing w:val="0"/>
        <w:jc w:val="both"/>
        <w:rPr>
          <w:rFonts w:ascii="Arial Narrow" w:hAnsi="Arial Narrow" w:cs="Arial"/>
          <w:sz w:val="28"/>
          <w:szCs w:val="28"/>
        </w:rPr>
      </w:pPr>
      <w:r w:rsidRPr="002F1596">
        <w:rPr>
          <w:rFonts w:ascii="Arial Narrow" w:hAnsi="Arial Narrow" w:cs="Arial"/>
          <w:sz w:val="28"/>
          <w:szCs w:val="28"/>
        </w:rPr>
        <w:t>Arqueos periódicos que se realizan a los Fondos Rotativos y Caja Chica del INDECA, se detectó que  en ocasiones no se cumplía con los manuales destinados  para el efecto, por lo cual se propusieron las recomendaciones que esta Dirección consideró  pertinentes, brindándoles el seguimiento respectivo.</w:t>
      </w:r>
    </w:p>
    <w:p w:rsidR="002F1596" w:rsidRDefault="002F1596" w:rsidP="009A05F6">
      <w:pPr>
        <w:pStyle w:val="Prrafodelista"/>
        <w:numPr>
          <w:ilvl w:val="2"/>
          <w:numId w:val="3"/>
        </w:numPr>
        <w:spacing w:after="120" w:line="240" w:lineRule="auto"/>
        <w:ind w:left="567" w:hanging="278"/>
        <w:contextualSpacing w:val="0"/>
        <w:jc w:val="both"/>
        <w:rPr>
          <w:rFonts w:ascii="Arial Narrow" w:hAnsi="Arial Narrow" w:cs="Arial"/>
          <w:sz w:val="28"/>
          <w:szCs w:val="28"/>
        </w:rPr>
      </w:pPr>
      <w:r>
        <w:rPr>
          <w:rFonts w:ascii="Arial Narrow" w:hAnsi="Arial Narrow" w:cs="Arial"/>
          <w:sz w:val="28"/>
          <w:szCs w:val="28"/>
        </w:rPr>
        <w:t>Se realizaron re</w:t>
      </w:r>
      <w:r w:rsidRPr="002F1596">
        <w:rPr>
          <w:rFonts w:ascii="Arial Narrow" w:hAnsi="Arial Narrow" w:cs="Arial"/>
          <w:sz w:val="28"/>
          <w:szCs w:val="28"/>
        </w:rPr>
        <w:t>visiones periódicas de los ingresos que percibe el INDECA y las conciliaciones bancarias que se elaboran mensualmente en hojas móviles autorizadas por la Contraloría General de Cuentas, como pruebas de cumplimiento para brindar Seguridad Razonable en los registros contables.</w:t>
      </w:r>
    </w:p>
    <w:p w:rsidR="002F1596" w:rsidRDefault="002F1596" w:rsidP="009A05F6">
      <w:pPr>
        <w:pStyle w:val="Prrafodelista"/>
        <w:numPr>
          <w:ilvl w:val="2"/>
          <w:numId w:val="3"/>
        </w:numPr>
        <w:spacing w:after="120" w:line="240" w:lineRule="auto"/>
        <w:ind w:left="567" w:hanging="278"/>
        <w:contextualSpacing w:val="0"/>
        <w:jc w:val="both"/>
        <w:rPr>
          <w:rFonts w:ascii="Arial Narrow" w:hAnsi="Arial Narrow" w:cs="Arial"/>
          <w:sz w:val="28"/>
          <w:szCs w:val="28"/>
        </w:rPr>
      </w:pPr>
      <w:r w:rsidRPr="002F1596">
        <w:rPr>
          <w:rFonts w:ascii="Arial Narrow" w:hAnsi="Arial Narrow" w:cs="Arial"/>
          <w:sz w:val="28"/>
          <w:szCs w:val="28"/>
        </w:rPr>
        <w:t>Se realizó corte de formas, libros, tarjetas kardex autorizadas por la Contraloría General de Cuentas y formas internas utilizadas en las diferentes bodegas que almacenan producto alimentario, datos que fueron confrontados con la existencia física de dichas formas, brindando certeza razonable a la Auditoría realizada.</w:t>
      </w:r>
    </w:p>
    <w:p w:rsidR="002F1596" w:rsidRDefault="002F1596" w:rsidP="009A05F6">
      <w:pPr>
        <w:pStyle w:val="Prrafodelista"/>
        <w:numPr>
          <w:ilvl w:val="2"/>
          <w:numId w:val="3"/>
        </w:numPr>
        <w:spacing w:after="120" w:line="240" w:lineRule="auto"/>
        <w:ind w:left="567" w:hanging="278"/>
        <w:contextualSpacing w:val="0"/>
        <w:jc w:val="both"/>
        <w:rPr>
          <w:rFonts w:ascii="Arial Narrow" w:hAnsi="Arial Narrow" w:cs="Arial"/>
          <w:sz w:val="28"/>
          <w:szCs w:val="28"/>
        </w:rPr>
      </w:pPr>
      <w:r w:rsidRPr="002F1596">
        <w:rPr>
          <w:rFonts w:ascii="Arial Narrow" w:hAnsi="Arial Narrow" w:cs="Arial"/>
          <w:sz w:val="28"/>
          <w:szCs w:val="28"/>
        </w:rPr>
        <w:t>Se realizó Auditoría de Recursos Humanos, para verificar el cumplimiento de la normativa existente, evaluar si los controles garantizan la eficiencia y eficacia en la administración y gestión del Recurso Humano, evaluar si los procesos de selección y contratación garantizan contar con el personal idóneo para cada puesto de la institución.</w:t>
      </w:r>
    </w:p>
    <w:p w:rsidR="002F1596" w:rsidRDefault="002F1596" w:rsidP="009A05F6">
      <w:pPr>
        <w:pStyle w:val="Prrafodelista"/>
        <w:numPr>
          <w:ilvl w:val="2"/>
          <w:numId w:val="3"/>
        </w:numPr>
        <w:spacing w:after="120" w:line="240" w:lineRule="auto"/>
        <w:ind w:left="567" w:hanging="278"/>
        <w:contextualSpacing w:val="0"/>
        <w:jc w:val="both"/>
        <w:rPr>
          <w:rFonts w:ascii="Arial Narrow" w:hAnsi="Arial Narrow" w:cs="Arial"/>
          <w:sz w:val="28"/>
          <w:szCs w:val="28"/>
        </w:rPr>
      </w:pPr>
      <w:r w:rsidRPr="002F1596">
        <w:rPr>
          <w:rFonts w:ascii="Arial Narrow" w:hAnsi="Arial Narrow" w:cs="Arial"/>
          <w:sz w:val="28"/>
          <w:szCs w:val="28"/>
        </w:rPr>
        <w:t>Se realizó auditoría de Propiedad, Planta, Equipo e Intangibles y Flotilla de Vehículos, evaluando si los controles existentes garantizan la eficiencia y eficacia en la administración de bienes fungibles, en la administración, custodia y resguardo de los inventarios de activos fijos, verificando la infraestructura de las instalaciones.</w:t>
      </w:r>
    </w:p>
    <w:p w:rsidR="002F1596" w:rsidRPr="002F1596" w:rsidRDefault="002F1596" w:rsidP="009A05F6">
      <w:pPr>
        <w:pStyle w:val="Prrafodelista"/>
        <w:numPr>
          <w:ilvl w:val="2"/>
          <w:numId w:val="3"/>
        </w:numPr>
        <w:spacing w:after="120" w:line="240" w:lineRule="auto"/>
        <w:ind w:left="567" w:hanging="278"/>
        <w:contextualSpacing w:val="0"/>
        <w:jc w:val="both"/>
        <w:rPr>
          <w:rFonts w:ascii="Arial Narrow" w:hAnsi="Arial Narrow" w:cs="Arial"/>
          <w:sz w:val="28"/>
          <w:szCs w:val="28"/>
        </w:rPr>
      </w:pPr>
      <w:r w:rsidRPr="002F1596">
        <w:rPr>
          <w:rFonts w:ascii="Arial Narrow" w:hAnsi="Arial Narrow" w:cs="Arial"/>
          <w:sz w:val="28"/>
          <w:szCs w:val="28"/>
        </w:rPr>
        <w:t>Se realizaron dos auditorías a la ejecución presupuestaria, para verificar el cumplimiento de normativa y calidad del gasto, evaluar la eficiencia y la eficacia en la administración de los recursos financieros, el correcto registro de la ejecución presupuestaria, para verificar que las operaciones estén debidamente soportadas y registradas.</w:t>
      </w:r>
    </w:p>
    <w:p w:rsidR="002F1596" w:rsidRPr="002F1596" w:rsidRDefault="002F1596" w:rsidP="009A05F6">
      <w:pPr>
        <w:spacing w:after="120"/>
        <w:jc w:val="both"/>
        <w:rPr>
          <w:rFonts w:ascii="Arial Narrow" w:hAnsi="Arial Narrow" w:cs="Arial"/>
          <w:sz w:val="28"/>
          <w:szCs w:val="28"/>
        </w:rPr>
      </w:pPr>
      <w:r w:rsidRPr="002F1596">
        <w:rPr>
          <w:rFonts w:ascii="Arial Narrow" w:hAnsi="Arial Narrow" w:cs="Arial"/>
          <w:sz w:val="28"/>
          <w:szCs w:val="28"/>
        </w:rPr>
        <w:t>Es importante mencionar que todas las actividades (auditorías y actividades administrativas) realizadas durante el ejercicio fiscal 2</w:t>
      </w:r>
      <w:r w:rsidR="00F2094F">
        <w:rPr>
          <w:rFonts w:ascii="Arial Narrow" w:hAnsi="Arial Narrow" w:cs="Arial"/>
          <w:sz w:val="28"/>
          <w:szCs w:val="28"/>
        </w:rPr>
        <w:t>,</w:t>
      </w:r>
      <w:r w:rsidRPr="002F1596">
        <w:rPr>
          <w:rFonts w:ascii="Arial Narrow" w:hAnsi="Arial Narrow" w:cs="Arial"/>
          <w:sz w:val="28"/>
          <w:szCs w:val="28"/>
        </w:rPr>
        <w:t>020, fueron debidamente registradas en el Sistema de Auditoria Gubernamental para las Unidades de Auditoría Interna -SAG/UDAI-.</w:t>
      </w:r>
    </w:p>
    <w:p w:rsidR="002F1596" w:rsidRDefault="002F1596" w:rsidP="009A05F6">
      <w:pPr>
        <w:spacing w:after="120"/>
        <w:contextualSpacing/>
        <w:jc w:val="both"/>
        <w:rPr>
          <w:rFonts w:ascii="Arial Narrow" w:hAnsi="Arial Narrow" w:cs="Arial"/>
          <w:sz w:val="28"/>
          <w:szCs w:val="28"/>
        </w:rPr>
      </w:pPr>
    </w:p>
    <w:p w:rsidR="00845631" w:rsidRDefault="00845631" w:rsidP="009A05F6">
      <w:pPr>
        <w:spacing w:after="120"/>
        <w:contextualSpacing/>
        <w:jc w:val="both"/>
        <w:rPr>
          <w:rFonts w:ascii="Arial Narrow" w:hAnsi="Arial Narrow" w:cs="Arial"/>
          <w:sz w:val="28"/>
          <w:szCs w:val="28"/>
        </w:rPr>
      </w:pPr>
    </w:p>
    <w:p w:rsidR="00845631" w:rsidRDefault="00845631" w:rsidP="009A05F6">
      <w:pPr>
        <w:spacing w:after="120"/>
        <w:contextualSpacing/>
        <w:jc w:val="both"/>
        <w:rPr>
          <w:rFonts w:ascii="Arial Narrow" w:hAnsi="Arial Narrow" w:cs="Arial"/>
          <w:sz w:val="28"/>
          <w:szCs w:val="28"/>
        </w:rPr>
      </w:pPr>
    </w:p>
    <w:p w:rsidR="00845631" w:rsidRDefault="00845631" w:rsidP="009A05F6">
      <w:pPr>
        <w:spacing w:after="120"/>
        <w:contextualSpacing/>
        <w:jc w:val="both"/>
        <w:rPr>
          <w:rFonts w:ascii="Arial Narrow" w:hAnsi="Arial Narrow" w:cs="Arial"/>
          <w:sz w:val="28"/>
          <w:szCs w:val="28"/>
        </w:rPr>
      </w:pPr>
    </w:p>
    <w:p w:rsidR="00845631" w:rsidRDefault="00845631" w:rsidP="009A05F6">
      <w:pPr>
        <w:spacing w:after="120"/>
        <w:jc w:val="both"/>
        <w:rPr>
          <w:rFonts w:ascii="Arial Narrow" w:hAnsi="Arial Narrow" w:cs="Arial"/>
          <w:sz w:val="28"/>
          <w:szCs w:val="28"/>
        </w:rPr>
      </w:pPr>
    </w:p>
    <w:p w:rsidR="002F1596" w:rsidRPr="002F1596" w:rsidRDefault="002F1596" w:rsidP="009A05F6">
      <w:pPr>
        <w:spacing w:after="120"/>
        <w:jc w:val="both"/>
        <w:rPr>
          <w:rFonts w:ascii="Arial Narrow" w:hAnsi="Arial Narrow" w:cs="Arial"/>
          <w:b/>
          <w:sz w:val="28"/>
          <w:szCs w:val="28"/>
        </w:rPr>
      </w:pPr>
      <w:r w:rsidRPr="002F1596">
        <w:rPr>
          <w:rFonts w:ascii="Arial Narrow" w:hAnsi="Arial Narrow" w:cs="Arial"/>
          <w:b/>
          <w:sz w:val="28"/>
          <w:szCs w:val="28"/>
        </w:rPr>
        <w:t>2.- Aplicación de las -ISSAI.GT-</w:t>
      </w:r>
    </w:p>
    <w:p w:rsidR="002F1596" w:rsidRPr="002F1596" w:rsidRDefault="002F1596" w:rsidP="009A05F6">
      <w:pPr>
        <w:spacing w:after="120"/>
        <w:jc w:val="both"/>
        <w:rPr>
          <w:rFonts w:ascii="Arial Narrow" w:hAnsi="Arial Narrow" w:cs="Arial"/>
          <w:sz w:val="28"/>
          <w:szCs w:val="28"/>
        </w:rPr>
      </w:pPr>
      <w:r w:rsidRPr="002F1596">
        <w:rPr>
          <w:rFonts w:ascii="Arial Narrow" w:hAnsi="Arial Narrow" w:cs="Arial"/>
          <w:sz w:val="28"/>
          <w:szCs w:val="28"/>
        </w:rPr>
        <w:t>Mediante Acuerdo Número A-075-2017 de la Contraloría General de Cuentas, fueron adoptadas las “Normas Internacionales de las Entidades Fiscalizadoras Superiores adaptadas a Guatemala –ISSAI.GT-” mismas que deben ser observadas y aplicadas por las Unidades de Auditoría Interna.</w:t>
      </w:r>
    </w:p>
    <w:p w:rsidR="002F1596" w:rsidRPr="002F1596" w:rsidRDefault="002F1596" w:rsidP="009A05F6">
      <w:pPr>
        <w:spacing w:after="120"/>
        <w:jc w:val="both"/>
        <w:rPr>
          <w:rFonts w:ascii="Arial Narrow" w:hAnsi="Arial Narrow" w:cs="Arial"/>
          <w:sz w:val="28"/>
          <w:szCs w:val="28"/>
        </w:rPr>
      </w:pPr>
      <w:r w:rsidRPr="002F1596">
        <w:rPr>
          <w:rFonts w:ascii="Arial Narrow" w:hAnsi="Arial Narrow" w:cs="Arial"/>
          <w:sz w:val="28"/>
          <w:szCs w:val="28"/>
        </w:rPr>
        <w:t>En tal sentido, en las actividades realizadas por esta Dirección de Auditoría Interna durante el año 2</w:t>
      </w:r>
      <w:r w:rsidR="00B55FD0">
        <w:rPr>
          <w:rFonts w:ascii="Arial Narrow" w:hAnsi="Arial Narrow" w:cs="Arial"/>
          <w:sz w:val="28"/>
          <w:szCs w:val="28"/>
        </w:rPr>
        <w:t>,</w:t>
      </w:r>
      <w:r w:rsidRPr="002F1596">
        <w:rPr>
          <w:rFonts w:ascii="Arial Narrow" w:hAnsi="Arial Narrow" w:cs="Arial"/>
          <w:sz w:val="28"/>
          <w:szCs w:val="28"/>
        </w:rPr>
        <w:t>020, fueron utilizadas las “Normas Internacionales de las Entidades Fiscalizadoras Superiores adaptadas a Guatemala –ISSAI.GT-”.</w:t>
      </w:r>
    </w:p>
    <w:p w:rsidR="002F1596" w:rsidRPr="002F1596" w:rsidRDefault="002F1596" w:rsidP="009A05F6">
      <w:pPr>
        <w:spacing w:after="120"/>
        <w:jc w:val="both"/>
        <w:rPr>
          <w:rFonts w:ascii="Arial Narrow" w:hAnsi="Arial Narrow" w:cs="Arial"/>
          <w:sz w:val="28"/>
          <w:szCs w:val="28"/>
        </w:rPr>
      </w:pPr>
      <w:r w:rsidRPr="002F1596">
        <w:rPr>
          <w:rFonts w:ascii="Arial Narrow" w:hAnsi="Arial Narrow" w:cs="Arial"/>
          <w:b/>
          <w:sz w:val="28"/>
          <w:szCs w:val="28"/>
        </w:rPr>
        <w:t>3.- Cumplimiento del Decreto 31-2002 “Ley Orgánica de la Contraloría General de Cuentas”</w:t>
      </w:r>
    </w:p>
    <w:p w:rsidR="002F1596" w:rsidRPr="002F1596" w:rsidRDefault="002F1596" w:rsidP="009A05F6">
      <w:pPr>
        <w:spacing w:after="120"/>
        <w:jc w:val="both"/>
        <w:rPr>
          <w:rFonts w:ascii="Arial Narrow" w:hAnsi="Arial Narrow" w:cs="Arial"/>
          <w:sz w:val="28"/>
          <w:szCs w:val="28"/>
        </w:rPr>
      </w:pPr>
      <w:r w:rsidRPr="002F1596">
        <w:rPr>
          <w:rFonts w:ascii="Arial Narrow" w:hAnsi="Arial Narrow" w:cs="Arial"/>
          <w:sz w:val="28"/>
          <w:szCs w:val="28"/>
        </w:rPr>
        <w:t>Según lo establecido en el artículo 6 “Aplicación del Control Gubernamental” de la Ley Orgánica de la Contraloría General de Cuentas, Decreto Número 31-2002, para ser director de Auditoría Interna se debe cumplir con los siguientes requisitos: a) Ser Contador Públi</w:t>
      </w:r>
      <w:r>
        <w:rPr>
          <w:rFonts w:ascii="Arial Narrow" w:hAnsi="Arial Narrow" w:cs="Arial"/>
          <w:sz w:val="28"/>
          <w:szCs w:val="28"/>
        </w:rPr>
        <w:t>co y Auditor; b) Ser Colegiado A</w:t>
      </w:r>
      <w:r w:rsidRPr="002F1596">
        <w:rPr>
          <w:rFonts w:ascii="Arial Narrow" w:hAnsi="Arial Narrow" w:cs="Arial"/>
          <w:sz w:val="28"/>
          <w:szCs w:val="28"/>
        </w:rPr>
        <w:t>ctivo y c) Haber aprobado los cursos de capacitación que imparta la Contraloría General de Cuentas.</w:t>
      </w:r>
    </w:p>
    <w:p w:rsidR="002F1596" w:rsidRDefault="002F1596" w:rsidP="009A05F6">
      <w:pPr>
        <w:spacing w:after="120"/>
        <w:jc w:val="both"/>
        <w:rPr>
          <w:rFonts w:ascii="Arial Narrow" w:hAnsi="Arial Narrow" w:cs="Arial"/>
          <w:sz w:val="28"/>
          <w:szCs w:val="28"/>
        </w:rPr>
      </w:pPr>
      <w:r w:rsidRPr="002F1596">
        <w:rPr>
          <w:rFonts w:ascii="Arial Narrow" w:hAnsi="Arial Narrow" w:cs="Arial"/>
          <w:sz w:val="28"/>
          <w:szCs w:val="28"/>
        </w:rPr>
        <w:t>El INDECA, cumple con lo requerido por lo indicado en el párrafo anterior, al tener contratado en el puesto de Director de Auditoría Interna, a una persona que cumple con las calidades solicitadas.</w:t>
      </w:r>
    </w:p>
    <w:p w:rsidR="002F1596" w:rsidRPr="002F1596" w:rsidRDefault="002F1596" w:rsidP="009A05F6">
      <w:pPr>
        <w:spacing w:after="120"/>
        <w:jc w:val="both"/>
        <w:rPr>
          <w:rFonts w:ascii="Arial Narrow" w:hAnsi="Arial Narrow" w:cs="Arial"/>
          <w:sz w:val="28"/>
          <w:szCs w:val="28"/>
        </w:rPr>
      </w:pPr>
      <w:r w:rsidRPr="002F1596">
        <w:rPr>
          <w:rFonts w:ascii="Arial Narrow" w:hAnsi="Arial Narrow" w:cs="Arial"/>
          <w:b/>
          <w:sz w:val="28"/>
          <w:szCs w:val="28"/>
        </w:rPr>
        <w:t>3.1- Cursos recibidos en el año 2</w:t>
      </w:r>
      <w:r w:rsidR="000D3D82">
        <w:rPr>
          <w:rFonts w:ascii="Arial Narrow" w:hAnsi="Arial Narrow" w:cs="Arial"/>
          <w:b/>
          <w:sz w:val="28"/>
          <w:szCs w:val="28"/>
        </w:rPr>
        <w:t>,</w:t>
      </w:r>
      <w:r w:rsidRPr="002F1596">
        <w:rPr>
          <w:rFonts w:ascii="Arial Narrow" w:hAnsi="Arial Narrow" w:cs="Arial"/>
          <w:b/>
          <w:sz w:val="28"/>
          <w:szCs w:val="28"/>
        </w:rPr>
        <w:t>020</w:t>
      </w:r>
    </w:p>
    <w:p w:rsidR="002F1596" w:rsidRPr="002F1596" w:rsidRDefault="002F1596" w:rsidP="009A05F6">
      <w:pPr>
        <w:pStyle w:val="Prrafodelista"/>
        <w:numPr>
          <w:ilvl w:val="0"/>
          <w:numId w:val="40"/>
        </w:numPr>
        <w:spacing w:after="120" w:line="240" w:lineRule="auto"/>
        <w:ind w:left="567"/>
        <w:contextualSpacing w:val="0"/>
        <w:jc w:val="both"/>
        <w:rPr>
          <w:rFonts w:ascii="Arial Narrow" w:hAnsi="Arial Narrow" w:cs="Arial"/>
          <w:sz w:val="28"/>
          <w:szCs w:val="28"/>
        </w:rPr>
      </w:pPr>
      <w:r w:rsidRPr="002F1596">
        <w:rPr>
          <w:rFonts w:ascii="Arial Narrow" w:hAnsi="Arial Narrow" w:cs="Arial"/>
          <w:sz w:val="28"/>
          <w:szCs w:val="28"/>
        </w:rPr>
        <w:t>Del 01 de junio al 14 de julio del 2</w:t>
      </w:r>
      <w:r w:rsidR="000933E6">
        <w:rPr>
          <w:rFonts w:ascii="Arial Narrow" w:hAnsi="Arial Narrow" w:cs="Arial"/>
          <w:sz w:val="28"/>
          <w:szCs w:val="28"/>
        </w:rPr>
        <w:t>,</w:t>
      </w:r>
      <w:r w:rsidRPr="002F1596">
        <w:rPr>
          <w:rFonts w:ascii="Arial Narrow" w:hAnsi="Arial Narrow" w:cs="Arial"/>
          <w:sz w:val="28"/>
          <w:szCs w:val="28"/>
        </w:rPr>
        <w:t>020 fue aprobado el curso de Formación Virtual: “Actualización Profesional en Normas Internacionales de Las Entidades Fiscalizadoras Superiores Adaptadas a Guatemala (ISSAI.GT)” en la especialidad de “AUDITORIA FINANCIERA”.</w:t>
      </w:r>
    </w:p>
    <w:p w:rsidR="002F1596" w:rsidRPr="002F1596" w:rsidRDefault="002F1596" w:rsidP="009A05F6">
      <w:pPr>
        <w:pStyle w:val="Prrafodelista"/>
        <w:numPr>
          <w:ilvl w:val="0"/>
          <w:numId w:val="40"/>
        </w:numPr>
        <w:spacing w:after="120" w:line="240" w:lineRule="auto"/>
        <w:ind w:left="567"/>
        <w:contextualSpacing w:val="0"/>
        <w:jc w:val="both"/>
        <w:rPr>
          <w:rFonts w:ascii="Arial Narrow" w:hAnsi="Arial Narrow" w:cs="Arial"/>
          <w:sz w:val="28"/>
          <w:szCs w:val="28"/>
        </w:rPr>
      </w:pPr>
      <w:r w:rsidRPr="002F1596">
        <w:rPr>
          <w:rFonts w:ascii="Arial Narrow" w:hAnsi="Arial Narrow" w:cs="Arial"/>
          <w:sz w:val="28"/>
          <w:szCs w:val="28"/>
        </w:rPr>
        <w:t>Del 17 de agosto al 29 de septiembre del 2</w:t>
      </w:r>
      <w:r w:rsidR="000933E6">
        <w:rPr>
          <w:rFonts w:ascii="Arial Narrow" w:hAnsi="Arial Narrow" w:cs="Arial"/>
          <w:sz w:val="28"/>
          <w:szCs w:val="28"/>
        </w:rPr>
        <w:t>,</w:t>
      </w:r>
      <w:r w:rsidRPr="002F1596">
        <w:rPr>
          <w:rFonts w:ascii="Arial Narrow" w:hAnsi="Arial Narrow" w:cs="Arial"/>
          <w:sz w:val="28"/>
          <w:szCs w:val="28"/>
        </w:rPr>
        <w:t>020 fue aprobado el curso de Formación Virtual: “Actualización Profesional en Normas Internacionales de Las Entidades Fiscalizadoras Superiores Adaptadas a Guatemala (ISSAI.GT)” en la especialidad de “AUDITORIA DE CUMPLIMIENTO”.</w:t>
      </w:r>
    </w:p>
    <w:p w:rsidR="00585D6D" w:rsidRDefault="00585D6D" w:rsidP="00397C4C">
      <w:pPr>
        <w:spacing w:after="120"/>
        <w:ind w:left="714"/>
        <w:jc w:val="both"/>
        <w:rPr>
          <w:rFonts w:ascii="Arial Narrow" w:hAnsi="Arial Narrow" w:cs="Arial"/>
          <w:sz w:val="28"/>
          <w:szCs w:val="28"/>
        </w:rPr>
      </w:pPr>
    </w:p>
    <w:p w:rsidR="002F1596" w:rsidRDefault="002F1596" w:rsidP="00397C4C">
      <w:pPr>
        <w:spacing w:after="120"/>
        <w:ind w:left="714"/>
        <w:jc w:val="both"/>
        <w:rPr>
          <w:rFonts w:ascii="Arial Narrow" w:hAnsi="Arial Narrow" w:cs="Arial"/>
          <w:sz w:val="28"/>
          <w:szCs w:val="28"/>
        </w:rPr>
      </w:pPr>
    </w:p>
    <w:p w:rsidR="002F1596" w:rsidRDefault="002F1596" w:rsidP="00397C4C">
      <w:pPr>
        <w:spacing w:after="120"/>
        <w:ind w:left="714"/>
        <w:jc w:val="both"/>
        <w:rPr>
          <w:rFonts w:ascii="Arial Narrow" w:hAnsi="Arial Narrow" w:cs="Arial"/>
          <w:sz w:val="28"/>
          <w:szCs w:val="28"/>
        </w:rPr>
      </w:pPr>
    </w:p>
    <w:p w:rsidR="002F1596" w:rsidRDefault="002F1596" w:rsidP="00397C4C">
      <w:pPr>
        <w:spacing w:after="120"/>
        <w:ind w:left="714"/>
        <w:jc w:val="both"/>
        <w:rPr>
          <w:rFonts w:ascii="Arial Narrow" w:hAnsi="Arial Narrow" w:cs="Arial"/>
          <w:sz w:val="28"/>
          <w:szCs w:val="28"/>
        </w:rPr>
      </w:pPr>
    </w:p>
    <w:p w:rsidR="009A05F6" w:rsidRDefault="009A05F6" w:rsidP="00397C4C">
      <w:pPr>
        <w:spacing w:after="120"/>
        <w:ind w:left="714"/>
        <w:jc w:val="both"/>
        <w:rPr>
          <w:rFonts w:ascii="Arial Narrow" w:hAnsi="Arial Narrow" w:cs="Arial"/>
          <w:sz w:val="28"/>
          <w:szCs w:val="28"/>
        </w:rPr>
      </w:pPr>
    </w:p>
    <w:p w:rsidR="009A05F6" w:rsidRDefault="009A05F6" w:rsidP="00397C4C">
      <w:pPr>
        <w:spacing w:after="120"/>
        <w:ind w:left="714"/>
        <w:jc w:val="both"/>
        <w:rPr>
          <w:rFonts w:ascii="Arial Narrow" w:hAnsi="Arial Narrow" w:cs="Arial"/>
          <w:sz w:val="28"/>
          <w:szCs w:val="28"/>
        </w:rPr>
      </w:pPr>
    </w:p>
    <w:p w:rsidR="00585D6D" w:rsidRPr="00A24DB1" w:rsidRDefault="00585D6D" w:rsidP="00397C4C">
      <w:pPr>
        <w:spacing w:after="120"/>
        <w:ind w:left="714"/>
        <w:jc w:val="both"/>
        <w:rPr>
          <w:rFonts w:ascii="Arial Narrow" w:hAnsi="Arial Narrow" w:cs="Arial"/>
          <w:sz w:val="28"/>
          <w:szCs w:val="28"/>
        </w:rPr>
      </w:pPr>
    </w:p>
    <w:p w:rsidR="00585D6D" w:rsidRPr="00A24DB1" w:rsidRDefault="00585D6D" w:rsidP="00585D6D">
      <w:pPr>
        <w:spacing w:after="120"/>
        <w:ind w:left="714"/>
        <w:jc w:val="center"/>
        <w:rPr>
          <w:rFonts w:ascii="Arial Narrow" w:hAnsi="Arial Narrow" w:cs="Arial"/>
          <w:b/>
          <w:sz w:val="28"/>
          <w:szCs w:val="28"/>
        </w:rPr>
      </w:pPr>
      <w:r w:rsidRPr="00A24DB1">
        <w:rPr>
          <w:rFonts w:ascii="Arial Narrow" w:hAnsi="Arial Narrow" w:cs="Arial"/>
          <w:b/>
          <w:sz w:val="28"/>
          <w:szCs w:val="28"/>
        </w:rPr>
        <w:t>Capítulo VI</w:t>
      </w:r>
    </w:p>
    <w:p w:rsidR="005305D4" w:rsidRPr="00A24DB1" w:rsidRDefault="007F50C1" w:rsidP="006F17D0">
      <w:pPr>
        <w:spacing w:before="100" w:beforeAutospacing="1" w:after="100" w:afterAutospacing="1"/>
        <w:rPr>
          <w:rFonts w:ascii="Arial Narrow" w:hAnsi="Arial Narrow" w:cs="Arial"/>
          <w:b/>
          <w:sz w:val="28"/>
          <w:szCs w:val="28"/>
        </w:rPr>
      </w:pPr>
      <w:r w:rsidRPr="00A24DB1">
        <w:rPr>
          <w:rFonts w:ascii="Arial Narrow" w:hAnsi="Arial Narrow" w:cs="Arial"/>
          <w:b/>
          <w:sz w:val="28"/>
          <w:szCs w:val="28"/>
        </w:rPr>
        <w:t>10</w:t>
      </w:r>
      <w:r w:rsidR="00243F14" w:rsidRPr="00A24DB1">
        <w:rPr>
          <w:rFonts w:ascii="Arial Narrow" w:hAnsi="Arial Narrow" w:cs="Arial"/>
          <w:b/>
          <w:sz w:val="28"/>
          <w:szCs w:val="28"/>
        </w:rPr>
        <w:t>.-</w:t>
      </w:r>
      <w:r w:rsidR="001016BA" w:rsidRPr="00A24DB1">
        <w:rPr>
          <w:rFonts w:ascii="Arial Narrow" w:hAnsi="Arial Narrow" w:cs="Arial"/>
          <w:b/>
          <w:sz w:val="28"/>
          <w:szCs w:val="28"/>
        </w:rPr>
        <w:tab/>
      </w:r>
      <w:r w:rsidR="009A05F6">
        <w:rPr>
          <w:rFonts w:ascii="Arial Narrow" w:hAnsi="Arial Narrow" w:cs="Arial"/>
          <w:b/>
          <w:sz w:val="28"/>
          <w:szCs w:val="28"/>
        </w:rPr>
        <w:t>Glosario</w:t>
      </w:r>
    </w:p>
    <w:p w:rsidR="005305D4" w:rsidRDefault="005305D4" w:rsidP="0092620E">
      <w:pPr>
        <w:pStyle w:val="Prrafodelista"/>
        <w:numPr>
          <w:ilvl w:val="0"/>
          <w:numId w:val="29"/>
        </w:numPr>
        <w:tabs>
          <w:tab w:val="left" w:pos="2925"/>
          <w:tab w:val="left" w:pos="3960"/>
        </w:tabs>
        <w:spacing w:before="240" w:line="360" w:lineRule="auto"/>
        <w:jc w:val="both"/>
        <w:rPr>
          <w:rFonts w:ascii="Arial Narrow" w:hAnsi="Arial Narrow" w:cs="Arial"/>
          <w:sz w:val="28"/>
          <w:szCs w:val="28"/>
        </w:rPr>
      </w:pPr>
      <w:r w:rsidRPr="00A24DB1">
        <w:rPr>
          <w:rFonts w:ascii="Arial Narrow" w:hAnsi="Arial Narrow" w:cs="Arial"/>
          <w:b/>
          <w:sz w:val="28"/>
          <w:szCs w:val="28"/>
        </w:rPr>
        <w:t>CSB</w:t>
      </w:r>
      <w:r w:rsidRPr="00A24DB1">
        <w:rPr>
          <w:rFonts w:ascii="Arial Narrow" w:hAnsi="Arial Narrow" w:cs="Arial"/>
          <w:sz w:val="28"/>
          <w:szCs w:val="28"/>
        </w:rPr>
        <w:tab/>
      </w:r>
      <w:r w:rsidR="005B26B4" w:rsidRPr="00A24DB1">
        <w:rPr>
          <w:rFonts w:ascii="Arial Narrow" w:hAnsi="Arial Narrow" w:cs="Arial"/>
          <w:sz w:val="28"/>
          <w:szCs w:val="28"/>
        </w:rPr>
        <w:t xml:space="preserve">Mezcla de </w:t>
      </w:r>
      <w:r w:rsidRPr="00A24DB1">
        <w:rPr>
          <w:rFonts w:ascii="Arial Narrow" w:hAnsi="Arial Narrow" w:cs="Arial"/>
          <w:sz w:val="28"/>
          <w:szCs w:val="28"/>
        </w:rPr>
        <w:t>Harina de Maíz y Soya (</w:t>
      </w:r>
      <w:proofErr w:type="spellStart"/>
      <w:r w:rsidRPr="00A24DB1">
        <w:rPr>
          <w:rFonts w:ascii="Arial Narrow" w:hAnsi="Arial Narrow" w:cs="Arial"/>
          <w:sz w:val="28"/>
          <w:szCs w:val="28"/>
        </w:rPr>
        <w:t>Corn</w:t>
      </w:r>
      <w:proofErr w:type="spellEnd"/>
      <w:r w:rsidRPr="00A24DB1">
        <w:rPr>
          <w:rFonts w:ascii="Arial Narrow" w:hAnsi="Arial Narrow" w:cs="Arial"/>
          <w:sz w:val="28"/>
          <w:szCs w:val="28"/>
        </w:rPr>
        <w:t xml:space="preserve"> Soya </w:t>
      </w:r>
      <w:proofErr w:type="spellStart"/>
      <w:r w:rsidRPr="00A24DB1">
        <w:rPr>
          <w:rFonts w:ascii="Arial Narrow" w:hAnsi="Arial Narrow" w:cs="Arial"/>
          <w:sz w:val="28"/>
          <w:szCs w:val="28"/>
        </w:rPr>
        <w:t>Blend</w:t>
      </w:r>
      <w:proofErr w:type="spellEnd"/>
      <w:r w:rsidRPr="00A24DB1">
        <w:rPr>
          <w:rFonts w:ascii="Arial Narrow" w:hAnsi="Arial Narrow" w:cs="Arial"/>
          <w:sz w:val="28"/>
          <w:szCs w:val="28"/>
        </w:rPr>
        <w:t>)</w:t>
      </w:r>
      <w:r w:rsidR="006E2469" w:rsidRPr="00A24DB1">
        <w:rPr>
          <w:rFonts w:ascii="Arial Narrow" w:hAnsi="Arial Narrow" w:cs="Arial"/>
          <w:sz w:val="28"/>
          <w:szCs w:val="28"/>
        </w:rPr>
        <w:t>.</w:t>
      </w:r>
    </w:p>
    <w:p w:rsidR="00A43BBF" w:rsidRPr="005700A6" w:rsidRDefault="00A43BBF" w:rsidP="005700A6">
      <w:pPr>
        <w:pStyle w:val="Prrafodelista"/>
        <w:numPr>
          <w:ilvl w:val="0"/>
          <w:numId w:val="29"/>
        </w:numPr>
        <w:tabs>
          <w:tab w:val="left" w:pos="2925"/>
          <w:tab w:val="left" w:pos="3960"/>
        </w:tabs>
        <w:spacing w:before="240" w:line="360" w:lineRule="auto"/>
        <w:jc w:val="both"/>
        <w:rPr>
          <w:rFonts w:ascii="Arial Narrow" w:hAnsi="Arial Narrow" w:cs="Arial"/>
          <w:sz w:val="28"/>
          <w:szCs w:val="28"/>
        </w:rPr>
      </w:pPr>
      <w:r>
        <w:rPr>
          <w:rFonts w:ascii="Arial Narrow" w:hAnsi="Arial Narrow" w:cs="Arial"/>
          <w:b/>
          <w:sz w:val="28"/>
          <w:szCs w:val="28"/>
        </w:rPr>
        <w:t>COAPED</w:t>
      </w:r>
      <w:r>
        <w:rPr>
          <w:rFonts w:ascii="Arial Narrow" w:hAnsi="Arial Narrow" w:cs="Arial"/>
          <w:b/>
          <w:sz w:val="28"/>
          <w:szCs w:val="28"/>
        </w:rPr>
        <w:tab/>
      </w:r>
      <w:r w:rsidRPr="005700A6">
        <w:rPr>
          <w:rFonts w:ascii="Arial Narrow" w:hAnsi="Arial Narrow" w:cs="Arial"/>
          <w:sz w:val="28"/>
          <w:szCs w:val="28"/>
        </w:rPr>
        <w:t>Coordinación  Agrícola y Pecuaria Departamental.</w:t>
      </w:r>
    </w:p>
    <w:p w:rsidR="00A43BBF" w:rsidRPr="00A24DB1" w:rsidRDefault="00A43BBF" w:rsidP="0092620E">
      <w:pPr>
        <w:pStyle w:val="Prrafodelista"/>
        <w:numPr>
          <w:ilvl w:val="0"/>
          <w:numId w:val="29"/>
        </w:numPr>
        <w:tabs>
          <w:tab w:val="left" w:pos="2925"/>
          <w:tab w:val="left" w:pos="3960"/>
        </w:tabs>
        <w:spacing w:before="240" w:line="360" w:lineRule="auto"/>
        <w:jc w:val="both"/>
        <w:rPr>
          <w:rFonts w:ascii="Arial Narrow" w:hAnsi="Arial Narrow" w:cs="Arial"/>
          <w:sz w:val="28"/>
          <w:szCs w:val="28"/>
        </w:rPr>
      </w:pPr>
      <w:r>
        <w:rPr>
          <w:rFonts w:ascii="Arial Narrow" w:hAnsi="Arial Narrow" w:cs="Arial"/>
          <w:b/>
          <w:sz w:val="28"/>
          <w:szCs w:val="28"/>
        </w:rPr>
        <w:t>CODESAN</w:t>
      </w:r>
      <w:r>
        <w:rPr>
          <w:rFonts w:ascii="Arial Narrow" w:hAnsi="Arial Narrow" w:cs="Arial"/>
          <w:b/>
          <w:sz w:val="28"/>
          <w:szCs w:val="28"/>
        </w:rPr>
        <w:tab/>
      </w:r>
      <w:r>
        <w:rPr>
          <w:rFonts w:ascii="Arial Narrow" w:hAnsi="Arial Narrow" w:cs="Arial"/>
          <w:sz w:val="28"/>
          <w:szCs w:val="28"/>
        </w:rPr>
        <w:t xml:space="preserve">Comisión Departamental de Seguridad Alimentaria y </w:t>
      </w:r>
      <w:r>
        <w:rPr>
          <w:rFonts w:ascii="Arial Narrow" w:hAnsi="Arial Narrow" w:cs="Arial"/>
          <w:sz w:val="28"/>
          <w:szCs w:val="28"/>
        </w:rPr>
        <w:tab/>
        <w:t>Nutricional.</w:t>
      </w:r>
    </w:p>
    <w:p w:rsidR="005305D4" w:rsidRPr="00A24DB1" w:rsidRDefault="005305D4" w:rsidP="0092620E">
      <w:pPr>
        <w:pStyle w:val="Prrafodelista"/>
        <w:numPr>
          <w:ilvl w:val="0"/>
          <w:numId w:val="29"/>
        </w:numPr>
        <w:tabs>
          <w:tab w:val="left" w:pos="2925"/>
          <w:tab w:val="left" w:pos="3960"/>
        </w:tabs>
        <w:spacing w:before="240" w:line="360" w:lineRule="auto"/>
        <w:jc w:val="both"/>
        <w:rPr>
          <w:rFonts w:ascii="Arial Narrow" w:hAnsi="Arial Narrow" w:cs="Arial"/>
          <w:sz w:val="28"/>
          <w:szCs w:val="28"/>
        </w:rPr>
      </w:pPr>
      <w:r w:rsidRPr="00A24DB1">
        <w:rPr>
          <w:rFonts w:ascii="Arial Narrow" w:hAnsi="Arial Narrow" w:cs="Arial"/>
          <w:b/>
          <w:sz w:val="28"/>
          <w:szCs w:val="28"/>
        </w:rPr>
        <w:t>MAGA</w:t>
      </w:r>
      <w:r w:rsidRPr="00A24DB1">
        <w:rPr>
          <w:rFonts w:ascii="Arial Narrow" w:hAnsi="Arial Narrow" w:cs="Arial"/>
          <w:sz w:val="28"/>
          <w:szCs w:val="28"/>
        </w:rPr>
        <w:tab/>
        <w:t>Ministerio de Agricultura, Ganadería y Alimentación.</w:t>
      </w:r>
    </w:p>
    <w:p w:rsidR="00500A09" w:rsidRDefault="00C15111" w:rsidP="0092620E">
      <w:pPr>
        <w:pStyle w:val="Prrafodelista"/>
        <w:numPr>
          <w:ilvl w:val="0"/>
          <w:numId w:val="29"/>
        </w:numPr>
        <w:tabs>
          <w:tab w:val="left" w:pos="2925"/>
          <w:tab w:val="left" w:pos="3960"/>
        </w:tabs>
        <w:spacing w:before="240" w:line="360" w:lineRule="auto"/>
        <w:jc w:val="both"/>
        <w:rPr>
          <w:rFonts w:ascii="Arial Narrow" w:hAnsi="Arial Narrow" w:cs="Arial"/>
          <w:sz w:val="28"/>
          <w:szCs w:val="28"/>
        </w:rPr>
      </w:pPr>
      <w:r w:rsidRPr="00A24DB1">
        <w:rPr>
          <w:rFonts w:ascii="Arial Narrow" w:hAnsi="Arial Narrow" w:cs="Arial"/>
          <w:b/>
          <w:sz w:val="28"/>
          <w:szCs w:val="28"/>
        </w:rPr>
        <w:t>MFP</w:t>
      </w:r>
      <w:r w:rsidR="00500A09" w:rsidRPr="00A24DB1">
        <w:rPr>
          <w:rFonts w:ascii="Arial Narrow" w:hAnsi="Arial Narrow" w:cs="Arial"/>
          <w:b/>
          <w:sz w:val="28"/>
          <w:szCs w:val="28"/>
        </w:rPr>
        <w:tab/>
      </w:r>
      <w:r w:rsidR="00500A09" w:rsidRPr="00A24DB1">
        <w:rPr>
          <w:rFonts w:ascii="Arial Narrow" w:hAnsi="Arial Narrow" w:cs="Arial"/>
          <w:sz w:val="28"/>
          <w:szCs w:val="28"/>
        </w:rPr>
        <w:t>Ministerio de Finanzas Públicas</w:t>
      </w:r>
    </w:p>
    <w:p w:rsidR="008B638D" w:rsidRDefault="008B638D" w:rsidP="0092620E">
      <w:pPr>
        <w:pStyle w:val="Prrafodelista"/>
        <w:numPr>
          <w:ilvl w:val="0"/>
          <w:numId w:val="29"/>
        </w:numPr>
        <w:tabs>
          <w:tab w:val="left" w:pos="2925"/>
          <w:tab w:val="left" w:pos="3960"/>
        </w:tabs>
        <w:spacing w:before="240" w:line="360" w:lineRule="auto"/>
        <w:jc w:val="both"/>
        <w:rPr>
          <w:rFonts w:ascii="Arial Narrow" w:hAnsi="Arial Narrow" w:cs="Arial"/>
          <w:sz w:val="28"/>
          <w:szCs w:val="28"/>
        </w:rPr>
      </w:pPr>
      <w:r>
        <w:rPr>
          <w:rFonts w:ascii="Arial Narrow" w:hAnsi="Arial Narrow" w:cs="Arial"/>
          <w:b/>
          <w:sz w:val="28"/>
          <w:szCs w:val="28"/>
        </w:rPr>
        <w:t>MIDES</w:t>
      </w:r>
      <w:r>
        <w:rPr>
          <w:rFonts w:ascii="Arial Narrow" w:hAnsi="Arial Narrow" w:cs="Arial"/>
          <w:b/>
          <w:sz w:val="28"/>
          <w:szCs w:val="28"/>
        </w:rPr>
        <w:tab/>
      </w:r>
      <w:r w:rsidRPr="008B638D">
        <w:rPr>
          <w:rFonts w:ascii="Arial Narrow" w:hAnsi="Arial Narrow" w:cs="Arial"/>
          <w:sz w:val="28"/>
          <w:szCs w:val="28"/>
        </w:rPr>
        <w:t>Ministerio de Desarrollo Social</w:t>
      </w:r>
    </w:p>
    <w:p w:rsidR="008B638D" w:rsidRPr="008B638D" w:rsidRDefault="008B638D" w:rsidP="0092620E">
      <w:pPr>
        <w:pStyle w:val="Prrafodelista"/>
        <w:numPr>
          <w:ilvl w:val="0"/>
          <w:numId w:val="29"/>
        </w:numPr>
        <w:tabs>
          <w:tab w:val="left" w:pos="2925"/>
          <w:tab w:val="left" w:pos="3960"/>
        </w:tabs>
        <w:spacing w:before="240" w:line="360" w:lineRule="auto"/>
        <w:jc w:val="both"/>
        <w:rPr>
          <w:rFonts w:ascii="Arial Narrow" w:hAnsi="Arial Narrow" w:cs="Arial"/>
          <w:sz w:val="28"/>
          <w:szCs w:val="28"/>
        </w:rPr>
      </w:pPr>
      <w:r w:rsidRPr="008B638D">
        <w:rPr>
          <w:rFonts w:ascii="Arial Narrow" w:hAnsi="Arial Narrow" w:cs="Arial"/>
          <w:b/>
          <w:sz w:val="28"/>
          <w:szCs w:val="28"/>
        </w:rPr>
        <w:t>MINGOB</w:t>
      </w:r>
      <w:r w:rsidRPr="008B638D">
        <w:rPr>
          <w:rFonts w:ascii="Arial Narrow" w:hAnsi="Arial Narrow" w:cs="Arial"/>
          <w:sz w:val="28"/>
          <w:szCs w:val="28"/>
        </w:rPr>
        <w:tab/>
        <w:t>Ministerio de Gobernación</w:t>
      </w:r>
    </w:p>
    <w:p w:rsidR="003D2F53" w:rsidRPr="00A24DB1" w:rsidRDefault="003D2F53" w:rsidP="0092620E">
      <w:pPr>
        <w:pStyle w:val="Prrafodelista"/>
        <w:numPr>
          <w:ilvl w:val="0"/>
          <w:numId w:val="29"/>
        </w:numPr>
        <w:tabs>
          <w:tab w:val="left" w:pos="2925"/>
          <w:tab w:val="left" w:pos="3960"/>
        </w:tabs>
        <w:spacing w:before="240" w:line="360" w:lineRule="auto"/>
        <w:jc w:val="both"/>
        <w:rPr>
          <w:rFonts w:ascii="Arial Narrow" w:hAnsi="Arial Narrow" w:cs="Arial"/>
          <w:sz w:val="28"/>
          <w:szCs w:val="28"/>
        </w:rPr>
      </w:pPr>
      <w:r w:rsidRPr="00A24DB1">
        <w:rPr>
          <w:rFonts w:ascii="Arial Narrow" w:hAnsi="Arial Narrow" w:cs="Arial"/>
          <w:b/>
          <w:sz w:val="28"/>
          <w:szCs w:val="28"/>
        </w:rPr>
        <w:t>MSPAS</w:t>
      </w:r>
      <w:r w:rsidRPr="00A24DB1">
        <w:rPr>
          <w:rFonts w:ascii="Arial Narrow" w:hAnsi="Arial Narrow" w:cs="Arial"/>
          <w:b/>
          <w:sz w:val="28"/>
          <w:szCs w:val="28"/>
        </w:rPr>
        <w:tab/>
      </w:r>
      <w:r w:rsidRPr="00A24DB1">
        <w:rPr>
          <w:rFonts w:ascii="Arial Narrow" w:hAnsi="Arial Narrow" w:cs="Arial"/>
          <w:sz w:val="28"/>
          <w:szCs w:val="28"/>
        </w:rPr>
        <w:t>Ministerio de Salud Pública y Asistencia Social</w:t>
      </w:r>
    </w:p>
    <w:p w:rsidR="003D2F53" w:rsidRPr="00A24DB1" w:rsidRDefault="005305D4" w:rsidP="003D2F53">
      <w:pPr>
        <w:pStyle w:val="Prrafodelista"/>
        <w:numPr>
          <w:ilvl w:val="0"/>
          <w:numId w:val="29"/>
        </w:numPr>
        <w:tabs>
          <w:tab w:val="left" w:pos="2925"/>
          <w:tab w:val="left" w:pos="3960"/>
        </w:tabs>
        <w:spacing w:before="240" w:line="360" w:lineRule="auto"/>
        <w:jc w:val="both"/>
        <w:rPr>
          <w:rFonts w:ascii="Arial Narrow" w:hAnsi="Arial Narrow" w:cs="Arial"/>
          <w:sz w:val="28"/>
          <w:szCs w:val="28"/>
        </w:rPr>
      </w:pPr>
      <w:r w:rsidRPr="00A24DB1">
        <w:rPr>
          <w:rFonts w:ascii="Arial Narrow" w:hAnsi="Arial Narrow" w:cs="Arial"/>
          <w:b/>
          <w:sz w:val="28"/>
          <w:szCs w:val="28"/>
        </w:rPr>
        <w:t>PMA</w:t>
      </w:r>
      <w:r w:rsidRPr="00A24DB1">
        <w:rPr>
          <w:rFonts w:ascii="Arial Narrow" w:hAnsi="Arial Narrow" w:cs="Arial"/>
          <w:b/>
          <w:sz w:val="28"/>
          <w:szCs w:val="28"/>
        </w:rPr>
        <w:tab/>
      </w:r>
      <w:r w:rsidRPr="00A24DB1">
        <w:rPr>
          <w:rFonts w:ascii="Arial Narrow" w:hAnsi="Arial Narrow" w:cs="Arial"/>
          <w:sz w:val="28"/>
          <w:szCs w:val="28"/>
        </w:rPr>
        <w:t>Programa Mundial de Alimentos</w:t>
      </w:r>
    </w:p>
    <w:p w:rsidR="003D2F53" w:rsidRPr="00A24DB1" w:rsidRDefault="003D2F53" w:rsidP="003D2F53">
      <w:pPr>
        <w:pStyle w:val="Prrafodelista"/>
        <w:numPr>
          <w:ilvl w:val="0"/>
          <w:numId w:val="29"/>
        </w:numPr>
        <w:tabs>
          <w:tab w:val="left" w:pos="2925"/>
          <w:tab w:val="left" w:pos="3960"/>
        </w:tabs>
        <w:spacing w:before="240" w:line="360" w:lineRule="auto"/>
        <w:jc w:val="both"/>
        <w:rPr>
          <w:rFonts w:ascii="Arial Narrow" w:hAnsi="Arial Narrow" w:cs="Arial"/>
          <w:b/>
          <w:sz w:val="28"/>
          <w:szCs w:val="28"/>
        </w:rPr>
      </w:pPr>
      <w:r w:rsidRPr="00A24DB1">
        <w:rPr>
          <w:rFonts w:ascii="Arial Narrow" w:hAnsi="Arial Narrow" w:cs="Arial"/>
          <w:b/>
          <w:sz w:val="28"/>
          <w:szCs w:val="28"/>
        </w:rPr>
        <w:t>SOSEP</w:t>
      </w:r>
      <w:r w:rsidRPr="00A24DB1">
        <w:rPr>
          <w:rFonts w:ascii="Arial Narrow" w:hAnsi="Arial Narrow" w:cs="Arial"/>
          <w:b/>
          <w:sz w:val="28"/>
          <w:szCs w:val="28"/>
        </w:rPr>
        <w:tab/>
      </w:r>
      <w:r w:rsidRPr="00A24DB1">
        <w:rPr>
          <w:rFonts w:ascii="Arial Narrow" w:hAnsi="Arial Narrow" w:cs="Arial"/>
          <w:sz w:val="28"/>
          <w:szCs w:val="28"/>
        </w:rPr>
        <w:t xml:space="preserve">Secretaría de Obras Sociales de la Esposa del </w:t>
      </w:r>
      <w:r w:rsidR="007930BA">
        <w:rPr>
          <w:rFonts w:ascii="Arial Narrow" w:hAnsi="Arial Narrow" w:cs="Arial"/>
          <w:sz w:val="28"/>
          <w:szCs w:val="28"/>
        </w:rPr>
        <w:tab/>
      </w:r>
      <w:r w:rsidRPr="00A24DB1">
        <w:rPr>
          <w:rFonts w:ascii="Arial Narrow" w:hAnsi="Arial Narrow" w:cs="Arial"/>
          <w:sz w:val="28"/>
          <w:szCs w:val="28"/>
        </w:rPr>
        <w:t xml:space="preserve">Presidente de la </w:t>
      </w:r>
      <w:r w:rsidRPr="00A24DB1">
        <w:rPr>
          <w:rFonts w:ascii="Arial Narrow" w:hAnsi="Arial Narrow" w:cs="Arial"/>
          <w:sz w:val="28"/>
          <w:szCs w:val="28"/>
        </w:rPr>
        <w:tab/>
        <w:t>República</w:t>
      </w:r>
    </w:p>
    <w:p w:rsidR="005305D4" w:rsidRPr="00A24DB1" w:rsidRDefault="005305D4" w:rsidP="0092620E">
      <w:pPr>
        <w:pStyle w:val="Prrafodelista"/>
        <w:numPr>
          <w:ilvl w:val="0"/>
          <w:numId w:val="29"/>
        </w:numPr>
        <w:tabs>
          <w:tab w:val="left" w:pos="2925"/>
          <w:tab w:val="left" w:pos="3960"/>
        </w:tabs>
        <w:spacing w:before="240" w:line="360" w:lineRule="auto"/>
        <w:jc w:val="both"/>
        <w:rPr>
          <w:rFonts w:ascii="Arial Narrow" w:hAnsi="Arial Narrow" w:cs="Arial"/>
          <w:sz w:val="28"/>
          <w:szCs w:val="28"/>
        </w:rPr>
      </w:pPr>
      <w:r w:rsidRPr="00A24DB1">
        <w:rPr>
          <w:rFonts w:ascii="Arial Narrow" w:hAnsi="Arial Narrow"/>
          <w:b/>
          <w:noProof/>
          <w:sz w:val="28"/>
          <w:szCs w:val="28"/>
          <w:lang w:val="es-GT" w:eastAsia="es-GT"/>
        </w:rPr>
        <mc:AlternateContent>
          <mc:Choice Requires="wps">
            <w:drawing>
              <wp:anchor distT="0" distB="0" distL="114300" distR="114300" simplePos="0" relativeHeight="251654144" behindDoc="0" locked="0" layoutInCell="1" allowOverlap="1">
                <wp:simplePos x="0" y="0"/>
                <wp:positionH relativeFrom="column">
                  <wp:posOffset>914400</wp:posOffset>
                </wp:positionH>
                <wp:positionV relativeFrom="paragraph">
                  <wp:posOffset>121920</wp:posOffset>
                </wp:positionV>
                <wp:extent cx="571500" cy="571500"/>
                <wp:effectExtent l="3810" t="0" r="0" b="190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247" w:rsidRDefault="00517247" w:rsidP="005305D4"/>
                          <w:p w:rsidR="00517247" w:rsidRPr="00EC46C0" w:rsidRDefault="00517247" w:rsidP="005305D4">
                            <w:pPr>
                              <w:rPr>
                                <w:rFonts w:ascii="Trajan Pro" w:hAnsi="Trajan Pro"/>
                                <w:b/>
                              </w:rPr>
                            </w:pPr>
                            <w:r w:rsidRPr="008268F2">
                              <w:rPr>
                                <w:rFonts w:ascii="Arial Narrow" w:hAnsi="Arial Narrow"/>
                                <w:b/>
                              </w:rPr>
                              <w:t>Tm</w:t>
                            </w:r>
                            <w:r w:rsidRPr="00EC46C0">
                              <w:rPr>
                                <w:rFonts w:ascii="Trajan Pro" w:hAnsi="Trajan Pro"/>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27" type="#_x0000_t202" style="position:absolute;left:0;text-align:left;margin-left:1in;margin-top:9.6pt;width:45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" filled="f" stroked="f">
                <v:textbox>
                  <w:txbxContent>
                    <w:p w:rsidR="00517247" w:rsidRDefault="00517247" w:rsidP="005305D4"/>
                    <w:p w:rsidR="00517247" w:rsidRPr="00EC46C0" w:rsidRDefault="00517247" w:rsidP="005305D4">
                      <w:pPr>
                        <w:rPr>
                          <w:rFonts w:ascii="Trajan Pro" w:hAnsi="Trajan Pro"/>
                          <w:b/>
                        </w:rPr>
                      </w:pPr>
                      <w:r w:rsidRPr="008268F2">
                        <w:rPr>
                          <w:rFonts w:ascii="Arial Narrow" w:hAnsi="Arial Narrow"/>
                          <w:b/>
                        </w:rPr>
                        <w:t>Tm</w:t>
                      </w:r>
                      <w:r w:rsidRPr="00EC46C0">
                        <w:rPr>
                          <w:rFonts w:ascii="Trajan Pro" w:hAnsi="Trajan Pro"/>
                          <w:b/>
                        </w:rPr>
                        <w:t>:</w:t>
                      </w:r>
                    </w:p>
                  </w:txbxContent>
                </v:textbox>
              </v:shape>
            </w:pict>
          </mc:Fallback>
        </mc:AlternateContent>
      </w:r>
      <w:r w:rsidRPr="00A24DB1">
        <w:rPr>
          <w:rFonts w:ascii="Arial Narrow" w:hAnsi="Arial Narrow" w:cs="Arial"/>
          <w:b/>
          <w:sz w:val="28"/>
          <w:szCs w:val="28"/>
        </w:rPr>
        <w:t>Tonelada</w:t>
      </w:r>
      <w:r w:rsidRPr="00A24DB1">
        <w:rPr>
          <w:rFonts w:ascii="Arial Narrow" w:hAnsi="Arial Narrow" w:cs="Arial"/>
          <w:b/>
          <w:sz w:val="28"/>
          <w:szCs w:val="28"/>
        </w:rPr>
        <w:tab/>
      </w:r>
      <w:r w:rsidRPr="00A24DB1">
        <w:rPr>
          <w:rFonts w:ascii="Arial Narrow" w:hAnsi="Arial Narrow" w:cs="Arial"/>
          <w:sz w:val="28"/>
          <w:szCs w:val="28"/>
        </w:rPr>
        <w:t xml:space="preserve">Unidad    de   masa  equivalente  a  1,000 </w:t>
      </w:r>
    </w:p>
    <w:p w:rsidR="005305D4" w:rsidRPr="00A24DB1" w:rsidRDefault="00BC0942" w:rsidP="007A4B14">
      <w:pPr>
        <w:pStyle w:val="Prrafodelista"/>
        <w:tabs>
          <w:tab w:val="left" w:pos="2925"/>
          <w:tab w:val="left" w:pos="3960"/>
        </w:tabs>
        <w:spacing w:line="360" w:lineRule="auto"/>
        <w:jc w:val="both"/>
        <w:rPr>
          <w:rFonts w:ascii="Arial Narrow" w:hAnsi="Arial Narrow" w:cs="Arial"/>
          <w:sz w:val="28"/>
          <w:szCs w:val="28"/>
        </w:rPr>
      </w:pPr>
      <w:r>
        <w:rPr>
          <w:rFonts w:ascii="Arial Narrow" w:hAnsi="Arial Narrow" w:cs="Arial"/>
          <w:b/>
          <w:sz w:val="28"/>
          <w:szCs w:val="28"/>
        </w:rPr>
        <w:t>m</w:t>
      </w:r>
      <w:r w:rsidR="005305D4" w:rsidRPr="00A24DB1">
        <w:rPr>
          <w:rFonts w:ascii="Arial Narrow" w:hAnsi="Arial Narrow" w:cs="Arial"/>
          <w:b/>
          <w:sz w:val="28"/>
          <w:szCs w:val="28"/>
        </w:rPr>
        <w:t xml:space="preserve">étrica  </w:t>
      </w:r>
      <w:r w:rsidR="005305D4" w:rsidRPr="00A24DB1">
        <w:rPr>
          <w:rFonts w:ascii="Arial Narrow" w:hAnsi="Arial Narrow" w:cs="Arial"/>
          <w:sz w:val="28"/>
          <w:szCs w:val="28"/>
        </w:rPr>
        <w:t xml:space="preserve">   </w:t>
      </w:r>
      <w:r w:rsidR="005305D4" w:rsidRPr="00A24DB1">
        <w:rPr>
          <w:rFonts w:ascii="Arial Narrow" w:hAnsi="Arial Narrow" w:cs="Arial"/>
          <w:sz w:val="28"/>
          <w:szCs w:val="28"/>
        </w:rPr>
        <w:tab/>
        <w:t xml:space="preserve">kilogramos, lo que equivale a 2,204.62 libras. </w:t>
      </w:r>
    </w:p>
    <w:p w:rsidR="003D2F53" w:rsidRPr="00A24DB1" w:rsidRDefault="003D2F53" w:rsidP="003D2F53">
      <w:pPr>
        <w:pStyle w:val="Prrafodelista"/>
        <w:numPr>
          <w:ilvl w:val="0"/>
          <w:numId w:val="29"/>
        </w:numPr>
        <w:tabs>
          <w:tab w:val="left" w:pos="2925"/>
          <w:tab w:val="left" w:pos="3960"/>
        </w:tabs>
        <w:spacing w:line="360" w:lineRule="auto"/>
        <w:jc w:val="both"/>
        <w:rPr>
          <w:rFonts w:ascii="Arial Narrow" w:hAnsi="Arial Narrow" w:cs="Arial"/>
          <w:sz w:val="28"/>
          <w:szCs w:val="28"/>
        </w:rPr>
      </w:pPr>
      <w:r w:rsidRPr="00A24DB1">
        <w:rPr>
          <w:rFonts w:ascii="Arial Narrow" w:hAnsi="Arial Narrow" w:cs="Arial"/>
          <w:b/>
          <w:sz w:val="28"/>
          <w:szCs w:val="28"/>
        </w:rPr>
        <w:t>UAIP</w:t>
      </w:r>
      <w:r w:rsidRPr="00A24DB1">
        <w:rPr>
          <w:rFonts w:ascii="Arial Narrow" w:hAnsi="Arial Narrow" w:cs="Arial"/>
          <w:b/>
          <w:sz w:val="28"/>
          <w:szCs w:val="28"/>
        </w:rPr>
        <w:tab/>
      </w:r>
      <w:r w:rsidRPr="00A24DB1">
        <w:rPr>
          <w:rFonts w:ascii="Arial Narrow" w:hAnsi="Arial Narrow" w:cs="Arial"/>
          <w:sz w:val="28"/>
          <w:szCs w:val="28"/>
        </w:rPr>
        <w:t>Unidad de Acceso a la Información Pública</w:t>
      </w:r>
    </w:p>
    <w:p w:rsidR="005305D4" w:rsidRPr="00A24DB1" w:rsidRDefault="005305D4" w:rsidP="0092620E">
      <w:pPr>
        <w:pStyle w:val="Prrafodelista"/>
        <w:numPr>
          <w:ilvl w:val="0"/>
          <w:numId w:val="29"/>
        </w:numPr>
        <w:tabs>
          <w:tab w:val="left" w:pos="2925"/>
          <w:tab w:val="left" w:pos="3960"/>
        </w:tabs>
        <w:spacing w:line="360" w:lineRule="auto"/>
        <w:jc w:val="both"/>
        <w:rPr>
          <w:rFonts w:ascii="Arial Narrow" w:hAnsi="Arial Narrow" w:cs="Arial"/>
          <w:sz w:val="28"/>
          <w:szCs w:val="28"/>
        </w:rPr>
      </w:pPr>
      <w:r w:rsidRPr="00A24DB1">
        <w:rPr>
          <w:rFonts w:ascii="Arial Narrow" w:hAnsi="Arial Narrow" w:cs="Arial"/>
          <w:b/>
          <w:sz w:val="28"/>
          <w:szCs w:val="28"/>
        </w:rPr>
        <w:t>VISAN</w:t>
      </w:r>
      <w:r w:rsidRPr="00A24DB1">
        <w:rPr>
          <w:rFonts w:ascii="Arial Narrow" w:hAnsi="Arial Narrow" w:cs="Arial"/>
          <w:b/>
          <w:sz w:val="28"/>
          <w:szCs w:val="28"/>
        </w:rPr>
        <w:tab/>
      </w:r>
      <w:r w:rsidRPr="00A24DB1">
        <w:rPr>
          <w:rFonts w:ascii="Arial Narrow" w:hAnsi="Arial Narrow" w:cs="Arial"/>
          <w:sz w:val="28"/>
          <w:szCs w:val="28"/>
        </w:rPr>
        <w:t>Vice Ministerio de Seguridad Alimentaria y Nutricional</w:t>
      </w:r>
    </w:p>
    <w:p w:rsidR="001016BA" w:rsidRPr="00A24DB1" w:rsidRDefault="001016BA" w:rsidP="001016BA">
      <w:pPr>
        <w:spacing w:before="100" w:beforeAutospacing="1" w:after="100" w:afterAutospacing="1"/>
        <w:rPr>
          <w:rFonts w:ascii="Arial Narrow" w:hAnsi="Arial Narrow" w:cs="Arial"/>
          <w:b/>
          <w:sz w:val="28"/>
          <w:szCs w:val="28"/>
        </w:rPr>
      </w:pPr>
    </w:p>
    <w:sectPr w:rsidR="001016BA" w:rsidRPr="00A24DB1" w:rsidSect="00856F69">
      <w:headerReference w:type="default" r:id="rId17"/>
      <w:footerReference w:type="default" r:id="rId18"/>
      <w:headerReference w:type="first" r:id="rId19"/>
      <w:footerReference w:type="first" r:id="rId20"/>
      <w:pgSz w:w="12242" w:h="15842" w:code="1"/>
      <w:pgMar w:top="1276" w:right="1134" w:bottom="1134" w:left="2268" w:header="73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366" w:rsidRDefault="00697366">
      <w:r>
        <w:separator/>
      </w:r>
    </w:p>
    <w:p w:rsidR="00697366" w:rsidRDefault="00697366"/>
  </w:endnote>
  <w:endnote w:type="continuationSeparator" w:id="0">
    <w:p w:rsidR="00697366" w:rsidRDefault="00697366">
      <w:r>
        <w:continuationSeparator/>
      </w:r>
    </w:p>
    <w:p w:rsidR="00697366" w:rsidRDefault="006973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ajan Pro">
    <w:altName w:val="Times New Roman"/>
    <w:panose1 w:val="00000000000000000000"/>
    <w:charset w:val="00"/>
    <w:family w:val="roman"/>
    <w:notTrueType/>
    <w:pitch w:val="variable"/>
    <w:sig w:usb0="00000001" w:usb1="5000204B" w:usb2="00000000" w:usb3="00000000" w:csb0="0000009B"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247" w:rsidRDefault="00517247">
    <w:pPr>
      <w:pStyle w:val="Piedepgina"/>
      <w:ind w:right="-864"/>
      <w:jc w:val="right"/>
    </w:pPr>
    <w:r>
      <w:rPr>
        <w:noProof/>
        <w:lang w:val="es-GT" w:eastAsia="es-GT"/>
      </w:rPr>
      <mc:AlternateContent>
        <mc:Choice Requires="wps">
          <w:drawing>
            <wp:anchor distT="0" distB="0" distL="114300" distR="114300" simplePos="0" relativeHeight="251658240" behindDoc="0" locked="0" layoutInCell="1" allowOverlap="1">
              <wp:simplePos x="0" y="0"/>
              <wp:positionH relativeFrom="column">
                <wp:posOffset>-30927</wp:posOffset>
              </wp:positionH>
              <wp:positionV relativeFrom="paragraph">
                <wp:posOffset>-48372</wp:posOffset>
              </wp:positionV>
              <wp:extent cx="5120640" cy="0"/>
              <wp:effectExtent l="0" t="0" r="22860" b="19050"/>
              <wp:wrapNone/>
              <wp:docPr id="17" name="Conector recto 17"/>
              <wp:cNvGraphicFramePr/>
              <a:graphic xmlns:a="http://schemas.openxmlformats.org/drawingml/2006/main">
                <a:graphicData uri="http://schemas.microsoft.com/office/word/2010/wordprocessingShape">
                  <wps:wsp>
                    <wps:cNvCnPr/>
                    <wps:spPr>
                      <a:xfrm flipV="1">
                        <a:off x="0" y="0"/>
                        <a:ext cx="5120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ECD3D" id="Conector recto 1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3.8pt" to="400.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" strokecolor="black [3040]"/>
          </w:pict>
        </mc:Fallback>
      </mc:AlternateContent>
    </w:r>
    <w:r>
      <w:rPr>
        <w:noProof/>
        <w:lang w:val="es-GT" w:eastAsia="es-GT"/>
      </w:rPr>
      <mc:AlternateContent>
        <mc:Choice Requires="wpg">
          <w:drawing>
            <wp:anchor distT="0" distB="0" distL="114300" distR="114300" simplePos="0" relativeHeight="251661312" behindDoc="0" locked="0" layoutInCell="1" allowOverlap="1">
              <wp:simplePos x="0" y="0"/>
              <wp:positionH relativeFrom="column">
                <wp:posOffset>5178305</wp:posOffset>
              </wp:positionH>
              <wp:positionV relativeFrom="paragraph">
                <wp:posOffset>85726</wp:posOffset>
              </wp:positionV>
              <wp:extent cx="548640" cy="237490"/>
              <wp:effectExtent l="57150" t="57150" r="41910" b="105410"/>
              <wp:wrapSquare wrapText="bothSides"/>
              <wp:docPr id="2"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noFill/>
                    </wpg:grpSpPr>
                    <wps:wsp>
                      <wps:cNvPr id="3" name="AutoShape 47"/>
                      <wps:cNvSpPr>
                        <a:spLocks noChangeArrowheads="1"/>
                      </wps:cNvSpPr>
                      <wps:spPr bwMode="auto">
                        <a:xfrm rot="16200000">
                          <a:off x="859" y="415"/>
                          <a:ext cx="374" cy="864"/>
                        </a:xfrm>
                        <a:prstGeom prst="roundRect">
                          <a:avLst>
                            <a:gd name="adj" fmla="val 16667"/>
                          </a:avLst>
                        </a:prstGeom>
                        <a:grpFill/>
                        <a:ln>
                          <a:headEnd/>
                          <a:tailEnd/>
                        </a:ln>
                        <a:scene3d>
                          <a:camera prst="orthographicFront"/>
                          <a:lightRig rig="threePt" dir="t"/>
                        </a:scene3d>
                        <a:sp3d>
                          <a:bevelT prst="relaxedInset"/>
                        </a:sp3d>
                        <a:extLst/>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a:sp3d extrusionH="57150">
                          <a:bevelT w="38100" h="38100" prst="convex"/>
                        </a:sp3d>
                      </wps:bodyPr>
                    </wps:wsp>
                    <wps:wsp>
                      <wps:cNvPr id="9" name="AutoShape 48"/>
                      <wps:cNvSpPr>
                        <a:spLocks noChangeArrowheads="1"/>
                      </wps:cNvSpPr>
                      <wps:spPr bwMode="auto">
                        <a:xfrm rot="-5400000">
                          <a:off x="898" y="451"/>
                          <a:ext cx="296" cy="792"/>
                        </a:xfrm>
                        <a:prstGeom prst="roundRect">
                          <a:avLst>
                            <a:gd name="adj" fmla="val 16667"/>
                          </a:avLst>
                        </a:prstGeom>
                        <a:grpFill/>
                        <a:ln>
                          <a:headEnd/>
                          <a:tailEnd/>
                        </a:ln>
                        <a:extLst/>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a:scene3d>
                          <a:camera prst="orthographicFront"/>
                          <a:lightRig rig="threePt" dir="t"/>
                        </a:scene3d>
                        <a:sp3d extrusionH="57150">
                          <a:bevelT w="38100" h="38100" prst="convex"/>
                        </a:sp3d>
                      </wps:bodyPr>
                    </wps:wsp>
                    <wps:wsp>
                      <wps:cNvPr id="10" name="Text Box 49"/>
                      <wps:cNvSpPr txBox="1">
                        <a:spLocks noChangeArrowheads="1"/>
                      </wps:cNvSpPr>
                      <wps:spPr bwMode="auto">
                        <a:xfrm>
                          <a:off x="732" y="690"/>
                          <a:ext cx="659" cy="288"/>
                        </a:xfrm>
                        <a:prstGeom prst="rect">
                          <a:avLst/>
                        </a:prstGeom>
                        <a:grpFill/>
                        <a:ln>
                          <a:noFill/>
                          <a:headEnd/>
                          <a:tailEnd/>
                        </a:ln>
                        <a:extLst/>
                      </wps:spPr>
                      <wps:style>
                        <a:lnRef idx="1">
                          <a:schemeClr val="dk1"/>
                        </a:lnRef>
                        <a:fillRef idx="2">
                          <a:schemeClr val="dk1"/>
                        </a:fillRef>
                        <a:effectRef idx="1">
                          <a:schemeClr val="dk1"/>
                        </a:effectRef>
                        <a:fontRef idx="minor">
                          <a:schemeClr val="dk1"/>
                        </a:fontRef>
                      </wps:style>
                      <wps:txbx>
                        <w:txbxContent>
                          <w:p w:rsidR="00517247" w:rsidRPr="00937F4E" w:rsidRDefault="00517247" w:rsidP="00937F4E">
                            <w:pPr>
                              <w:jc w:val="center"/>
                              <w:rPr>
                                <w:rFonts w:ascii="Arial Narrow" w:hAnsi="Arial Narr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pPr>
                            <w:r w:rsidRPr="006E5C51">
                              <w:rPr>
                                <w:rFonts w:ascii="Arial Narrow" w:hAnsi="Arial Narrow"/>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fldChar w:fldCharType="begin"/>
                            </w:r>
                            <w:r w:rsidRPr="006E5C51">
                              <w:rPr>
                                <w:rFonts w:ascii="Arial Narrow" w:hAnsi="Arial Narrow"/>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instrText>PAGE    \* MERGEFORMAT</w:instrText>
                            </w:r>
                            <w:r w:rsidRPr="006E5C51">
                              <w:rPr>
                                <w:rFonts w:ascii="Arial Narrow" w:hAnsi="Arial Narrow"/>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fldChar w:fldCharType="separate"/>
                            </w:r>
                            <w:r w:rsidR="00D0765F" w:rsidRPr="00D0765F">
                              <w:rPr>
                                <w:rFonts w:ascii="Arial Narrow" w:hAnsi="Arial Narrow"/>
                                <w:bCs/>
                                <w:noProof/>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22</w:t>
                            </w:r>
                            <w:r w:rsidRPr="006E5C51">
                              <w:rPr>
                                <w:rFonts w:ascii="Arial Narrow" w:hAnsi="Arial Narrow"/>
                                <w:bCs/>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fldChar w:fldCharType="end"/>
                            </w:r>
                          </w:p>
                        </w:txbxContent>
                      </wps:txbx>
                      <wps:bodyPr rot="0" vert="horz" wrap="square" lIns="0" tIns="0" rIns="0" bIns="0" anchor="t" anchorCtr="0" upright="1">
                        <a:noAutofit/>
                        <a:scene3d>
                          <a:camera prst="orthographicFront"/>
                          <a:lightRig rig="threePt" dir="t"/>
                        </a:scene3d>
                        <a:sp3d extrusionH="57150">
                          <a:bevelT w="38100" h="38100" prst="convex"/>
                        </a:sp3d>
                      </wps:bodyPr>
                    </wps:wsp>
                  </wpg:wgp>
                </a:graphicData>
              </a:graphic>
            </wp:anchor>
          </w:drawing>
        </mc:Choice>
        <mc:Fallback>
          <w:pict>
            <v:group id="Grupo 46" o:spid="_x0000_s1029" style="position:absolute;left:0;text-align:left;margin-left:407.75pt;margin-top:6.75pt;width:43.2pt;height:18.7pt;z-index:251661312"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">
              <v:roundrect id="AutoShape 47" o:spid="_x0000_s1030"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N2cMA&#10;AADaAAAADwAAAGRycy9kb3ducmV2LnhtbESPQWvCQBSE7wX/w/IEb81GbaWNriJKIJQe1BR6fWSf&#10;STD7Nuyumv77bqHgcZiZb5jVZjCduJHzrWUF0yQFQVxZ3XKt4KvMn99A+ICssbNMCn7Iw2Y9elph&#10;pu2dj3Q7hVpECPsMFTQh9JmUvmrIoE9sTxy9s3UGQ5SultrhPcJNJ2dpupAGW44LDfa0a6i6nK5G&#10;Ae4//Ud5yKczft199/T+cnCyUGoyHrZLEIGG8Aj/twutYA5/V+IN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fN2cMAAADaAAAADwAAAAAAAAAAAAAAAACYAgAAZHJzL2Rv&#10;d25yZXYueG1sUEsFBgAAAAAEAAQA9QAAAIgDAAAAAA==&#10;" filled="f" strokecolor="black [3040]">
                <v:shadow on="t" color="black" opacity="24903f" origin=",.5" offset="0,.55556mm"/>
              </v:roundrect>
              <v:roundrect id="AutoShape 48" o:spid="_x0000_s103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M8MA&#10;AADaAAAADwAAAGRycy9kb3ducmV2LnhtbESPzWrDMBCE74G+g9hCbrGc0IbatRxKSsCEHvJT6HWx&#10;traptTKSGjtvHxUKOQ4z8w1TbCbTiws531lWsExSEMS11R03Cj7Pu8ULCB+QNfaWScGVPGzKh1mB&#10;ubYjH+lyCo2IEPY5KmhDGHIpfd2SQZ/YgTh639YZDFG6RmqHY4SbXq7SdC0NdhwXWhxo21L9c/o1&#10;CvD9w+/Ph91yxc/br4Gyp4OTlVLzx+ntFUSgKdzD/+1KK8jg70q8Ab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6M8MAAADaAAAADwAAAAAAAAAAAAAAAACYAgAAZHJzL2Rv&#10;d25yZXYueG1sUEsFBgAAAAAEAAQA9QAAAIgDAAAAAA==&#10;" filled="f" strokecolor="black [3040]">
                <v:shadow on="t" color="black" opacity="24903f" origin=",.5" offset="0,.55556mm"/>
              </v:roundrect>
              <v:shapetype id="_x0000_t202" coordsize="21600,21600" o:spt="202" path="m,l,21600r21600,l21600,xe">
                <v:stroke joinstyle="miter"/>
                <v:path gradientshapeok="t" o:connecttype="rect"/>
              </v:shapetype>
              <v:shape id="Text Box 49" o:spid="_x0000_s1032" type="#_x0000_t202" style="position:absolute;left:732;top:6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BcMA&#10;AADbAAAADwAAAGRycy9kb3ducmV2LnhtbESPQW/CMAyF75P4D5GRdkGQjgPaCgEBGoPTJGDcrcak&#10;hcapmgDl38+HSbvZes/vfZ4tOl+rO7WxCmzgbZSBIi6CrdgZ+Dluhu+gYkK2WAcmA0+KsJj3XmaY&#10;2/DgPd0PySkJ4ZijgTKlJtc6FiV5jKPQEIt2Dq3HJGvrtG3xIeG+1uMsm2iPFUtDiQ2tSyquh5s3&#10;4C+uPt6+Btv4HHx8u3jZf552K2Ne+91yCipRl/7Nf9c7K/hCL7/IA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KBcMAAADbAAAADwAAAAAAAAAAAAAAAACYAgAAZHJzL2Rv&#10;d25yZXYueG1sUEsFBgAAAAAEAAQA9QAAAIgDAAAAAA==&#10;" filled="f" stroked="f">
                <v:shadow on="t" color="black" opacity="24903f" origin=",.5" offset="0,.55556mm"/>
                <v:textbox inset="0,0,0,0">
                  <w:txbxContent>
                    <w:p w:rsidR="00517247" w:rsidRPr="00937F4E" w:rsidRDefault="00517247" w:rsidP="00937F4E">
                      <w:pPr>
                        <w:jc w:val="center"/>
                        <w:rPr>
                          <w:rFonts w:ascii="Arial Narrow" w:hAnsi="Arial Narr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pPr>
                      <w:r w:rsidRPr="006E5C51">
                        <w:rPr>
                          <w:rFonts w:ascii="Arial Narrow" w:hAnsi="Arial Narrow"/>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fldChar w:fldCharType="begin"/>
                      </w:r>
                      <w:r w:rsidRPr="006E5C51">
                        <w:rPr>
                          <w:rFonts w:ascii="Arial Narrow" w:hAnsi="Arial Narrow"/>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instrText>PAGE    \* MERGEFORMAT</w:instrText>
                      </w:r>
                      <w:r w:rsidRPr="006E5C51">
                        <w:rPr>
                          <w:rFonts w:ascii="Arial Narrow" w:hAnsi="Arial Narrow"/>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fldChar w:fldCharType="separate"/>
                      </w:r>
                      <w:r w:rsidR="00D0765F" w:rsidRPr="00D0765F">
                        <w:rPr>
                          <w:rFonts w:ascii="Arial Narrow" w:hAnsi="Arial Narrow"/>
                          <w:bCs/>
                          <w:noProof/>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22</w:t>
                      </w:r>
                      <w:r w:rsidRPr="006E5C51">
                        <w:rPr>
                          <w:rFonts w:ascii="Arial Narrow" w:hAnsi="Arial Narrow"/>
                          <w:bCs/>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fldChar w:fldCharType="end"/>
                      </w:r>
                    </w:p>
                  </w:txbxContent>
                </v:textbox>
              </v:shape>
              <w10:wrap type="square"/>
            </v:group>
          </w:pict>
        </mc:Fallback>
      </mc:AlternateContent>
    </w:r>
    <w:r>
      <w:rPr>
        <w:noProof/>
        <w:lang w:val="es-GT" w:eastAsia="es-GT"/>
      </w:rPr>
      <mc:AlternateContent>
        <mc:Choice Requires="wps">
          <w:drawing>
            <wp:anchor distT="0" distB="0" distL="114300" distR="114300" simplePos="0" relativeHeight="251659776" behindDoc="0" locked="0" layoutInCell="1" allowOverlap="1">
              <wp:simplePos x="0" y="0"/>
              <wp:positionH relativeFrom="column">
                <wp:posOffset>129540</wp:posOffset>
              </wp:positionH>
              <wp:positionV relativeFrom="paragraph">
                <wp:posOffset>73672</wp:posOffset>
              </wp:positionV>
              <wp:extent cx="5044440" cy="381000"/>
              <wp:effectExtent l="0" t="0" r="3810" b="0"/>
              <wp:wrapNone/>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247" w:rsidRPr="00937F4E" w:rsidRDefault="00517247" w:rsidP="00494848">
                          <w:pPr>
                            <w:jc w:val="center"/>
                            <w:rPr>
                              <w:rFonts w:ascii="Arial Narrow" w:hAnsi="Arial Narrow" w:cs="Tahoma"/>
                              <w:color w:val="000000" w:themeColor="text1"/>
                              <w:sz w:val="28"/>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7F4E">
                            <w:rPr>
                              <w:rFonts w:ascii="Arial Narrow" w:hAnsi="Arial Narrow" w:cs="Arial"/>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MEMORIA DE LABORES AÑO</w:t>
                          </w:r>
                          <w:r w:rsidRPr="00937F4E">
                            <w:rPr>
                              <w:rFonts w:ascii="Arial Narrow" w:hAnsi="Arial Narrow" w:cs="Tahoma"/>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7F4E">
                            <w:rPr>
                              <w:rFonts w:ascii="Arial Narrow" w:hAnsi="Arial Narrow" w:cs="Arial"/>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Arial Narrow" w:hAnsi="Arial Narrow" w:cs="Arial"/>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37F4E">
                            <w:rPr>
                              <w:rFonts w:ascii="Arial Narrow" w:hAnsi="Arial Narrow" w:cs="Arial"/>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020</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id="Text Box 54" o:spid="_x0000_s1033" type="#_x0000_t202" style="position:absolute;left:0;text-align:left;margin-left:10.2pt;margin-top:5.8pt;width:397.2pt;height: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" stroked="f">
              <v:textbox>
                <w:txbxContent>
                  <w:p w:rsidR="00517247" w:rsidRPr="00937F4E" w:rsidRDefault="00517247" w:rsidP="00494848">
                    <w:pPr>
                      <w:jc w:val="center"/>
                      <w:rPr>
                        <w:rFonts w:ascii="Arial Narrow" w:hAnsi="Arial Narrow" w:cs="Tahoma"/>
                        <w:color w:val="000000" w:themeColor="text1"/>
                        <w:sz w:val="28"/>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7F4E">
                      <w:rPr>
                        <w:rFonts w:ascii="Arial Narrow" w:hAnsi="Arial Narrow" w:cs="Arial"/>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MEMORIA DE LABORES AÑO</w:t>
                    </w:r>
                    <w:r w:rsidRPr="00937F4E">
                      <w:rPr>
                        <w:rFonts w:ascii="Arial Narrow" w:hAnsi="Arial Narrow" w:cs="Tahoma"/>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7F4E">
                      <w:rPr>
                        <w:rFonts w:ascii="Arial Narrow" w:hAnsi="Arial Narrow" w:cs="Arial"/>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Arial Narrow" w:hAnsi="Arial Narrow" w:cs="Arial"/>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37F4E">
                      <w:rPr>
                        <w:rFonts w:ascii="Arial Narrow" w:hAnsi="Arial Narrow" w:cs="Arial"/>
                        <w:color w:val="000000" w:themeColor="text1"/>
                        <w:sz w:val="32"/>
                        <w:szCs w:val="28"/>
                        <w:lang w:val="es-G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020</w:t>
                    </w:r>
                  </w:p>
                </w:txbxContent>
              </v:textbox>
            </v:shape>
          </w:pict>
        </mc:Fallback>
      </mc:AlternateContent>
    </w:r>
  </w:p>
  <w:p w:rsidR="00517247" w:rsidRPr="004E3A03" w:rsidRDefault="00517247" w:rsidP="003B69FE">
    <w:pPr>
      <w:pStyle w:val="Piedepgina"/>
      <w:tabs>
        <w:tab w:val="clear" w:pos="4252"/>
      </w:tabs>
      <w:jc w:val="center"/>
      <w:rPr>
        <w:color w:val="1D1B11"/>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247" w:rsidRDefault="00517247" w:rsidP="00010AC5">
    <w:r>
      <w:rPr>
        <w:noProof/>
        <w:lang w:val="es-GT" w:eastAsia="es-GT"/>
      </w:rPr>
      <mc:AlternateContent>
        <mc:Choice Requires="wps">
          <w:drawing>
            <wp:anchor distT="0" distB="0" distL="114300" distR="114300" simplePos="0" relativeHeight="251653120" behindDoc="0" locked="0" layoutInCell="1" allowOverlap="1">
              <wp:simplePos x="0" y="0"/>
              <wp:positionH relativeFrom="column">
                <wp:posOffset>-209550</wp:posOffset>
              </wp:positionH>
              <wp:positionV relativeFrom="paragraph">
                <wp:posOffset>-12065</wp:posOffset>
              </wp:positionV>
              <wp:extent cx="5996940" cy="9525"/>
              <wp:effectExtent l="9525" t="6985" r="13335" b="12065"/>
              <wp:wrapNone/>
              <wp:docPr id="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6940" cy="9525"/>
                      </a:xfrm>
                      <a:prstGeom prst="straightConnector1">
                        <a:avLst/>
                      </a:prstGeom>
                      <a:noFill/>
                      <a:ln w="9525">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E1B77A" id="_x0000_t32" coordsize="21600,21600" o:spt="32" o:oned="t" path="m,l21600,21600e" filled="f">
              <v:path arrowok="t" fillok="f" o:connecttype="none"/>
              <o:lock v:ext="edit" shapetype="t"/>
            </v:shapetype>
            <v:shape id="AutoShape 35" o:spid="_x0000_s1026" type="#_x0000_t32" style="position:absolute;margin-left:-16.5pt;margin-top:-.95pt;width:472.2pt;height:.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" strokecolor="#4bacc6"/>
          </w:pict>
        </mc:Fallback>
      </mc:AlternateContent>
    </w:r>
    <w:r>
      <w:tab/>
    </w:r>
    <w:r>
      <w:tab/>
    </w:r>
    <w:r>
      <w:tab/>
    </w:r>
  </w:p>
  <w:p w:rsidR="00517247" w:rsidRDefault="00517247" w:rsidP="00010AC5">
    <w:r>
      <w:tab/>
    </w:r>
    <w:r>
      <w:tab/>
    </w:r>
    <w:r>
      <w:tab/>
    </w:r>
    <w:r>
      <w:tab/>
    </w:r>
    <w:r>
      <w:tab/>
    </w:r>
    <w:r>
      <w:tab/>
    </w:r>
    <w:r>
      <w:tab/>
    </w:r>
    <w:r>
      <w:tab/>
    </w:r>
    <w:r>
      <w:tab/>
    </w:r>
    <w:r>
      <w:tab/>
    </w:r>
  </w:p>
  <w:p w:rsidR="00517247" w:rsidRDefault="005172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366" w:rsidRDefault="00697366">
      <w:r>
        <w:separator/>
      </w:r>
    </w:p>
    <w:p w:rsidR="00697366" w:rsidRDefault="00697366"/>
  </w:footnote>
  <w:footnote w:type="continuationSeparator" w:id="0">
    <w:p w:rsidR="00697366" w:rsidRDefault="00697366">
      <w:r>
        <w:continuationSeparator/>
      </w:r>
    </w:p>
    <w:p w:rsidR="00697366" w:rsidRDefault="0069736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247" w:rsidRPr="00B351DB" w:rsidRDefault="00517247" w:rsidP="00375E95">
    <w:pPr>
      <w:pStyle w:val="Piedepgina"/>
      <w:tabs>
        <w:tab w:val="clear" w:pos="8504"/>
        <w:tab w:val="right" w:pos="9072"/>
      </w:tabs>
      <w:jc w:val="center"/>
      <w:rPr>
        <w:rFonts w:ascii="Book Antiqua" w:hAnsi="Book Antiqua"/>
        <w:b/>
        <w:sz w:val="20"/>
        <w:szCs w:val="20"/>
      </w:rPr>
    </w:pPr>
    <w:r>
      <w:rPr>
        <w:noProof/>
        <w:lang w:val="es-GT" w:eastAsia="es-GT"/>
      </w:rPr>
      <mc:AlternateContent>
        <mc:Choice Requires="wps">
          <w:drawing>
            <wp:anchor distT="0" distB="0" distL="114300" distR="114300" simplePos="0" relativeHeight="251667456" behindDoc="0" locked="0" layoutInCell="1" allowOverlap="1">
              <wp:simplePos x="0" y="0"/>
              <wp:positionH relativeFrom="column">
                <wp:posOffset>-439644</wp:posOffset>
              </wp:positionH>
              <wp:positionV relativeFrom="paragraph">
                <wp:posOffset>-211642</wp:posOffset>
              </wp:positionV>
              <wp:extent cx="849854" cy="804134"/>
              <wp:effectExtent l="0" t="0" r="26670" b="15240"/>
              <wp:wrapNone/>
              <wp:docPr id="16" name="Elipse 16"/>
              <wp:cNvGraphicFramePr/>
              <a:graphic xmlns:a="http://schemas.openxmlformats.org/drawingml/2006/main">
                <a:graphicData uri="http://schemas.microsoft.com/office/word/2010/wordprocessingShape">
                  <wps:wsp>
                    <wps:cNvSpPr/>
                    <wps:spPr>
                      <a:xfrm>
                        <a:off x="0" y="0"/>
                        <a:ext cx="849854" cy="804134"/>
                      </a:xfrm>
                      <a:prstGeom prst="ellipse">
                        <a:avLst/>
                      </a:prstGeom>
                      <a:blipFill>
                        <a:blip r:embed="rId1"/>
                        <a:stretch>
                          <a:fillRect/>
                        </a:stretch>
                      </a:blipFill>
                      <a:ln w="3175">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A1839" id="Elipse 16" o:spid="_x0000_s1026" style="position:absolute;margin-left:-34.6pt;margin-top:-16.65pt;width:66.9pt;height:6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" strokecolor="#d6e3bc [1302]" strokeweight=".25pt">
              <v:fill r:id="rId2" o:title="" recolor="t" rotate="t" type="frame"/>
            </v:oval>
          </w:pict>
        </mc:Fallback>
      </mc:AlternateContent>
    </w:r>
    <w:r>
      <w:rPr>
        <w:noProof/>
        <w:lang w:val="es-GT" w:eastAsia="es-GT"/>
      </w:rPr>
      <w:drawing>
        <wp:anchor distT="0" distB="0" distL="114300" distR="114300" simplePos="0" relativeHeight="251666432" behindDoc="1" locked="0" layoutInCell="1" allowOverlap="1" wp14:anchorId="734EC3AA" wp14:editId="2FB53430">
          <wp:simplePos x="0" y="0"/>
          <wp:positionH relativeFrom="column">
            <wp:posOffset>4941579</wp:posOffset>
          </wp:positionH>
          <wp:positionV relativeFrom="paragraph">
            <wp:posOffset>-152400</wp:posOffset>
          </wp:positionV>
          <wp:extent cx="803195" cy="748494"/>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SCUDO DE GUATEMALA 2.png"/>
                  <pic:cNvPicPr/>
                </pic:nvPicPr>
                <pic:blipFill>
                  <a:blip r:embed="rId3">
                    <a:clrChange>
                      <a:clrFrom>
                        <a:srgbClr val="E7FFFF"/>
                      </a:clrFrom>
                      <a:clrTo>
                        <a:srgbClr val="E7FFFF">
                          <a:alpha val="0"/>
                        </a:srgbClr>
                      </a:clrTo>
                    </a:clrChange>
                    <a:extLst>
                      <a:ext uri="{28A0092B-C50C-407E-A947-70E740481C1C}">
                        <a14:useLocalDpi xmlns:a14="http://schemas.microsoft.com/office/drawing/2010/main" val="0"/>
                      </a:ext>
                    </a:extLst>
                  </a:blip>
                  <a:stretch>
                    <a:fillRect/>
                  </a:stretch>
                </pic:blipFill>
                <pic:spPr>
                  <a:xfrm>
                    <a:off x="0" y="0"/>
                    <a:ext cx="803195" cy="748494"/>
                  </a:xfrm>
                  <a:prstGeom prst="rect">
                    <a:avLst/>
                  </a:prstGeom>
                </pic:spPr>
              </pic:pic>
            </a:graphicData>
          </a:graphic>
          <wp14:sizeRelH relativeFrom="margin">
            <wp14:pctWidth>0</wp14:pctWidth>
          </wp14:sizeRelH>
          <wp14:sizeRelV relativeFrom="margin">
            <wp14:pctHeight>0</wp14:pctHeight>
          </wp14:sizeRelV>
        </wp:anchor>
      </w:drawing>
    </w:r>
    <w:r w:rsidRPr="00B351DB">
      <w:rPr>
        <w:rFonts w:ascii="Book Antiqua" w:hAnsi="Book Antiqua"/>
        <w:b/>
        <w:sz w:val="20"/>
        <w:szCs w:val="20"/>
      </w:rPr>
      <w:t xml:space="preserve">  </w:t>
    </w:r>
  </w:p>
  <w:p w:rsidR="00517247" w:rsidRPr="00F23C4F" w:rsidRDefault="00517247" w:rsidP="004E3A03">
    <w:pPr>
      <w:pStyle w:val="Piedepgina"/>
      <w:tabs>
        <w:tab w:val="clear" w:pos="8504"/>
        <w:tab w:val="right" w:pos="8789"/>
      </w:tabs>
      <w:jc w:val="center"/>
      <w:rPr>
        <w:rFonts w:ascii="Arial Narrow" w:hAnsi="Arial Narrow" w:cs="Arial"/>
        <w:b/>
        <w:noProof/>
        <w:sz w:val="28"/>
      </w:rPr>
    </w:pPr>
    <w:r w:rsidRPr="00F23C4F">
      <w:rPr>
        <w:rFonts w:ascii="Arial Narrow" w:hAnsi="Arial Narrow" w:cs="Arial"/>
        <w:b/>
        <w:noProof/>
        <w:sz w:val="28"/>
      </w:rPr>
      <w:t>Instituto Nacional de Comercialización  Agrícola</w:t>
    </w:r>
  </w:p>
  <w:p w:rsidR="00517247" w:rsidRPr="00F23C4F" w:rsidRDefault="00517247" w:rsidP="00DF2563">
    <w:pPr>
      <w:pStyle w:val="Piedepgina"/>
      <w:tabs>
        <w:tab w:val="clear" w:pos="8504"/>
        <w:tab w:val="left" w:pos="1200"/>
        <w:tab w:val="center" w:pos="4136"/>
        <w:tab w:val="right" w:pos="8789"/>
      </w:tabs>
      <w:rPr>
        <w:rFonts w:ascii="Arial Narrow" w:hAnsi="Arial Narrow" w:cs="Arial"/>
        <w:b/>
        <w:noProof/>
        <w:color w:val="1F497D"/>
        <w:sz w:val="28"/>
      </w:rPr>
    </w:pPr>
    <w:r w:rsidRPr="00F23C4F">
      <w:rPr>
        <w:rFonts w:ascii="Arial Narrow" w:hAnsi="Arial Narrow" w:cs="Arial"/>
        <w:b/>
        <w:noProof/>
        <w:sz w:val="28"/>
      </w:rPr>
      <w:tab/>
    </w:r>
    <w:r w:rsidRPr="00F23C4F">
      <w:rPr>
        <w:rFonts w:ascii="Arial Narrow" w:hAnsi="Arial Narrow" w:cs="Arial"/>
        <w:b/>
        <w:noProof/>
        <w:sz w:val="28"/>
      </w:rPr>
      <w:tab/>
      <w:t xml:space="preserve"> INDECA</w:t>
    </w:r>
  </w:p>
  <w:p w:rsidR="00517247" w:rsidRDefault="00517247" w:rsidP="004E3A03">
    <w:pPr>
      <w:pStyle w:val="Piedepgina"/>
      <w:tabs>
        <w:tab w:val="clear" w:pos="8504"/>
        <w:tab w:val="right" w:pos="8789"/>
      </w:tabs>
      <w:jc w:val="center"/>
      <w:rPr>
        <w:rFonts w:ascii="Arial" w:hAnsi="Arial" w:cs="Arial"/>
        <w:b/>
        <w:noProof/>
        <w:color w:val="4A442A"/>
      </w:rPr>
    </w:pPr>
    <w:r>
      <w:rPr>
        <w:rFonts w:ascii="Arial" w:hAnsi="Arial" w:cs="Arial"/>
        <w:b/>
        <w:noProof/>
        <w:color w:val="4A442A"/>
        <w:lang w:val="es-GT" w:eastAsia="es-GT"/>
      </w:rPr>
      <mc:AlternateContent>
        <mc:Choice Requires="wps">
          <w:drawing>
            <wp:anchor distT="0" distB="0" distL="114300" distR="114300" simplePos="0" relativeHeight="251664384" behindDoc="0" locked="0" layoutInCell="1" allowOverlap="1">
              <wp:simplePos x="0" y="0"/>
              <wp:positionH relativeFrom="column">
                <wp:posOffset>582259</wp:posOffset>
              </wp:positionH>
              <wp:positionV relativeFrom="paragraph">
                <wp:posOffset>51061</wp:posOffset>
              </wp:positionV>
              <wp:extent cx="4089138" cy="0"/>
              <wp:effectExtent l="38100" t="38100" r="64135" b="95250"/>
              <wp:wrapNone/>
              <wp:docPr id="19" name="Conector recto 19"/>
              <wp:cNvGraphicFramePr/>
              <a:graphic xmlns:a="http://schemas.openxmlformats.org/drawingml/2006/main">
                <a:graphicData uri="http://schemas.microsoft.com/office/word/2010/wordprocessingShape">
                  <wps:wsp>
                    <wps:cNvCnPr/>
                    <wps:spPr>
                      <a:xfrm>
                        <a:off x="0" y="0"/>
                        <a:ext cx="408913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E4E68" id="Conector recto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4pt" to="36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" strokecolor="black [3200]" strokeweight="2pt">
              <v:shadow on="t" color="black" opacity="24903f" origin=",.5" offset="0,.55556mm"/>
            </v:line>
          </w:pict>
        </mc:Fallback>
      </mc:AlternateContent>
    </w:r>
  </w:p>
  <w:p w:rsidR="00517247" w:rsidRDefault="00517247" w:rsidP="004E3A03">
    <w:pPr>
      <w:pStyle w:val="Piedepgina"/>
      <w:tabs>
        <w:tab w:val="clear" w:pos="8504"/>
        <w:tab w:val="right" w:pos="8789"/>
      </w:tabs>
      <w:jc w:val="center"/>
      <w:rPr>
        <w:rFonts w:ascii="Arial" w:hAnsi="Arial" w:cs="Arial"/>
        <w:b/>
        <w:noProof/>
        <w:color w:val="4A442A"/>
      </w:rPr>
    </w:pPr>
    <w:r>
      <w:rPr>
        <w:rFonts w:ascii="Arial" w:hAnsi="Arial" w:cs="Arial"/>
        <w:b/>
        <w:noProof/>
        <w:color w:val="4A442A"/>
        <w:lang w:val="es-GT" w:eastAsia="es-GT"/>
      </w:rPr>
      <w:drawing>
        <wp:inline distT="0" distB="0" distL="0" distR="0">
          <wp:extent cx="1343025" cy="8620125"/>
          <wp:effectExtent l="0" t="0" r="9525" b="9525"/>
          <wp:docPr id="4" name="Imagen 4" descr="cintillo memoria de labores 2013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ntillo memoria de labores 2013 v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3025" cy="8620125"/>
                  </a:xfrm>
                  <a:prstGeom prst="rect">
                    <a:avLst/>
                  </a:prstGeom>
                  <a:noFill/>
                  <a:ln>
                    <a:noFill/>
                  </a:ln>
                </pic:spPr>
              </pic:pic>
            </a:graphicData>
          </a:graphic>
        </wp:inline>
      </w:drawing>
    </w:r>
    <w:r>
      <w:rPr>
        <w:rFonts w:ascii="Arial" w:hAnsi="Arial" w:cs="Arial"/>
        <w:b/>
        <w:noProof/>
        <w:color w:val="4A442A"/>
        <w:lang w:val="es-GT" w:eastAsia="es-GT"/>
      </w:rPr>
      <mc:AlternateContent>
        <mc:Choice Requires="wps">
          <w:drawing>
            <wp:anchor distT="0" distB="0" distL="114300" distR="114300" simplePos="0" relativeHeight="251662336" behindDoc="0" locked="0" layoutInCell="1" allowOverlap="1">
              <wp:simplePos x="0" y="0"/>
              <wp:positionH relativeFrom="column">
                <wp:posOffset>64770</wp:posOffset>
              </wp:positionH>
              <wp:positionV relativeFrom="paragraph">
                <wp:posOffset>156210</wp:posOffset>
              </wp:positionV>
              <wp:extent cx="5181600" cy="0"/>
              <wp:effectExtent l="17145" t="22860" r="20955" b="24765"/>
              <wp:wrapNone/>
              <wp:docPr id="1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straightConnector1">
                        <a:avLst/>
                      </a:prstGeom>
                      <a:noFill/>
                      <a:ln w="31750">
                        <a:solidFill>
                          <a:srgbClr val="C4BC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F8A68C" id="_x0000_t32" coordsize="21600,21600" o:spt="32" o:oned="t" path="m,l21600,21600e" filled="f">
              <v:path arrowok="t" fillok="f" o:connecttype="none"/>
              <o:lock v:ext="edit" shapetype="t"/>
            </v:shapetype>
            <v:shape id="AutoShape 56" o:spid="_x0000_s1026" type="#_x0000_t32" style="position:absolute;margin-left:5.1pt;margin-top:12.3pt;width:40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" strokecolor="#c4bc96" strokeweight="2.5pt"/>
          </w:pict>
        </mc:Fallback>
      </mc:AlternateContent>
    </w:r>
  </w:p>
  <w:p w:rsidR="00517247" w:rsidRPr="004E3A03" w:rsidRDefault="00517247" w:rsidP="004E3A03">
    <w:pPr>
      <w:pStyle w:val="Piedepgina"/>
      <w:tabs>
        <w:tab w:val="clear" w:pos="8504"/>
        <w:tab w:val="right" w:pos="8789"/>
      </w:tabs>
      <w:jc w:val="center"/>
      <w:rPr>
        <w:rFonts w:ascii="Arial" w:hAnsi="Arial" w:cs="Arial"/>
        <w:color w:val="4A442A"/>
        <w:sz w:val="16"/>
        <w:szCs w:val="16"/>
      </w:rPr>
    </w:pPr>
    <w:r>
      <w:rPr>
        <w:rFonts w:ascii="Arial" w:hAnsi="Arial" w:cs="Arial"/>
        <w:noProof/>
        <w:lang w:val="es-GT" w:eastAsia="es-GT"/>
      </w:rPr>
      <w:drawing>
        <wp:inline distT="0" distB="0" distL="0" distR="0">
          <wp:extent cx="1085850" cy="8296275"/>
          <wp:effectExtent l="0" t="0" r="0" b="9525"/>
          <wp:docPr id="5" name="Imagen 5"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ELA CINTA INTERI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r>
      <w:rPr>
        <w:rFonts w:ascii="Arial" w:hAnsi="Arial" w:cs="Arial"/>
        <w:noProof/>
        <w:lang w:val="es-GT" w:eastAsia="es-GT"/>
      </w:rPr>
      <w:drawing>
        <wp:inline distT="0" distB="0" distL="0" distR="0">
          <wp:extent cx="1085850" cy="8296275"/>
          <wp:effectExtent l="0" t="0" r="0" b="9525"/>
          <wp:docPr id="6" name="Imagen 6"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ELA CINTA INTERI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r w:rsidRPr="004E3A03">
      <w:rPr>
        <w:rFonts w:ascii="Arial" w:hAnsi="Arial" w:cs="Arial"/>
        <w:b/>
        <w:noProof/>
        <w:color w:val="4A442A"/>
      </w:rPr>
      <w:t>INDECA</w:t>
    </w:r>
  </w:p>
  <w:p w:rsidR="00517247" w:rsidRPr="004E3A03" w:rsidRDefault="00517247" w:rsidP="002D5418">
    <w:pPr>
      <w:pStyle w:val="Piedepgina"/>
      <w:tabs>
        <w:tab w:val="clear" w:pos="8504"/>
        <w:tab w:val="right" w:pos="8789"/>
      </w:tabs>
      <w:jc w:val="center"/>
      <w:rPr>
        <w:rFonts w:ascii="Arial" w:hAnsi="Arial" w:cs="Arial"/>
        <w:b/>
        <w:color w:val="4A442A"/>
        <w:sz w:val="16"/>
        <w:szCs w:val="16"/>
      </w:rPr>
    </w:pPr>
  </w:p>
  <w:p w:rsidR="00517247" w:rsidRPr="000F0418" w:rsidRDefault="00517247" w:rsidP="002D5418">
    <w:pPr>
      <w:pStyle w:val="Piedepgina"/>
      <w:tabs>
        <w:tab w:val="clear" w:pos="8504"/>
        <w:tab w:val="right" w:pos="8789"/>
      </w:tabs>
      <w:jc w:val="center"/>
      <w:rPr>
        <w:rFonts w:ascii="Arial" w:hAnsi="Arial" w:cs="Arial"/>
        <w:b/>
        <w:sz w:val="16"/>
        <w:szCs w:val="16"/>
      </w:rPr>
    </w:pPr>
    <w:r>
      <w:rPr>
        <w:rFonts w:ascii="Arial" w:hAnsi="Arial" w:cs="Arial"/>
        <w:b/>
        <w:noProof/>
        <w:sz w:val="16"/>
        <w:szCs w:val="16"/>
        <w:lang w:val="es-GT" w:eastAsia="es-GT"/>
      </w:rPr>
      <w:drawing>
        <wp:inline distT="0" distB="0" distL="0" distR="0">
          <wp:extent cx="1085850" cy="8296275"/>
          <wp:effectExtent l="0" t="0" r="0" b="9525"/>
          <wp:docPr id="7" name="Imagen 7"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ELA CINTA INTERI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p>
  <w:p w:rsidR="00517247" w:rsidRDefault="00517247">
    <w:r>
      <w:rPr>
        <w:noProof/>
        <w:lang w:val="es-GT" w:eastAsia="es-GT"/>
      </w:rPr>
      <w:drawing>
        <wp:inline distT="0" distB="0" distL="0" distR="0">
          <wp:extent cx="3219450" cy="8620125"/>
          <wp:effectExtent l="0" t="0" r="0" b="9525"/>
          <wp:docPr id="8" name="Imagen 8"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ELA CINTA INTERI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9450" cy="8620125"/>
                  </a:xfrm>
                  <a:prstGeom prst="rect">
                    <a:avLst/>
                  </a:prstGeom>
                  <a:noFill/>
                  <a:ln>
                    <a:noFill/>
                  </a:ln>
                </pic:spPr>
              </pic:pic>
            </a:graphicData>
          </a:graphic>
        </wp:inline>
      </w:drawing>
    </w:r>
    <w:r>
      <w:rPr>
        <w:rFonts w:ascii="Arial" w:hAnsi="Arial" w:cs="Arial"/>
        <w:b/>
        <w:noProof/>
        <w:sz w:val="16"/>
        <w:szCs w:val="16"/>
        <w:lang w:val="es-GT" w:eastAsia="es-GT"/>
      </w:rPr>
      <mc:AlternateContent>
        <mc:Choice Requires="wps">
          <w:drawing>
            <wp:anchor distT="0" distB="0" distL="114300" distR="114300" simplePos="0" relativeHeight="251655168" behindDoc="0" locked="0" layoutInCell="1" allowOverlap="1">
              <wp:simplePos x="0" y="0"/>
              <wp:positionH relativeFrom="column">
                <wp:posOffset>6084570</wp:posOffset>
              </wp:positionH>
              <wp:positionV relativeFrom="paragraph">
                <wp:posOffset>202565</wp:posOffset>
              </wp:positionV>
              <wp:extent cx="393065" cy="2870200"/>
              <wp:effectExtent l="0" t="2540" r="0" b="381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87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247" w:rsidRPr="00E537F3" w:rsidRDefault="00517247" w:rsidP="00E537F3">
                          <w:pPr>
                            <w:shd w:val="clear" w:color="auto" w:fill="948A54"/>
                            <w:jc w:val="center"/>
                            <w:rPr>
                              <w:rFonts w:ascii="Arial" w:hAnsi="Arial" w:cs="Arial"/>
                              <w:b/>
                              <w:color w:val="F2F2F2"/>
                              <w:sz w:val="28"/>
                              <w:szCs w:val="28"/>
                              <w:lang w:val="es-GT"/>
                            </w:rPr>
                          </w:pPr>
                          <w:r w:rsidRPr="00E537F3">
                            <w:rPr>
                              <w:rFonts w:ascii="Arial" w:hAnsi="Arial" w:cs="Arial"/>
                              <w:b/>
                              <w:color w:val="F2F2F2"/>
                              <w:sz w:val="28"/>
                              <w:szCs w:val="28"/>
                              <w:lang w:val="es-GT"/>
                            </w:rPr>
                            <w:t>MEMORIA DE LABORES   2012</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8" type="#_x0000_t202" style="position:absolute;margin-left:479.1pt;margin-top:15.95pt;width:30.95pt;height:2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" stroked="f">
              <v:textbox style="layout-flow:vertical;mso-layout-flow-alt:bottom-to-top;mso-fit-shape-to-text:t">
                <w:txbxContent>
                  <w:p w:rsidR="00517247" w:rsidRPr="00E537F3" w:rsidRDefault="00517247" w:rsidP="00E537F3">
                    <w:pPr>
                      <w:shd w:val="clear" w:color="auto" w:fill="948A54"/>
                      <w:jc w:val="center"/>
                      <w:rPr>
                        <w:rFonts w:ascii="Arial" w:hAnsi="Arial" w:cs="Arial"/>
                        <w:b/>
                        <w:color w:val="F2F2F2"/>
                        <w:sz w:val="28"/>
                        <w:szCs w:val="28"/>
                        <w:lang w:val="es-GT"/>
                      </w:rPr>
                    </w:pPr>
                    <w:r w:rsidRPr="00E537F3">
                      <w:rPr>
                        <w:rFonts w:ascii="Arial" w:hAnsi="Arial" w:cs="Arial"/>
                        <w:b/>
                        <w:color w:val="F2F2F2"/>
                        <w:sz w:val="28"/>
                        <w:szCs w:val="28"/>
                        <w:lang w:val="es-GT"/>
                      </w:rPr>
                      <w:t>MEMORIA DE LABORES   2012</w:t>
                    </w:r>
                  </w:p>
                </w:txbxContent>
              </v:textbox>
            </v:shape>
          </w:pict>
        </mc:Fallback>
      </mc:AlternateContent>
    </w:r>
    <w:r>
      <w:rPr>
        <w:rFonts w:ascii="Arial" w:hAnsi="Arial" w:cs="Arial"/>
        <w:noProof/>
        <w:color w:val="948A54"/>
        <w:sz w:val="16"/>
        <w:szCs w:val="16"/>
        <w:lang w:val="es-GT" w:eastAsia="es-GT"/>
      </w:rPr>
      <mc:AlternateContent>
        <mc:Choice Requires="wps">
          <w:drawing>
            <wp:anchor distT="0" distB="0" distL="114300" distR="114300" simplePos="0" relativeHeight="251652096" behindDoc="0" locked="0" layoutInCell="1" allowOverlap="1">
              <wp:simplePos x="0" y="0"/>
              <wp:positionH relativeFrom="column">
                <wp:posOffset>-100965</wp:posOffset>
              </wp:positionH>
              <wp:positionV relativeFrom="paragraph">
                <wp:posOffset>55245</wp:posOffset>
              </wp:positionV>
              <wp:extent cx="5814060" cy="0"/>
              <wp:effectExtent l="13335" t="7620" r="11430" b="11430"/>
              <wp:wrapNone/>
              <wp:docPr id="1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06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A80A3" id="Line 2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4.35pt" to="449.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" strokecolor="#938953"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247" w:rsidRPr="006F3A1D" w:rsidRDefault="00517247">
    <w:pPr>
      <w:pStyle w:val="Encabezado"/>
      <w:rPr>
        <w:rFonts w:ascii="Arial" w:hAnsi="Arial" w:cs="Arial"/>
        <w:sz w:val="16"/>
        <w:szCs w:val="16"/>
      </w:rPr>
    </w:pPr>
  </w:p>
  <w:tbl>
    <w:tblPr>
      <w:tblW w:w="0" w:type="auto"/>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0"/>
    </w:tblGrid>
    <w:tr w:rsidR="00517247" w:rsidTr="00BE7EF0">
      <w:trPr>
        <w:trHeight w:val="12350"/>
      </w:trPr>
      <w:tc>
        <w:tcPr>
          <w:tcW w:w="1860" w:type="dxa"/>
        </w:tcPr>
        <w:p w:rsidR="00517247" w:rsidRDefault="00517247"/>
      </w:tc>
    </w:tr>
  </w:tbl>
  <w:p w:rsidR="00517247" w:rsidRDefault="005172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EE62D736"/>
    <w:lvl w:ilvl="0">
      <w:start w:val="1"/>
      <w:numFmt w:val="bullet"/>
      <w:pStyle w:val="Listaconvietas3"/>
      <w:lvlText w:val=""/>
      <w:lvlJc w:val="left"/>
      <w:pPr>
        <w:tabs>
          <w:tab w:val="num" w:pos="916"/>
        </w:tabs>
        <w:ind w:left="916" w:hanging="360"/>
      </w:pPr>
      <w:rPr>
        <w:rFonts w:ascii="Symbol" w:hAnsi="Symbol" w:hint="default"/>
      </w:rPr>
    </w:lvl>
  </w:abstractNum>
  <w:abstractNum w:abstractNumId="1" w15:restartNumberingAfterBreak="0">
    <w:nsid w:val="FFFFFF83"/>
    <w:multiLevelType w:val="singleLevel"/>
    <w:tmpl w:val="ECE48BBE"/>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EFAA8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F6EA0"/>
    <w:multiLevelType w:val="hybridMultilevel"/>
    <w:tmpl w:val="07DE3144"/>
    <w:lvl w:ilvl="0" w:tplc="0C0A0005">
      <w:start w:val="1"/>
      <w:numFmt w:val="bullet"/>
      <w:lvlText w:val=""/>
      <w:lvlJc w:val="left"/>
      <w:pPr>
        <w:ind w:left="783" w:hanging="360"/>
      </w:pPr>
      <w:rPr>
        <w:rFonts w:ascii="Wingdings" w:hAnsi="Wingdings" w:hint="default"/>
      </w:rPr>
    </w:lvl>
    <w:lvl w:ilvl="1" w:tplc="100A0003" w:tentative="1">
      <w:start w:val="1"/>
      <w:numFmt w:val="bullet"/>
      <w:lvlText w:val="o"/>
      <w:lvlJc w:val="left"/>
      <w:pPr>
        <w:ind w:left="1503" w:hanging="360"/>
      </w:pPr>
      <w:rPr>
        <w:rFonts w:ascii="Courier New" w:hAnsi="Courier New" w:cs="Courier New" w:hint="default"/>
      </w:rPr>
    </w:lvl>
    <w:lvl w:ilvl="2" w:tplc="100A0005" w:tentative="1">
      <w:start w:val="1"/>
      <w:numFmt w:val="bullet"/>
      <w:lvlText w:val=""/>
      <w:lvlJc w:val="left"/>
      <w:pPr>
        <w:ind w:left="2223" w:hanging="360"/>
      </w:pPr>
      <w:rPr>
        <w:rFonts w:ascii="Wingdings" w:hAnsi="Wingdings" w:hint="default"/>
      </w:rPr>
    </w:lvl>
    <w:lvl w:ilvl="3" w:tplc="100A0001" w:tentative="1">
      <w:start w:val="1"/>
      <w:numFmt w:val="bullet"/>
      <w:lvlText w:val=""/>
      <w:lvlJc w:val="left"/>
      <w:pPr>
        <w:ind w:left="2943" w:hanging="360"/>
      </w:pPr>
      <w:rPr>
        <w:rFonts w:ascii="Symbol" w:hAnsi="Symbol" w:hint="default"/>
      </w:rPr>
    </w:lvl>
    <w:lvl w:ilvl="4" w:tplc="100A0003" w:tentative="1">
      <w:start w:val="1"/>
      <w:numFmt w:val="bullet"/>
      <w:lvlText w:val="o"/>
      <w:lvlJc w:val="left"/>
      <w:pPr>
        <w:ind w:left="3663" w:hanging="360"/>
      </w:pPr>
      <w:rPr>
        <w:rFonts w:ascii="Courier New" w:hAnsi="Courier New" w:cs="Courier New" w:hint="default"/>
      </w:rPr>
    </w:lvl>
    <w:lvl w:ilvl="5" w:tplc="100A0005" w:tentative="1">
      <w:start w:val="1"/>
      <w:numFmt w:val="bullet"/>
      <w:lvlText w:val=""/>
      <w:lvlJc w:val="left"/>
      <w:pPr>
        <w:ind w:left="4383" w:hanging="360"/>
      </w:pPr>
      <w:rPr>
        <w:rFonts w:ascii="Wingdings" w:hAnsi="Wingdings" w:hint="default"/>
      </w:rPr>
    </w:lvl>
    <w:lvl w:ilvl="6" w:tplc="100A0001" w:tentative="1">
      <w:start w:val="1"/>
      <w:numFmt w:val="bullet"/>
      <w:lvlText w:val=""/>
      <w:lvlJc w:val="left"/>
      <w:pPr>
        <w:ind w:left="5103" w:hanging="360"/>
      </w:pPr>
      <w:rPr>
        <w:rFonts w:ascii="Symbol" w:hAnsi="Symbol" w:hint="default"/>
      </w:rPr>
    </w:lvl>
    <w:lvl w:ilvl="7" w:tplc="100A0003" w:tentative="1">
      <w:start w:val="1"/>
      <w:numFmt w:val="bullet"/>
      <w:lvlText w:val="o"/>
      <w:lvlJc w:val="left"/>
      <w:pPr>
        <w:ind w:left="5823" w:hanging="360"/>
      </w:pPr>
      <w:rPr>
        <w:rFonts w:ascii="Courier New" w:hAnsi="Courier New" w:cs="Courier New" w:hint="default"/>
      </w:rPr>
    </w:lvl>
    <w:lvl w:ilvl="8" w:tplc="100A0005" w:tentative="1">
      <w:start w:val="1"/>
      <w:numFmt w:val="bullet"/>
      <w:lvlText w:val=""/>
      <w:lvlJc w:val="left"/>
      <w:pPr>
        <w:ind w:left="6543" w:hanging="360"/>
      </w:pPr>
      <w:rPr>
        <w:rFonts w:ascii="Wingdings" w:hAnsi="Wingdings" w:hint="default"/>
      </w:rPr>
    </w:lvl>
  </w:abstractNum>
  <w:abstractNum w:abstractNumId="4" w15:restartNumberingAfterBreak="0">
    <w:nsid w:val="01E43899"/>
    <w:multiLevelType w:val="hybridMultilevel"/>
    <w:tmpl w:val="1402FDDE"/>
    <w:lvl w:ilvl="0" w:tplc="100A0001">
      <w:start w:val="1"/>
      <w:numFmt w:val="bullet"/>
      <w:lvlText w:val=""/>
      <w:lvlJc w:val="left"/>
      <w:pPr>
        <w:ind w:left="2145" w:hanging="360"/>
      </w:pPr>
      <w:rPr>
        <w:rFonts w:ascii="Symbol" w:hAnsi="Symbol" w:hint="default"/>
      </w:rPr>
    </w:lvl>
    <w:lvl w:ilvl="1" w:tplc="100A0003" w:tentative="1">
      <w:start w:val="1"/>
      <w:numFmt w:val="bullet"/>
      <w:lvlText w:val="o"/>
      <w:lvlJc w:val="left"/>
      <w:pPr>
        <w:ind w:left="2865" w:hanging="360"/>
      </w:pPr>
      <w:rPr>
        <w:rFonts w:ascii="Courier New" w:hAnsi="Courier New" w:cs="Courier New" w:hint="default"/>
      </w:rPr>
    </w:lvl>
    <w:lvl w:ilvl="2" w:tplc="100A0005" w:tentative="1">
      <w:start w:val="1"/>
      <w:numFmt w:val="bullet"/>
      <w:lvlText w:val=""/>
      <w:lvlJc w:val="left"/>
      <w:pPr>
        <w:ind w:left="3585" w:hanging="360"/>
      </w:pPr>
      <w:rPr>
        <w:rFonts w:ascii="Wingdings" w:hAnsi="Wingdings" w:hint="default"/>
      </w:rPr>
    </w:lvl>
    <w:lvl w:ilvl="3" w:tplc="100A0001" w:tentative="1">
      <w:start w:val="1"/>
      <w:numFmt w:val="bullet"/>
      <w:lvlText w:val=""/>
      <w:lvlJc w:val="left"/>
      <w:pPr>
        <w:ind w:left="4305" w:hanging="360"/>
      </w:pPr>
      <w:rPr>
        <w:rFonts w:ascii="Symbol" w:hAnsi="Symbol" w:hint="default"/>
      </w:rPr>
    </w:lvl>
    <w:lvl w:ilvl="4" w:tplc="100A0003" w:tentative="1">
      <w:start w:val="1"/>
      <w:numFmt w:val="bullet"/>
      <w:lvlText w:val="o"/>
      <w:lvlJc w:val="left"/>
      <w:pPr>
        <w:ind w:left="5025" w:hanging="360"/>
      </w:pPr>
      <w:rPr>
        <w:rFonts w:ascii="Courier New" w:hAnsi="Courier New" w:cs="Courier New" w:hint="default"/>
      </w:rPr>
    </w:lvl>
    <w:lvl w:ilvl="5" w:tplc="100A0005" w:tentative="1">
      <w:start w:val="1"/>
      <w:numFmt w:val="bullet"/>
      <w:lvlText w:val=""/>
      <w:lvlJc w:val="left"/>
      <w:pPr>
        <w:ind w:left="5745" w:hanging="360"/>
      </w:pPr>
      <w:rPr>
        <w:rFonts w:ascii="Wingdings" w:hAnsi="Wingdings" w:hint="default"/>
      </w:rPr>
    </w:lvl>
    <w:lvl w:ilvl="6" w:tplc="100A0001" w:tentative="1">
      <w:start w:val="1"/>
      <w:numFmt w:val="bullet"/>
      <w:lvlText w:val=""/>
      <w:lvlJc w:val="left"/>
      <w:pPr>
        <w:ind w:left="6465" w:hanging="360"/>
      </w:pPr>
      <w:rPr>
        <w:rFonts w:ascii="Symbol" w:hAnsi="Symbol" w:hint="default"/>
      </w:rPr>
    </w:lvl>
    <w:lvl w:ilvl="7" w:tplc="100A0003" w:tentative="1">
      <w:start w:val="1"/>
      <w:numFmt w:val="bullet"/>
      <w:lvlText w:val="o"/>
      <w:lvlJc w:val="left"/>
      <w:pPr>
        <w:ind w:left="7185" w:hanging="360"/>
      </w:pPr>
      <w:rPr>
        <w:rFonts w:ascii="Courier New" w:hAnsi="Courier New" w:cs="Courier New" w:hint="default"/>
      </w:rPr>
    </w:lvl>
    <w:lvl w:ilvl="8" w:tplc="100A0005" w:tentative="1">
      <w:start w:val="1"/>
      <w:numFmt w:val="bullet"/>
      <w:lvlText w:val=""/>
      <w:lvlJc w:val="left"/>
      <w:pPr>
        <w:ind w:left="7905" w:hanging="360"/>
      </w:pPr>
      <w:rPr>
        <w:rFonts w:ascii="Wingdings" w:hAnsi="Wingdings" w:hint="default"/>
      </w:rPr>
    </w:lvl>
  </w:abstractNum>
  <w:abstractNum w:abstractNumId="5" w15:restartNumberingAfterBreak="0">
    <w:nsid w:val="01EF4EA9"/>
    <w:multiLevelType w:val="hybridMultilevel"/>
    <w:tmpl w:val="4918A212"/>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6" w15:restartNumberingAfterBreak="0">
    <w:nsid w:val="049456ED"/>
    <w:multiLevelType w:val="hybridMultilevel"/>
    <w:tmpl w:val="67CC58F6"/>
    <w:lvl w:ilvl="0" w:tplc="10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C34F1A"/>
    <w:multiLevelType w:val="hybridMultilevel"/>
    <w:tmpl w:val="F5985F0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AB56599"/>
    <w:multiLevelType w:val="hybridMultilevel"/>
    <w:tmpl w:val="50BCCE6C"/>
    <w:lvl w:ilvl="0" w:tplc="0C0A0005">
      <w:start w:val="1"/>
      <w:numFmt w:val="bullet"/>
      <w:lvlText w:val=""/>
      <w:lvlJc w:val="left"/>
      <w:pPr>
        <w:ind w:left="783" w:hanging="360"/>
      </w:pPr>
      <w:rPr>
        <w:rFonts w:ascii="Wingdings" w:hAnsi="Wingdings" w:hint="default"/>
      </w:rPr>
    </w:lvl>
    <w:lvl w:ilvl="1" w:tplc="100A0003">
      <w:start w:val="1"/>
      <w:numFmt w:val="bullet"/>
      <w:lvlText w:val="o"/>
      <w:lvlJc w:val="left"/>
      <w:pPr>
        <w:ind w:left="1503" w:hanging="360"/>
      </w:pPr>
      <w:rPr>
        <w:rFonts w:ascii="Courier New" w:hAnsi="Courier New" w:cs="Courier New" w:hint="default"/>
      </w:rPr>
    </w:lvl>
    <w:lvl w:ilvl="2" w:tplc="100A0005" w:tentative="1">
      <w:start w:val="1"/>
      <w:numFmt w:val="bullet"/>
      <w:lvlText w:val=""/>
      <w:lvlJc w:val="left"/>
      <w:pPr>
        <w:ind w:left="2223" w:hanging="360"/>
      </w:pPr>
      <w:rPr>
        <w:rFonts w:ascii="Wingdings" w:hAnsi="Wingdings" w:hint="default"/>
      </w:rPr>
    </w:lvl>
    <w:lvl w:ilvl="3" w:tplc="100A0001" w:tentative="1">
      <w:start w:val="1"/>
      <w:numFmt w:val="bullet"/>
      <w:lvlText w:val=""/>
      <w:lvlJc w:val="left"/>
      <w:pPr>
        <w:ind w:left="2943" w:hanging="360"/>
      </w:pPr>
      <w:rPr>
        <w:rFonts w:ascii="Symbol" w:hAnsi="Symbol" w:hint="default"/>
      </w:rPr>
    </w:lvl>
    <w:lvl w:ilvl="4" w:tplc="100A0003" w:tentative="1">
      <w:start w:val="1"/>
      <w:numFmt w:val="bullet"/>
      <w:lvlText w:val="o"/>
      <w:lvlJc w:val="left"/>
      <w:pPr>
        <w:ind w:left="3663" w:hanging="360"/>
      </w:pPr>
      <w:rPr>
        <w:rFonts w:ascii="Courier New" w:hAnsi="Courier New" w:cs="Courier New" w:hint="default"/>
      </w:rPr>
    </w:lvl>
    <w:lvl w:ilvl="5" w:tplc="100A0005" w:tentative="1">
      <w:start w:val="1"/>
      <w:numFmt w:val="bullet"/>
      <w:lvlText w:val=""/>
      <w:lvlJc w:val="left"/>
      <w:pPr>
        <w:ind w:left="4383" w:hanging="360"/>
      </w:pPr>
      <w:rPr>
        <w:rFonts w:ascii="Wingdings" w:hAnsi="Wingdings" w:hint="default"/>
      </w:rPr>
    </w:lvl>
    <w:lvl w:ilvl="6" w:tplc="100A0001" w:tentative="1">
      <w:start w:val="1"/>
      <w:numFmt w:val="bullet"/>
      <w:lvlText w:val=""/>
      <w:lvlJc w:val="left"/>
      <w:pPr>
        <w:ind w:left="5103" w:hanging="360"/>
      </w:pPr>
      <w:rPr>
        <w:rFonts w:ascii="Symbol" w:hAnsi="Symbol" w:hint="default"/>
      </w:rPr>
    </w:lvl>
    <w:lvl w:ilvl="7" w:tplc="100A0003" w:tentative="1">
      <w:start w:val="1"/>
      <w:numFmt w:val="bullet"/>
      <w:lvlText w:val="o"/>
      <w:lvlJc w:val="left"/>
      <w:pPr>
        <w:ind w:left="5823" w:hanging="360"/>
      </w:pPr>
      <w:rPr>
        <w:rFonts w:ascii="Courier New" w:hAnsi="Courier New" w:cs="Courier New" w:hint="default"/>
      </w:rPr>
    </w:lvl>
    <w:lvl w:ilvl="8" w:tplc="100A0005" w:tentative="1">
      <w:start w:val="1"/>
      <w:numFmt w:val="bullet"/>
      <w:lvlText w:val=""/>
      <w:lvlJc w:val="left"/>
      <w:pPr>
        <w:ind w:left="6543" w:hanging="360"/>
      </w:pPr>
      <w:rPr>
        <w:rFonts w:ascii="Wingdings" w:hAnsi="Wingdings" w:hint="default"/>
      </w:rPr>
    </w:lvl>
  </w:abstractNum>
  <w:abstractNum w:abstractNumId="9" w15:restartNumberingAfterBreak="0">
    <w:nsid w:val="0DAE7A5D"/>
    <w:multiLevelType w:val="hybridMultilevel"/>
    <w:tmpl w:val="50E002F2"/>
    <w:lvl w:ilvl="0" w:tplc="0D7C9176">
      <w:start w:val="1"/>
      <w:numFmt w:val="lowerLetter"/>
      <w:lvlText w:val="%1)"/>
      <w:lvlJc w:val="left"/>
      <w:pPr>
        <w:ind w:left="790" w:hanging="360"/>
      </w:pPr>
      <w:rPr>
        <w:rFonts w:hint="default"/>
        <w:b w:val="0"/>
      </w:rPr>
    </w:lvl>
    <w:lvl w:ilvl="1" w:tplc="0C0A0019">
      <w:start w:val="1"/>
      <w:numFmt w:val="lowerLetter"/>
      <w:lvlText w:val="%2."/>
      <w:lvlJc w:val="left"/>
      <w:pPr>
        <w:ind w:left="1440" w:hanging="360"/>
      </w:pPr>
    </w:lvl>
    <w:lvl w:ilvl="2" w:tplc="4FDE7DD4">
      <w:start w:val="1"/>
      <w:numFmt w:val="lowerRoman"/>
      <w:lvlText w:val="%3."/>
      <w:lvlJc w:val="righ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1FC2F2A"/>
    <w:multiLevelType w:val="hybridMultilevel"/>
    <w:tmpl w:val="2174D6DE"/>
    <w:lvl w:ilvl="0" w:tplc="10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1" w15:restartNumberingAfterBreak="0">
    <w:nsid w:val="15E46F61"/>
    <w:multiLevelType w:val="hybridMultilevel"/>
    <w:tmpl w:val="E3A48C28"/>
    <w:lvl w:ilvl="0" w:tplc="10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9F33A36"/>
    <w:multiLevelType w:val="hybridMultilevel"/>
    <w:tmpl w:val="BFEAE858"/>
    <w:lvl w:ilvl="0" w:tplc="100A0017">
      <w:start w:val="1"/>
      <w:numFmt w:val="lowerLetter"/>
      <w:lvlText w:val="%1)"/>
      <w:lvlJc w:val="left"/>
      <w:pPr>
        <w:ind w:left="1571" w:hanging="360"/>
      </w:pPr>
    </w:lvl>
    <w:lvl w:ilvl="1" w:tplc="100A0019" w:tentative="1">
      <w:start w:val="1"/>
      <w:numFmt w:val="lowerLetter"/>
      <w:lvlText w:val="%2."/>
      <w:lvlJc w:val="left"/>
      <w:pPr>
        <w:ind w:left="2291" w:hanging="360"/>
      </w:pPr>
    </w:lvl>
    <w:lvl w:ilvl="2" w:tplc="100A001B" w:tentative="1">
      <w:start w:val="1"/>
      <w:numFmt w:val="lowerRoman"/>
      <w:lvlText w:val="%3."/>
      <w:lvlJc w:val="right"/>
      <w:pPr>
        <w:ind w:left="3011" w:hanging="180"/>
      </w:pPr>
    </w:lvl>
    <w:lvl w:ilvl="3" w:tplc="100A000F" w:tentative="1">
      <w:start w:val="1"/>
      <w:numFmt w:val="decimal"/>
      <w:lvlText w:val="%4."/>
      <w:lvlJc w:val="left"/>
      <w:pPr>
        <w:ind w:left="3731" w:hanging="360"/>
      </w:pPr>
    </w:lvl>
    <w:lvl w:ilvl="4" w:tplc="100A0019" w:tentative="1">
      <w:start w:val="1"/>
      <w:numFmt w:val="lowerLetter"/>
      <w:lvlText w:val="%5."/>
      <w:lvlJc w:val="left"/>
      <w:pPr>
        <w:ind w:left="4451" w:hanging="360"/>
      </w:pPr>
    </w:lvl>
    <w:lvl w:ilvl="5" w:tplc="100A001B" w:tentative="1">
      <w:start w:val="1"/>
      <w:numFmt w:val="lowerRoman"/>
      <w:lvlText w:val="%6."/>
      <w:lvlJc w:val="right"/>
      <w:pPr>
        <w:ind w:left="5171" w:hanging="180"/>
      </w:pPr>
    </w:lvl>
    <w:lvl w:ilvl="6" w:tplc="100A000F" w:tentative="1">
      <w:start w:val="1"/>
      <w:numFmt w:val="decimal"/>
      <w:lvlText w:val="%7."/>
      <w:lvlJc w:val="left"/>
      <w:pPr>
        <w:ind w:left="5891" w:hanging="360"/>
      </w:pPr>
    </w:lvl>
    <w:lvl w:ilvl="7" w:tplc="100A0019" w:tentative="1">
      <w:start w:val="1"/>
      <w:numFmt w:val="lowerLetter"/>
      <w:lvlText w:val="%8."/>
      <w:lvlJc w:val="left"/>
      <w:pPr>
        <w:ind w:left="6611" w:hanging="360"/>
      </w:pPr>
    </w:lvl>
    <w:lvl w:ilvl="8" w:tplc="100A001B" w:tentative="1">
      <w:start w:val="1"/>
      <w:numFmt w:val="lowerRoman"/>
      <w:lvlText w:val="%9."/>
      <w:lvlJc w:val="right"/>
      <w:pPr>
        <w:ind w:left="7331" w:hanging="180"/>
      </w:pPr>
    </w:lvl>
  </w:abstractNum>
  <w:abstractNum w:abstractNumId="13" w15:restartNumberingAfterBreak="0">
    <w:nsid w:val="1B304780"/>
    <w:multiLevelType w:val="hybridMultilevel"/>
    <w:tmpl w:val="37EA9E1C"/>
    <w:lvl w:ilvl="0" w:tplc="100A0019">
      <w:start w:val="1"/>
      <w:numFmt w:val="lowerLetter"/>
      <w:lvlText w:val="%1."/>
      <w:lvlJc w:val="left"/>
      <w:pPr>
        <w:ind w:left="2160" w:hanging="360"/>
      </w:p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14" w15:restartNumberingAfterBreak="0">
    <w:nsid w:val="1CD07D35"/>
    <w:multiLevelType w:val="hybridMultilevel"/>
    <w:tmpl w:val="23BEB2F2"/>
    <w:lvl w:ilvl="0" w:tplc="288256C4">
      <w:start w:val="1"/>
      <w:numFmt w:val="decimal"/>
      <w:lvlText w:val="%1."/>
      <w:lvlJc w:val="left"/>
      <w:pPr>
        <w:tabs>
          <w:tab w:val="num" w:pos="1080"/>
        </w:tabs>
        <w:ind w:left="1080" w:hanging="720"/>
      </w:pPr>
      <w:rPr>
        <w:rFonts w:hint="default"/>
      </w:rPr>
    </w:lvl>
    <w:lvl w:ilvl="1" w:tplc="8BE65856">
      <w:numFmt w:val="bullet"/>
      <w:lvlText w:val="-"/>
      <w:lvlJc w:val="left"/>
      <w:pPr>
        <w:ind w:left="1440" w:hanging="360"/>
      </w:pPr>
      <w:rPr>
        <w:rFonts w:ascii="Tahoma" w:eastAsia="Times New Roman" w:hAnsi="Tahoma" w:cs="Tahoma" w:hint="default"/>
      </w:rPr>
    </w:lvl>
    <w:lvl w:ilvl="2" w:tplc="64EC133E">
      <w:start w:val="1"/>
      <w:numFmt w:val="lowerLetter"/>
      <w:lvlText w:val="%3."/>
      <w:lvlJc w:val="left"/>
      <w:pPr>
        <w:ind w:left="2400" w:hanging="420"/>
      </w:pPr>
      <w:rPr>
        <w:rFonts w:ascii="Arial Narrow" w:eastAsia="Batang" w:hAnsi="Arial Narrow" w:cs="Arial" w:hint="default"/>
      </w:rPr>
    </w:lvl>
    <w:lvl w:ilvl="3" w:tplc="842AA5BC">
      <w:start w:val="1"/>
      <w:numFmt w:val="lowerLetter"/>
      <w:lvlText w:val="%4)"/>
      <w:lvlJc w:val="left"/>
      <w:pPr>
        <w:ind w:left="2880" w:hanging="360"/>
      </w:pPr>
      <w:rPr>
        <w:rFonts w:hint="default"/>
        <w:b w:val="0"/>
      </w:rPr>
    </w:lvl>
    <w:lvl w:ilvl="4" w:tplc="4120C9AE">
      <w:start w:val="4"/>
      <w:numFmt w:val="upp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8C65FAF"/>
    <w:multiLevelType w:val="hybridMultilevel"/>
    <w:tmpl w:val="02D87508"/>
    <w:lvl w:ilvl="0" w:tplc="8BE65856">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A40610"/>
    <w:multiLevelType w:val="hybridMultilevel"/>
    <w:tmpl w:val="F9D279CE"/>
    <w:lvl w:ilvl="0" w:tplc="100A0019">
      <w:start w:val="1"/>
      <w:numFmt w:val="lowerLetter"/>
      <w:lvlText w:val="%1."/>
      <w:lvlJc w:val="left"/>
      <w:pPr>
        <w:ind w:left="720" w:hanging="360"/>
      </w:pPr>
      <w:rPr>
        <w:rFonts w:hint="default"/>
      </w:rPr>
    </w:lvl>
    <w:lvl w:ilvl="1" w:tplc="100A0001">
      <w:start w:val="1"/>
      <w:numFmt w:val="bullet"/>
      <w:lvlText w:val=""/>
      <w:lvlJc w:val="left"/>
      <w:pPr>
        <w:ind w:left="1440" w:hanging="360"/>
      </w:pPr>
      <w:rPr>
        <w:rFonts w:ascii="Symbol" w:hAnsi="Symbo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2DD449CA"/>
    <w:multiLevelType w:val="hybridMultilevel"/>
    <w:tmpl w:val="CB04F614"/>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416879C9"/>
    <w:multiLevelType w:val="hybridMultilevel"/>
    <w:tmpl w:val="F206751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3001ECA"/>
    <w:multiLevelType w:val="hybridMultilevel"/>
    <w:tmpl w:val="5AD6355E"/>
    <w:lvl w:ilvl="0" w:tplc="8BE65856">
      <w:numFmt w:val="bullet"/>
      <w:lvlText w:val="-"/>
      <w:lvlJc w:val="left"/>
      <w:pPr>
        <w:ind w:left="1510" w:hanging="360"/>
      </w:pPr>
      <w:rPr>
        <w:rFonts w:ascii="Tahoma" w:eastAsia="Times New Roman" w:hAnsi="Tahoma" w:cs="Tahoma" w:hint="default"/>
      </w:rPr>
    </w:lvl>
    <w:lvl w:ilvl="1" w:tplc="100A0003" w:tentative="1">
      <w:start w:val="1"/>
      <w:numFmt w:val="bullet"/>
      <w:lvlText w:val="o"/>
      <w:lvlJc w:val="left"/>
      <w:pPr>
        <w:ind w:left="2230" w:hanging="360"/>
      </w:pPr>
      <w:rPr>
        <w:rFonts w:ascii="Courier New" w:hAnsi="Courier New" w:cs="Courier New" w:hint="default"/>
      </w:rPr>
    </w:lvl>
    <w:lvl w:ilvl="2" w:tplc="100A0005" w:tentative="1">
      <w:start w:val="1"/>
      <w:numFmt w:val="bullet"/>
      <w:lvlText w:val=""/>
      <w:lvlJc w:val="left"/>
      <w:pPr>
        <w:ind w:left="2950" w:hanging="360"/>
      </w:pPr>
      <w:rPr>
        <w:rFonts w:ascii="Wingdings" w:hAnsi="Wingdings" w:hint="default"/>
      </w:rPr>
    </w:lvl>
    <w:lvl w:ilvl="3" w:tplc="100A0001" w:tentative="1">
      <w:start w:val="1"/>
      <w:numFmt w:val="bullet"/>
      <w:lvlText w:val=""/>
      <w:lvlJc w:val="left"/>
      <w:pPr>
        <w:ind w:left="3670" w:hanging="360"/>
      </w:pPr>
      <w:rPr>
        <w:rFonts w:ascii="Symbol" w:hAnsi="Symbol" w:hint="default"/>
      </w:rPr>
    </w:lvl>
    <w:lvl w:ilvl="4" w:tplc="100A0003" w:tentative="1">
      <w:start w:val="1"/>
      <w:numFmt w:val="bullet"/>
      <w:lvlText w:val="o"/>
      <w:lvlJc w:val="left"/>
      <w:pPr>
        <w:ind w:left="4390" w:hanging="360"/>
      </w:pPr>
      <w:rPr>
        <w:rFonts w:ascii="Courier New" w:hAnsi="Courier New" w:cs="Courier New" w:hint="default"/>
      </w:rPr>
    </w:lvl>
    <w:lvl w:ilvl="5" w:tplc="100A0005" w:tentative="1">
      <w:start w:val="1"/>
      <w:numFmt w:val="bullet"/>
      <w:lvlText w:val=""/>
      <w:lvlJc w:val="left"/>
      <w:pPr>
        <w:ind w:left="5110" w:hanging="360"/>
      </w:pPr>
      <w:rPr>
        <w:rFonts w:ascii="Wingdings" w:hAnsi="Wingdings" w:hint="default"/>
      </w:rPr>
    </w:lvl>
    <w:lvl w:ilvl="6" w:tplc="100A0001" w:tentative="1">
      <w:start w:val="1"/>
      <w:numFmt w:val="bullet"/>
      <w:lvlText w:val=""/>
      <w:lvlJc w:val="left"/>
      <w:pPr>
        <w:ind w:left="5830" w:hanging="360"/>
      </w:pPr>
      <w:rPr>
        <w:rFonts w:ascii="Symbol" w:hAnsi="Symbol" w:hint="default"/>
      </w:rPr>
    </w:lvl>
    <w:lvl w:ilvl="7" w:tplc="100A0003" w:tentative="1">
      <w:start w:val="1"/>
      <w:numFmt w:val="bullet"/>
      <w:lvlText w:val="o"/>
      <w:lvlJc w:val="left"/>
      <w:pPr>
        <w:ind w:left="6550" w:hanging="360"/>
      </w:pPr>
      <w:rPr>
        <w:rFonts w:ascii="Courier New" w:hAnsi="Courier New" w:cs="Courier New" w:hint="default"/>
      </w:rPr>
    </w:lvl>
    <w:lvl w:ilvl="8" w:tplc="100A0005" w:tentative="1">
      <w:start w:val="1"/>
      <w:numFmt w:val="bullet"/>
      <w:lvlText w:val=""/>
      <w:lvlJc w:val="left"/>
      <w:pPr>
        <w:ind w:left="7270" w:hanging="360"/>
      </w:pPr>
      <w:rPr>
        <w:rFonts w:ascii="Wingdings" w:hAnsi="Wingdings" w:hint="default"/>
      </w:rPr>
    </w:lvl>
  </w:abstractNum>
  <w:abstractNum w:abstractNumId="20" w15:restartNumberingAfterBreak="0">
    <w:nsid w:val="461267EF"/>
    <w:multiLevelType w:val="hybridMultilevel"/>
    <w:tmpl w:val="74348CB2"/>
    <w:lvl w:ilvl="0" w:tplc="100A0019">
      <w:start w:val="1"/>
      <w:numFmt w:val="lowerLetter"/>
      <w:lvlText w:val="%1."/>
      <w:lvlJc w:val="left"/>
      <w:pPr>
        <w:ind w:left="720" w:hanging="360"/>
      </w:pPr>
    </w:lvl>
    <w:lvl w:ilvl="1" w:tplc="100A0001">
      <w:start w:val="1"/>
      <w:numFmt w:val="bullet"/>
      <w:lvlText w:val=""/>
      <w:lvlJc w:val="left"/>
      <w:pPr>
        <w:ind w:left="1440" w:hanging="360"/>
      </w:pPr>
      <w:rPr>
        <w:rFonts w:ascii="Symbol" w:hAnsi="Symbol" w:hint="default"/>
      </w:rPr>
    </w:lvl>
    <w:lvl w:ilvl="2" w:tplc="1A847E66">
      <w:start w:val="1"/>
      <w:numFmt w:val="lowerLetter"/>
      <w:lvlText w:val="%3)"/>
      <w:lvlJc w:val="left"/>
      <w:pPr>
        <w:ind w:left="2685" w:hanging="705"/>
      </w:pPr>
      <w:rPr>
        <w:rFonts w:hint="default"/>
      </w:r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63E0215"/>
    <w:multiLevelType w:val="hybridMultilevel"/>
    <w:tmpl w:val="624092A2"/>
    <w:lvl w:ilvl="0" w:tplc="0C0A0001">
      <w:start w:val="1"/>
      <w:numFmt w:val="bullet"/>
      <w:lvlText w:val=""/>
      <w:lvlJc w:val="left"/>
      <w:pPr>
        <w:ind w:left="1440" w:hanging="360"/>
      </w:pPr>
      <w:rPr>
        <w:rFonts w:ascii="Symbol" w:hAnsi="Symbol" w:hint="default"/>
      </w:rPr>
    </w:lvl>
    <w:lvl w:ilvl="1" w:tplc="0C0A0005">
      <w:start w:val="1"/>
      <w:numFmt w:val="bullet"/>
      <w:lvlText w:val=""/>
      <w:lvlJc w:val="left"/>
      <w:pPr>
        <w:ind w:left="2160" w:hanging="360"/>
      </w:pPr>
      <w:rPr>
        <w:rFonts w:ascii="Wingdings" w:hAnsi="Wingdings"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47066BC5"/>
    <w:multiLevelType w:val="hybridMultilevel"/>
    <w:tmpl w:val="68F26C1A"/>
    <w:lvl w:ilvl="0" w:tplc="100A0019">
      <w:start w:val="1"/>
      <w:numFmt w:val="lowerLetter"/>
      <w:lvlText w:val="%1."/>
      <w:lvlJc w:val="left"/>
      <w:pPr>
        <w:ind w:left="2230" w:hanging="360"/>
      </w:pPr>
    </w:lvl>
    <w:lvl w:ilvl="1" w:tplc="100A0019" w:tentative="1">
      <w:start w:val="1"/>
      <w:numFmt w:val="lowerLetter"/>
      <w:lvlText w:val="%2."/>
      <w:lvlJc w:val="left"/>
      <w:pPr>
        <w:ind w:left="2950" w:hanging="360"/>
      </w:pPr>
    </w:lvl>
    <w:lvl w:ilvl="2" w:tplc="100A001B" w:tentative="1">
      <w:start w:val="1"/>
      <w:numFmt w:val="lowerRoman"/>
      <w:lvlText w:val="%3."/>
      <w:lvlJc w:val="right"/>
      <w:pPr>
        <w:ind w:left="3670" w:hanging="180"/>
      </w:pPr>
    </w:lvl>
    <w:lvl w:ilvl="3" w:tplc="100A000F" w:tentative="1">
      <w:start w:val="1"/>
      <w:numFmt w:val="decimal"/>
      <w:lvlText w:val="%4."/>
      <w:lvlJc w:val="left"/>
      <w:pPr>
        <w:ind w:left="4390" w:hanging="360"/>
      </w:pPr>
    </w:lvl>
    <w:lvl w:ilvl="4" w:tplc="100A0019" w:tentative="1">
      <w:start w:val="1"/>
      <w:numFmt w:val="lowerLetter"/>
      <w:lvlText w:val="%5."/>
      <w:lvlJc w:val="left"/>
      <w:pPr>
        <w:ind w:left="5110" w:hanging="360"/>
      </w:pPr>
    </w:lvl>
    <w:lvl w:ilvl="5" w:tplc="100A001B" w:tentative="1">
      <w:start w:val="1"/>
      <w:numFmt w:val="lowerRoman"/>
      <w:lvlText w:val="%6."/>
      <w:lvlJc w:val="right"/>
      <w:pPr>
        <w:ind w:left="5830" w:hanging="180"/>
      </w:pPr>
    </w:lvl>
    <w:lvl w:ilvl="6" w:tplc="100A000F" w:tentative="1">
      <w:start w:val="1"/>
      <w:numFmt w:val="decimal"/>
      <w:lvlText w:val="%7."/>
      <w:lvlJc w:val="left"/>
      <w:pPr>
        <w:ind w:left="6550" w:hanging="360"/>
      </w:pPr>
    </w:lvl>
    <w:lvl w:ilvl="7" w:tplc="100A0019" w:tentative="1">
      <w:start w:val="1"/>
      <w:numFmt w:val="lowerLetter"/>
      <w:lvlText w:val="%8."/>
      <w:lvlJc w:val="left"/>
      <w:pPr>
        <w:ind w:left="7270" w:hanging="360"/>
      </w:pPr>
    </w:lvl>
    <w:lvl w:ilvl="8" w:tplc="100A001B" w:tentative="1">
      <w:start w:val="1"/>
      <w:numFmt w:val="lowerRoman"/>
      <w:lvlText w:val="%9."/>
      <w:lvlJc w:val="right"/>
      <w:pPr>
        <w:ind w:left="7990" w:hanging="180"/>
      </w:pPr>
    </w:lvl>
  </w:abstractNum>
  <w:abstractNum w:abstractNumId="23" w15:restartNumberingAfterBreak="0">
    <w:nsid w:val="4C452904"/>
    <w:multiLevelType w:val="hybridMultilevel"/>
    <w:tmpl w:val="4CDE3974"/>
    <w:lvl w:ilvl="0" w:tplc="8BE65856">
      <w:numFmt w:val="bullet"/>
      <w:lvlText w:val="-"/>
      <w:lvlJc w:val="left"/>
      <w:pPr>
        <w:ind w:left="1510" w:hanging="360"/>
      </w:pPr>
      <w:rPr>
        <w:rFonts w:ascii="Tahoma" w:eastAsia="Times New Roman" w:hAnsi="Tahoma" w:cs="Tahoma" w:hint="default"/>
      </w:rPr>
    </w:lvl>
    <w:lvl w:ilvl="1" w:tplc="100A0003" w:tentative="1">
      <w:start w:val="1"/>
      <w:numFmt w:val="bullet"/>
      <w:lvlText w:val="o"/>
      <w:lvlJc w:val="left"/>
      <w:pPr>
        <w:ind w:left="2230" w:hanging="360"/>
      </w:pPr>
      <w:rPr>
        <w:rFonts w:ascii="Courier New" w:hAnsi="Courier New" w:cs="Courier New" w:hint="default"/>
      </w:rPr>
    </w:lvl>
    <w:lvl w:ilvl="2" w:tplc="100A0005" w:tentative="1">
      <w:start w:val="1"/>
      <w:numFmt w:val="bullet"/>
      <w:lvlText w:val=""/>
      <w:lvlJc w:val="left"/>
      <w:pPr>
        <w:ind w:left="2950" w:hanging="360"/>
      </w:pPr>
      <w:rPr>
        <w:rFonts w:ascii="Wingdings" w:hAnsi="Wingdings" w:hint="default"/>
      </w:rPr>
    </w:lvl>
    <w:lvl w:ilvl="3" w:tplc="100A0001" w:tentative="1">
      <w:start w:val="1"/>
      <w:numFmt w:val="bullet"/>
      <w:lvlText w:val=""/>
      <w:lvlJc w:val="left"/>
      <w:pPr>
        <w:ind w:left="3670" w:hanging="360"/>
      </w:pPr>
      <w:rPr>
        <w:rFonts w:ascii="Symbol" w:hAnsi="Symbol" w:hint="default"/>
      </w:rPr>
    </w:lvl>
    <w:lvl w:ilvl="4" w:tplc="100A0003" w:tentative="1">
      <w:start w:val="1"/>
      <w:numFmt w:val="bullet"/>
      <w:lvlText w:val="o"/>
      <w:lvlJc w:val="left"/>
      <w:pPr>
        <w:ind w:left="4390" w:hanging="360"/>
      </w:pPr>
      <w:rPr>
        <w:rFonts w:ascii="Courier New" w:hAnsi="Courier New" w:cs="Courier New" w:hint="default"/>
      </w:rPr>
    </w:lvl>
    <w:lvl w:ilvl="5" w:tplc="100A0005" w:tentative="1">
      <w:start w:val="1"/>
      <w:numFmt w:val="bullet"/>
      <w:lvlText w:val=""/>
      <w:lvlJc w:val="left"/>
      <w:pPr>
        <w:ind w:left="5110" w:hanging="360"/>
      </w:pPr>
      <w:rPr>
        <w:rFonts w:ascii="Wingdings" w:hAnsi="Wingdings" w:hint="default"/>
      </w:rPr>
    </w:lvl>
    <w:lvl w:ilvl="6" w:tplc="100A0001" w:tentative="1">
      <w:start w:val="1"/>
      <w:numFmt w:val="bullet"/>
      <w:lvlText w:val=""/>
      <w:lvlJc w:val="left"/>
      <w:pPr>
        <w:ind w:left="5830" w:hanging="360"/>
      </w:pPr>
      <w:rPr>
        <w:rFonts w:ascii="Symbol" w:hAnsi="Symbol" w:hint="default"/>
      </w:rPr>
    </w:lvl>
    <w:lvl w:ilvl="7" w:tplc="100A0003" w:tentative="1">
      <w:start w:val="1"/>
      <w:numFmt w:val="bullet"/>
      <w:lvlText w:val="o"/>
      <w:lvlJc w:val="left"/>
      <w:pPr>
        <w:ind w:left="6550" w:hanging="360"/>
      </w:pPr>
      <w:rPr>
        <w:rFonts w:ascii="Courier New" w:hAnsi="Courier New" w:cs="Courier New" w:hint="default"/>
      </w:rPr>
    </w:lvl>
    <w:lvl w:ilvl="8" w:tplc="100A0005" w:tentative="1">
      <w:start w:val="1"/>
      <w:numFmt w:val="bullet"/>
      <w:lvlText w:val=""/>
      <w:lvlJc w:val="left"/>
      <w:pPr>
        <w:ind w:left="7270" w:hanging="360"/>
      </w:pPr>
      <w:rPr>
        <w:rFonts w:ascii="Wingdings" w:hAnsi="Wingdings" w:hint="default"/>
      </w:rPr>
    </w:lvl>
  </w:abstractNum>
  <w:abstractNum w:abstractNumId="24" w15:restartNumberingAfterBreak="0">
    <w:nsid w:val="4D347B4F"/>
    <w:multiLevelType w:val="multilevel"/>
    <w:tmpl w:val="F70AD560"/>
    <w:lvl w:ilvl="0">
      <w:start w:val="3"/>
      <w:numFmt w:val="decimal"/>
      <w:lvlText w:val="%1."/>
      <w:lvlJc w:val="left"/>
      <w:pPr>
        <w:ind w:left="630" w:hanging="630"/>
      </w:pPr>
      <w:rPr>
        <w:rFonts w:hint="default"/>
        <w:b/>
        <w:bCs/>
      </w:rPr>
    </w:lvl>
    <w:lvl w:ilvl="1">
      <w:start w:val="1"/>
      <w:numFmt w:val="decimal"/>
      <w:lvlText w:val="%1.%2."/>
      <w:lvlJc w:val="left"/>
      <w:pPr>
        <w:ind w:left="1429" w:hanging="720"/>
      </w:pPr>
      <w:rPr>
        <w:rFonts w:hint="default"/>
        <w:b w:val="0"/>
        <w:bCs/>
      </w:rPr>
    </w:lvl>
    <w:lvl w:ilvl="2">
      <w:start w:val="1"/>
      <w:numFmt w:val="decimal"/>
      <w:lvlText w:val="%1.%2.%3."/>
      <w:lvlJc w:val="left"/>
      <w:pPr>
        <w:ind w:left="2357" w:hanging="1080"/>
      </w:pPr>
      <w:rPr>
        <w:rFonts w:hint="default"/>
        <w:b w:val="0"/>
        <w:bCs w:val="0"/>
      </w:rPr>
    </w:lvl>
    <w:lvl w:ilvl="3">
      <w:start w:val="1"/>
      <w:numFmt w:val="decimal"/>
      <w:lvlText w:val="%1.%2.%3.%4."/>
      <w:lvlJc w:val="left"/>
      <w:pPr>
        <w:ind w:left="3142" w:hanging="1440"/>
      </w:pPr>
      <w:rPr>
        <w:rFonts w:hint="default"/>
        <w:b w:val="0"/>
      </w:rPr>
    </w:lvl>
    <w:lvl w:ilvl="4">
      <w:start w:val="1"/>
      <w:numFmt w:val="decimal"/>
      <w:lvlText w:val="%1.%2.%3.%4.%5."/>
      <w:lvlJc w:val="left"/>
      <w:pPr>
        <w:ind w:left="4276" w:hanging="1440"/>
      </w:pPr>
      <w:rPr>
        <w:rFonts w:hint="default"/>
        <w:b w:val="0"/>
      </w:rPr>
    </w:lvl>
    <w:lvl w:ilvl="5">
      <w:start w:val="1"/>
      <w:numFmt w:val="decimal"/>
      <w:lvlText w:val="%1.%2.%3.%4.%5.%6."/>
      <w:lvlJc w:val="left"/>
      <w:pPr>
        <w:ind w:left="5345" w:hanging="1800"/>
      </w:pPr>
      <w:rPr>
        <w:rFonts w:hint="default"/>
        <w:b w:val="0"/>
      </w:rPr>
    </w:lvl>
    <w:lvl w:ilvl="6">
      <w:start w:val="1"/>
      <w:numFmt w:val="decimal"/>
      <w:lvlText w:val="%1.%2.%3.%4.%5.%6.%7."/>
      <w:lvlJc w:val="left"/>
      <w:pPr>
        <w:ind w:left="6414" w:hanging="2160"/>
      </w:pPr>
      <w:rPr>
        <w:rFonts w:hint="default"/>
        <w:b w:val="0"/>
      </w:rPr>
    </w:lvl>
    <w:lvl w:ilvl="7">
      <w:start w:val="1"/>
      <w:numFmt w:val="decimal"/>
      <w:lvlText w:val="%1.%2.%3.%4.%5.%6.%7.%8."/>
      <w:lvlJc w:val="left"/>
      <w:pPr>
        <w:ind w:left="7483" w:hanging="2520"/>
      </w:pPr>
      <w:rPr>
        <w:rFonts w:hint="default"/>
        <w:b w:val="0"/>
      </w:rPr>
    </w:lvl>
    <w:lvl w:ilvl="8">
      <w:start w:val="1"/>
      <w:numFmt w:val="decimal"/>
      <w:lvlText w:val="%1.%2.%3.%4.%5.%6.%7.%8.%9."/>
      <w:lvlJc w:val="left"/>
      <w:pPr>
        <w:ind w:left="8192" w:hanging="2520"/>
      </w:pPr>
      <w:rPr>
        <w:rFonts w:hint="default"/>
        <w:b w:val="0"/>
      </w:rPr>
    </w:lvl>
  </w:abstractNum>
  <w:abstractNum w:abstractNumId="25" w15:restartNumberingAfterBreak="0">
    <w:nsid w:val="4F0D7E86"/>
    <w:multiLevelType w:val="hybridMultilevel"/>
    <w:tmpl w:val="93606C7E"/>
    <w:lvl w:ilvl="0" w:tplc="0C0A0017">
      <w:start w:val="1"/>
      <w:numFmt w:val="lowerLetter"/>
      <w:lvlText w:val="%1)"/>
      <w:lvlJc w:val="left"/>
      <w:pPr>
        <w:ind w:left="720" w:hanging="360"/>
      </w:pPr>
    </w:lvl>
    <w:lvl w:ilvl="1" w:tplc="8B3E7392">
      <w:start w:val="1"/>
      <w:numFmt w:val="lowerLetter"/>
      <w:lvlText w:val="%2."/>
      <w:lvlJc w:val="left"/>
      <w:pPr>
        <w:ind w:left="1637" w:hanging="360"/>
      </w:pPr>
      <w:rPr>
        <w:b/>
      </w:rPr>
    </w:lvl>
    <w:lvl w:ilvl="2" w:tplc="0C0A001B">
      <w:start w:val="1"/>
      <w:numFmt w:val="lowerRoman"/>
      <w:lvlText w:val="%3."/>
      <w:lvlJc w:val="right"/>
      <w:pPr>
        <w:ind w:left="2160" w:hanging="180"/>
      </w:pPr>
    </w:lvl>
    <w:lvl w:ilvl="3" w:tplc="31E6B056">
      <w:start w:val="1"/>
      <w:numFmt w:val="upperLetter"/>
      <w:lvlText w:val="%4."/>
      <w:lvlJc w:val="left"/>
      <w:pPr>
        <w:ind w:left="2912" w:hanging="360"/>
      </w:pPr>
      <w:rPr>
        <w:rFonts w:hint="default"/>
      </w:rPr>
    </w:lvl>
    <w:lvl w:ilvl="4" w:tplc="ACCCA604">
      <w:start w:val="1"/>
      <w:numFmt w:val="decimal"/>
      <w:lvlText w:val="%5."/>
      <w:lvlJc w:val="left"/>
      <w:pPr>
        <w:ind w:left="3600" w:hanging="360"/>
      </w:pPr>
      <w:rPr>
        <w:rFonts w:hint="default"/>
        <w:b/>
      </w:rPr>
    </w:lvl>
    <w:lvl w:ilvl="5" w:tplc="9586E388">
      <w:start w:val="1"/>
      <w:numFmt w:val="decimal"/>
      <w:lvlText w:val="%6)"/>
      <w:lvlJc w:val="left"/>
      <w:pPr>
        <w:ind w:left="4860" w:hanging="720"/>
      </w:pPr>
      <w:rPr>
        <w:rFonts w:hint="default"/>
      </w:r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09C2CDE"/>
    <w:multiLevelType w:val="hybridMultilevel"/>
    <w:tmpl w:val="E8664274"/>
    <w:lvl w:ilvl="0" w:tplc="CDCA4A0E">
      <w:start w:val="1"/>
      <w:numFmt w:val="lowerLetter"/>
      <w:lvlText w:val="%1."/>
      <w:lvlJc w:val="left"/>
      <w:pPr>
        <w:ind w:left="1080" w:hanging="360"/>
      </w:pPr>
      <w:rPr>
        <w:rFonts w:hint="default"/>
        <w:b w:val="0"/>
      </w:rPr>
    </w:lvl>
    <w:lvl w:ilvl="1" w:tplc="B0808AC4">
      <w:start w:val="1"/>
      <w:numFmt w:val="lowerLetter"/>
      <w:lvlText w:val="%2."/>
      <w:lvlJc w:val="left"/>
      <w:pPr>
        <w:ind w:left="1800" w:hanging="360"/>
      </w:pPr>
      <w:rPr>
        <w:b w:val="0"/>
      </w:r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7" w15:restartNumberingAfterBreak="0">
    <w:nsid w:val="50F754E5"/>
    <w:multiLevelType w:val="hybridMultilevel"/>
    <w:tmpl w:val="53683218"/>
    <w:lvl w:ilvl="0" w:tplc="0C0A0001">
      <w:start w:val="1"/>
      <w:numFmt w:val="bullet"/>
      <w:lvlText w:val=""/>
      <w:lvlJc w:val="left"/>
      <w:pPr>
        <w:ind w:left="1571" w:hanging="360"/>
      </w:pPr>
      <w:rPr>
        <w:rFonts w:ascii="Symbol" w:hAnsi="Symbol" w:hint="default"/>
      </w:rPr>
    </w:lvl>
    <w:lvl w:ilvl="1" w:tplc="0C0A0005">
      <w:start w:val="1"/>
      <w:numFmt w:val="bullet"/>
      <w:lvlText w:val=""/>
      <w:lvlJc w:val="left"/>
      <w:pPr>
        <w:ind w:left="2291" w:hanging="360"/>
      </w:pPr>
      <w:rPr>
        <w:rFonts w:ascii="Wingdings" w:hAnsi="Wingdings"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8" w15:restartNumberingAfterBreak="0">
    <w:nsid w:val="53773465"/>
    <w:multiLevelType w:val="multilevel"/>
    <w:tmpl w:val="428C53E4"/>
    <w:lvl w:ilvl="0">
      <w:start w:val="1"/>
      <w:numFmt w:val="decimal"/>
      <w:lvlText w:val="%1."/>
      <w:lvlJc w:val="left"/>
      <w:pPr>
        <w:ind w:left="420" w:hanging="420"/>
      </w:pPr>
      <w:rPr>
        <w:rFonts w:hint="default"/>
      </w:rPr>
    </w:lvl>
    <w:lvl w:ilvl="1">
      <w:start w:val="1"/>
      <w:numFmt w:val="lowerLetter"/>
      <w:lvlText w:val="%2."/>
      <w:lvlJc w:val="left"/>
      <w:pPr>
        <w:ind w:left="1146" w:hanging="720"/>
      </w:pPr>
      <w:rPr>
        <w:rFonts w:hint="default"/>
        <w:b w:val="0"/>
        <w:bCs w:val="0"/>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29" w15:restartNumberingAfterBreak="0">
    <w:nsid w:val="55E450DE"/>
    <w:multiLevelType w:val="hybridMultilevel"/>
    <w:tmpl w:val="2F1A8614"/>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581277BC"/>
    <w:multiLevelType w:val="multilevel"/>
    <w:tmpl w:val="E55828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8F9184A"/>
    <w:multiLevelType w:val="hybridMultilevel"/>
    <w:tmpl w:val="1F7E7EFC"/>
    <w:lvl w:ilvl="0" w:tplc="100A0011">
      <w:start w:val="1"/>
      <w:numFmt w:val="decimal"/>
      <w:lvlText w:val="%1)"/>
      <w:lvlJc w:val="left"/>
      <w:pPr>
        <w:ind w:left="790" w:hanging="360"/>
      </w:pPr>
    </w:lvl>
    <w:lvl w:ilvl="1" w:tplc="100A0019" w:tentative="1">
      <w:start w:val="1"/>
      <w:numFmt w:val="lowerLetter"/>
      <w:lvlText w:val="%2."/>
      <w:lvlJc w:val="left"/>
      <w:pPr>
        <w:ind w:left="1510" w:hanging="360"/>
      </w:pPr>
    </w:lvl>
    <w:lvl w:ilvl="2" w:tplc="100A001B" w:tentative="1">
      <w:start w:val="1"/>
      <w:numFmt w:val="lowerRoman"/>
      <w:lvlText w:val="%3."/>
      <w:lvlJc w:val="right"/>
      <w:pPr>
        <w:ind w:left="2230" w:hanging="180"/>
      </w:pPr>
    </w:lvl>
    <w:lvl w:ilvl="3" w:tplc="100A000F" w:tentative="1">
      <w:start w:val="1"/>
      <w:numFmt w:val="decimal"/>
      <w:lvlText w:val="%4."/>
      <w:lvlJc w:val="left"/>
      <w:pPr>
        <w:ind w:left="2950" w:hanging="360"/>
      </w:pPr>
    </w:lvl>
    <w:lvl w:ilvl="4" w:tplc="100A0019" w:tentative="1">
      <w:start w:val="1"/>
      <w:numFmt w:val="lowerLetter"/>
      <w:lvlText w:val="%5."/>
      <w:lvlJc w:val="left"/>
      <w:pPr>
        <w:ind w:left="3670" w:hanging="360"/>
      </w:pPr>
    </w:lvl>
    <w:lvl w:ilvl="5" w:tplc="100A001B" w:tentative="1">
      <w:start w:val="1"/>
      <w:numFmt w:val="lowerRoman"/>
      <w:lvlText w:val="%6."/>
      <w:lvlJc w:val="right"/>
      <w:pPr>
        <w:ind w:left="4390" w:hanging="180"/>
      </w:pPr>
    </w:lvl>
    <w:lvl w:ilvl="6" w:tplc="100A000F" w:tentative="1">
      <w:start w:val="1"/>
      <w:numFmt w:val="decimal"/>
      <w:lvlText w:val="%7."/>
      <w:lvlJc w:val="left"/>
      <w:pPr>
        <w:ind w:left="5110" w:hanging="360"/>
      </w:pPr>
    </w:lvl>
    <w:lvl w:ilvl="7" w:tplc="100A0019" w:tentative="1">
      <w:start w:val="1"/>
      <w:numFmt w:val="lowerLetter"/>
      <w:lvlText w:val="%8."/>
      <w:lvlJc w:val="left"/>
      <w:pPr>
        <w:ind w:left="5830" w:hanging="360"/>
      </w:pPr>
    </w:lvl>
    <w:lvl w:ilvl="8" w:tplc="100A001B" w:tentative="1">
      <w:start w:val="1"/>
      <w:numFmt w:val="lowerRoman"/>
      <w:lvlText w:val="%9."/>
      <w:lvlJc w:val="right"/>
      <w:pPr>
        <w:ind w:left="6550" w:hanging="180"/>
      </w:pPr>
    </w:lvl>
  </w:abstractNum>
  <w:abstractNum w:abstractNumId="32" w15:restartNumberingAfterBreak="0">
    <w:nsid w:val="593C1D25"/>
    <w:multiLevelType w:val="hybridMultilevel"/>
    <w:tmpl w:val="8BD021B0"/>
    <w:lvl w:ilvl="0" w:tplc="8BE65856">
      <w:numFmt w:val="bullet"/>
      <w:lvlText w:val="-"/>
      <w:lvlJc w:val="left"/>
      <w:pPr>
        <w:ind w:left="1440" w:hanging="360"/>
      </w:pPr>
      <w:rPr>
        <w:rFonts w:ascii="Tahoma" w:eastAsia="Times New Roman" w:hAnsi="Tahoma" w:cs="Tahoma"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3" w15:restartNumberingAfterBreak="0">
    <w:nsid w:val="59CE793F"/>
    <w:multiLevelType w:val="hybridMultilevel"/>
    <w:tmpl w:val="6F104C00"/>
    <w:lvl w:ilvl="0" w:tplc="9ABECFA0">
      <w:start w:val="1"/>
      <w:numFmt w:val="bullet"/>
      <w:lvlText w:val=""/>
      <w:lvlJc w:val="left"/>
      <w:pPr>
        <w:ind w:left="1571" w:hanging="360"/>
      </w:pPr>
      <w:rPr>
        <w:rFonts w:ascii="Symbol" w:hAnsi="Symbol" w:hint="default"/>
      </w:rPr>
    </w:lvl>
    <w:lvl w:ilvl="1" w:tplc="100A0003" w:tentative="1">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34" w15:restartNumberingAfterBreak="0">
    <w:nsid w:val="5A7E5802"/>
    <w:multiLevelType w:val="hybridMultilevel"/>
    <w:tmpl w:val="A1F47704"/>
    <w:lvl w:ilvl="0" w:tplc="6208415A">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AA23BDD"/>
    <w:multiLevelType w:val="hybridMultilevel"/>
    <w:tmpl w:val="F9D279CE"/>
    <w:lvl w:ilvl="0" w:tplc="100A0019">
      <w:start w:val="1"/>
      <w:numFmt w:val="lowerLetter"/>
      <w:lvlText w:val="%1."/>
      <w:lvlJc w:val="left"/>
      <w:pPr>
        <w:ind w:left="720" w:hanging="360"/>
      </w:pPr>
      <w:rPr>
        <w:rFonts w:hint="default"/>
      </w:rPr>
    </w:lvl>
    <w:lvl w:ilvl="1" w:tplc="100A0001">
      <w:start w:val="1"/>
      <w:numFmt w:val="bullet"/>
      <w:lvlText w:val=""/>
      <w:lvlJc w:val="left"/>
      <w:pPr>
        <w:ind w:left="1440" w:hanging="360"/>
      </w:pPr>
      <w:rPr>
        <w:rFonts w:ascii="Symbol" w:hAnsi="Symbo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5C8178D7"/>
    <w:multiLevelType w:val="hybridMultilevel"/>
    <w:tmpl w:val="475E65B0"/>
    <w:lvl w:ilvl="0" w:tplc="3462E600">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C02C03BE">
      <w:start w:val="1"/>
      <w:numFmt w:val="decimal"/>
      <w:lvlText w:val="%3-"/>
      <w:lvlJc w:val="left"/>
      <w:pPr>
        <w:ind w:left="2340" w:hanging="360"/>
      </w:pPr>
      <w:rPr>
        <w:rFonts w:hint="default"/>
      </w:rPr>
    </w:lvl>
    <w:lvl w:ilvl="3" w:tplc="8F683486">
      <w:start w:val="1"/>
      <w:numFmt w:val="upperLetter"/>
      <w:lvlText w:val="%4."/>
      <w:lvlJc w:val="left"/>
      <w:pPr>
        <w:ind w:left="2880" w:hanging="360"/>
      </w:pPr>
      <w:rPr>
        <w:rFonts w:hint="default"/>
      </w:rPr>
    </w:lvl>
    <w:lvl w:ilvl="4" w:tplc="100A0019">
      <w:start w:val="1"/>
      <w:numFmt w:val="lowerLetter"/>
      <w:lvlText w:val="%5."/>
      <w:lvlJc w:val="left"/>
      <w:pPr>
        <w:ind w:left="3600" w:hanging="360"/>
      </w:pPr>
      <w:rPr>
        <w:rFonts w:hint="default"/>
      </w:r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191382F"/>
    <w:multiLevelType w:val="hybridMultilevel"/>
    <w:tmpl w:val="987C4B48"/>
    <w:lvl w:ilvl="0" w:tplc="100A0019">
      <w:start w:val="1"/>
      <w:numFmt w:val="lowerLetter"/>
      <w:lvlText w:val="%1."/>
      <w:lvlJc w:val="left"/>
      <w:pPr>
        <w:ind w:left="720" w:hanging="360"/>
      </w:pPr>
      <w:rPr>
        <w:rFonts w:hint="default"/>
      </w:rPr>
    </w:lvl>
    <w:lvl w:ilvl="1" w:tplc="100A0001">
      <w:start w:val="1"/>
      <w:numFmt w:val="bullet"/>
      <w:lvlText w:val=""/>
      <w:lvlJc w:val="left"/>
      <w:pPr>
        <w:ind w:left="1440" w:hanging="360"/>
      </w:pPr>
      <w:rPr>
        <w:rFonts w:ascii="Symbol" w:hAnsi="Symbo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65037DB1"/>
    <w:multiLevelType w:val="hybridMultilevel"/>
    <w:tmpl w:val="5C2A1160"/>
    <w:lvl w:ilvl="0" w:tplc="0D7C9176">
      <w:start w:val="1"/>
      <w:numFmt w:val="lowerLetter"/>
      <w:lvlText w:val="%1)"/>
      <w:lvlJc w:val="left"/>
      <w:pPr>
        <w:ind w:left="790" w:hanging="360"/>
      </w:pPr>
      <w:rPr>
        <w:rFonts w:hint="default"/>
        <w:b w:val="0"/>
      </w:rPr>
    </w:lvl>
    <w:lvl w:ilvl="1" w:tplc="DE9A60DA">
      <w:start w:val="1"/>
      <w:numFmt w:val="lowerLetter"/>
      <w:lvlText w:val="%2."/>
      <w:lvlJc w:val="left"/>
      <w:pPr>
        <w:ind w:left="1440" w:hanging="360"/>
      </w:pPr>
      <w:rPr>
        <w:b w:val="0"/>
      </w:rPr>
    </w:lvl>
    <w:lvl w:ilvl="2" w:tplc="4FDE7DD4">
      <w:start w:val="1"/>
      <w:numFmt w:val="lowerRoman"/>
      <w:lvlText w:val="%3."/>
      <w:lvlJc w:val="righ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D552079"/>
    <w:multiLevelType w:val="hybridMultilevel"/>
    <w:tmpl w:val="F59CEF6C"/>
    <w:lvl w:ilvl="0" w:tplc="8F3EDA90">
      <w:start w:val="1"/>
      <w:numFmt w:val="bullet"/>
      <w:lvlText w:val=""/>
      <w:lvlJc w:val="left"/>
      <w:pPr>
        <w:ind w:left="1080" w:hanging="360"/>
      </w:pPr>
      <w:rPr>
        <w:rFonts w:ascii="Symbol" w:hAnsi="Symbol" w:hint="default"/>
        <w:color w:val="auto"/>
      </w:rPr>
    </w:lvl>
    <w:lvl w:ilvl="1" w:tplc="0C0A000F">
      <w:start w:val="1"/>
      <w:numFmt w:val="decimal"/>
      <w:lvlText w:val="%2."/>
      <w:lvlJc w:val="left"/>
      <w:pPr>
        <w:tabs>
          <w:tab w:val="num" w:pos="1800"/>
        </w:tabs>
        <w:ind w:left="1800" w:hanging="360"/>
      </w:pPr>
      <w:rPr>
        <w:rFonts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E1619E8"/>
    <w:multiLevelType w:val="hybridMultilevel"/>
    <w:tmpl w:val="25521E9C"/>
    <w:lvl w:ilvl="0" w:tplc="10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07D4A04"/>
    <w:multiLevelType w:val="hybridMultilevel"/>
    <w:tmpl w:val="6EA89FF0"/>
    <w:lvl w:ilvl="0" w:tplc="0C0A0001">
      <w:start w:val="1"/>
      <w:numFmt w:val="bullet"/>
      <w:lvlText w:val=""/>
      <w:lvlJc w:val="left"/>
      <w:pPr>
        <w:ind w:left="1842" w:hanging="360"/>
      </w:pPr>
      <w:rPr>
        <w:rFonts w:ascii="Symbol" w:hAnsi="Symbol" w:hint="default"/>
      </w:rPr>
    </w:lvl>
    <w:lvl w:ilvl="1" w:tplc="0C0A0005">
      <w:start w:val="1"/>
      <w:numFmt w:val="bullet"/>
      <w:lvlText w:val=""/>
      <w:lvlJc w:val="left"/>
      <w:pPr>
        <w:ind w:left="2562" w:hanging="360"/>
      </w:pPr>
      <w:rPr>
        <w:rFonts w:ascii="Wingdings" w:hAnsi="Wingdings" w:hint="default"/>
      </w:rPr>
    </w:lvl>
    <w:lvl w:ilvl="2" w:tplc="0C0A0005" w:tentative="1">
      <w:start w:val="1"/>
      <w:numFmt w:val="bullet"/>
      <w:lvlText w:val=""/>
      <w:lvlJc w:val="left"/>
      <w:pPr>
        <w:ind w:left="3282" w:hanging="360"/>
      </w:pPr>
      <w:rPr>
        <w:rFonts w:ascii="Wingdings" w:hAnsi="Wingdings" w:hint="default"/>
      </w:rPr>
    </w:lvl>
    <w:lvl w:ilvl="3" w:tplc="0C0A0001" w:tentative="1">
      <w:start w:val="1"/>
      <w:numFmt w:val="bullet"/>
      <w:lvlText w:val=""/>
      <w:lvlJc w:val="left"/>
      <w:pPr>
        <w:ind w:left="4002" w:hanging="360"/>
      </w:pPr>
      <w:rPr>
        <w:rFonts w:ascii="Symbol" w:hAnsi="Symbol" w:hint="default"/>
      </w:rPr>
    </w:lvl>
    <w:lvl w:ilvl="4" w:tplc="0C0A0003" w:tentative="1">
      <w:start w:val="1"/>
      <w:numFmt w:val="bullet"/>
      <w:lvlText w:val="o"/>
      <w:lvlJc w:val="left"/>
      <w:pPr>
        <w:ind w:left="4722" w:hanging="360"/>
      </w:pPr>
      <w:rPr>
        <w:rFonts w:ascii="Courier New" w:hAnsi="Courier New" w:cs="Courier New" w:hint="default"/>
      </w:rPr>
    </w:lvl>
    <w:lvl w:ilvl="5" w:tplc="0C0A0005" w:tentative="1">
      <w:start w:val="1"/>
      <w:numFmt w:val="bullet"/>
      <w:lvlText w:val=""/>
      <w:lvlJc w:val="left"/>
      <w:pPr>
        <w:ind w:left="5442" w:hanging="360"/>
      </w:pPr>
      <w:rPr>
        <w:rFonts w:ascii="Wingdings" w:hAnsi="Wingdings" w:hint="default"/>
      </w:rPr>
    </w:lvl>
    <w:lvl w:ilvl="6" w:tplc="0C0A0001" w:tentative="1">
      <w:start w:val="1"/>
      <w:numFmt w:val="bullet"/>
      <w:lvlText w:val=""/>
      <w:lvlJc w:val="left"/>
      <w:pPr>
        <w:ind w:left="6162" w:hanging="360"/>
      </w:pPr>
      <w:rPr>
        <w:rFonts w:ascii="Symbol" w:hAnsi="Symbol" w:hint="default"/>
      </w:rPr>
    </w:lvl>
    <w:lvl w:ilvl="7" w:tplc="0C0A0003" w:tentative="1">
      <w:start w:val="1"/>
      <w:numFmt w:val="bullet"/>
      <w:lvlText w:val="o"/>
      <w:lvlJc w:val="left"/>
      <w:pPr>
        <w:ind w:left="6882" w:hanging="360"/>
      </w:pPr>
      <w:rPr>
        <w:rFonts w:ascii="Courier New" w:hAnsi="Courier New" w:cs="Courier New" w:hint="default"/>
      </w:rPr>
    </w:lvl>
    <w:lvl w:ilvl="8" w:tplc="0C0A0005" w:tentative="1">
      <w:start w:val="1"/>
      <w:numFmt w:val="bullet"/>
      <w:lvlText w:val=""/>
      <w:lvlJc w:val="left"/>
      <w:pPr>
        <w:ind w:left="7602" w:hanging="360"/>
      </w:pPr>
      <w:rPr>
        <w:rFonts w:ascii="Wingdings" w:hAnsi="Wingdings" w:hint="default"/>
      </w:rPr>
    </w:lvl>
  </w:abstractNum>
  <w:abstractNum w:abstractNumId="42" w15:restartNumberingAfterBreak="0">
    <w:nsid w:val="724475D1"/>
    <w:multiLevelType w:val="hybridMultilevel"/>
    <w:tmpl w:val="3EF81D82"/>
    <w:lvl w:ilvl="0" w:tplc="55E8FD90">
      <w:start w:val="1"/>
      <w:numFmt w:val="lowerLetter"/>
      <w:lvlText w:val="%1."/>
      <w:lvlJc w:val="left"/>
      <w:pPr>
        <w:ind w:left="720" w:hanging="360"/>
      </w:pPr>
      <w:rPr>
        <w:b w:val="0"/>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728C3374"/>
    <w:multiLevelType w:val="hybridMultilevel"/>
    <w:tmpl w:val="C04821E2"/>
    <w:lvl w:ilvl="0" w:tplc="379248C8">
      <w:start w:val="1"/>
      <w:numFmt w:val="bullet"/>
      <w:pStyle w:val="Logro"/>
      <w:lvlText w:val=""/>
      <w:lvlJc w:val="left"/>
      <w:pPr>
        <w:ind w:left="1434" w:hanging="360"/>
      </w:pPr>
      <w:rPr>
        <w:rFonts w:ascii="Symbol" w:hAnsi="Symbol" w:hint="default"/>
      </w:r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44" w15:restartNumberingAfterBreak="0">
    <w:nsid w:val="769741BB"/>
    <w:multiLevelType w:val="multilevel"/>
    <w:tmpl w:val="FDE4C864"/>
    <w:lvl w:ilvl="0">
      <w:start w:val="2"/>
      <w:numFmt w:val="decimal"/>
      <w:lvlText w:val="%1."/>
      <w:lvlJc w:val="left"/>
      <w:pPr>
        <w:ind w:left="420" w:hanging="420"/>
      </w:pPr>
      <w:rPr>
        <w:rFonts w:hint="default"/>
      </w:rPr>
    </w:lvl>
    <w:lvl w:ilvl="1">
      <w:start w:val="1"/>
      <w:numFmt w:val="lowerLetter"/>
      <w:lvlText w:val="%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5" w15:restartNumberingAfterBreak="0">
    <w:nsid w:val="79AA52F2"/>
    <w:multiLevelType w:val="hybridMultilevel"/>
    <w:tmpl w:val="A5BA46A2"/>
    <w:lvl w:ilvl="0" w:tplc="0C0A0001">
      <w:start w:val="1"/>
      <w:numFmt w:val="bullet"/>
      <w:lvlText w:val=""/>
      <w:lvlJc w:val="left"/>
      <w:pPr>
        <w:ind w:left="1440" w:hanging="360"/>
      </w:pPr>
      <w:rPr>
        <w:rFonts w:ascii="Symbol" w:hAnsi="Symbol" w:hint="default"/>
      </w:rPr>
    </w:lvl>
    <w:lvl w:ilvl="1" w:tplc="0C0A0005">
      <w:start w:val="1"/>
      <w:numFmt w:val="bullet"/>
      <w:lvlText w:val=""/>
      <w:lvlJc w:val="left"/>
      <w:pPr>
        <w:ind w:left="2160" w:hanging="360"/>
      </w:pPr>
      <w:rPr>
        <w:rFonts w:ascii="Wingdings" w:hAnsi="Wingdings"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5"/>
  </w:num>
  <w:num w:numId="2">
    <w:abstractNumId w:val="39"/>
  </w:num>
  <w:num w:numId="3">
    <w:abstractNumId w:val="14"/>
  </w:num>
  <w:num w:numId="4">
    <w:abstractNumId w:val="2"/>
  </w:num>
  <w:num w:numId="5">
    <w:abstractNumId w:val="1"/>
  </w:num>
  <w:num w:numId="6">
    <w:abstractNumId w:val="0"/>
  </w:num>
  <w:num w:numId="7">
    <w:abstractNumId w:val="36"/>
  </w:num>
  <w:num w:numId="8">
    <w:abstractNumId w:val="3"/>
  </w:num>
  <w:num w:numId="9">
    <w:abstractNumId w:val="8"/>
  </w:num>
  <w:num w:numId="10">
    <w:abstractNumId w:val="26"/>
  </w:num>
  <w:num w:numId="11">
    <w:abstractNumId w:val="31"/>
  </w:num>
  <w:num w:numId="12">
    <w:abstractNumId w:val="20"/>
  </w:num>
  <w:num w:numId="13">
    <w:abstractNumId w:val="29"/>
  </w:num>
  <w:num w:numId="14">
    <w:abstractNumId w:val="30"/>
  </w:num>
  <w:num w:numId="15">
    <w:abstractNumId w:val="37"/>
  </w:num>
  <w:num w:numId="16">
    <w:abstractNumId w:val="43"/>
  </w:num>
  <w:num w:numId="17">
    <w:abstractNumId w:val="5"/>
  </w:num>
  <w:num w:numId="18">
    <w:abstractNumId w:val="18"/>
  </w:num>
  <w:num w:numId="19">
    <w:abstractNumId w:val="25"/>
  </w:num>
  <w:num w:numId="20">
    <w:abstractNumId w:val="38"/>
  </w:num>
  <w:num w:numId="21">
    <w:abstractNumId w:val="21"/>
  </w:num>
  <w:num w:numId="22">
    <w:abstractNumId w:val="27"/>
  </w:num>
  <w:num w:numId="23">
    <w:abstractNumId w:val="45"/>
  </w:num>
  <w:num w:numId="24">
    <w:abstractNumId w:val="41"/>
  </w:num>
  <w:num w:numId="25">
    <w:abstractNumId w:val="10"/>
  </w:num>
  <w:num w:numId="26">
    <w:abstractNumId w:val="40"/>
  </w:num>
  <w:num w:numId="27">
    <w:abstractNumId w:val="6"/>
  </w:num>
  <w:num w:numId="28">
    <w:abstractNumId w:val="11"/>
  </w:num>
  <w:num w:numId="29">
    <w:abstractNumId w:val="42"/>
  </w:num>
  <w:num w:numId="30">
    <w:abstractNumId w:val="17"/>
  </w:num>
  <w:num w:numId="31">
    <w:abstractNumId w:val="7"/>
  </w:num>
  <w:num w:numId="32">
    <w:abstractNumId w:val="9"/>
  </w:num>
  <w:num w:numId="33">
    <w:abstractNumId w:val="28"/>
  </w:num>
  <w:num w:numId="34">
    <w:abstractNumId w:val="44"/>
  </w:num>
  <w:num w:numId="35">
    <w:abstractNumId w:val="24"/>
  </w:num>
  <w:num w:numId="36">
    <w:abstractNumId w:val="34"/>
  </w:num>
  <w:num w:numId="37">
    <w:abstractNumId w:val="16"/>
  </w:num>
  <w:num w:numId="38">
    <w:abstractNumId w:val="32"/>
  </w:num>
  <w:num w:numId="39">
    <w:abstractNumId w:val="23"/>
  </w:num>
  <w:num w:numId="40">
    <w:abstractNumId w:val="19"/>
  </w:num>
  <w:num w:numId="41">
    <w:abstractNumId w:val="13"/>
  </w:num>
  <w:num w:numId="42">
    <w:abstractNumId w:val="35"/>
  </w:num>
  <w:num w:numId="43">
    <w:abstractNumId w:val="22"/>
  </w:num>
  <w:num w:numId="44">
    <w:abstractNumId w:val="4"/>
  </w:num>
  <w:num w:numId="45">
    <w:abstractNumId w:val="12"/>
  </w:num>
  <w:num w:numId="46">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o:colormru v:ext="edit" colors="#000058,#00006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157"/>
    <w:rsid w:val="0000001C"/>
    <w:rsid w:val="00001212"/>
    <w:rsid w:val="000014A9"/>
    <w:rsid w:val="000017C6"/>
    <w:rsid w:val="000017F3"/>
    <w:rsid w:val="00002272"/>
    <w:rsid w:val="000025AB"/>
    <w:rsid w:val="00002AB0"/>
    <w:rsid w:val="00002D3E"/>
    <w:rsid w:val="000044D4"/>
    <w:rsid w:val="000046B1"/>
    <w:rsid w:val="00004781"/>
    <w:rsid w:val="00004C35"/>
    <w:rsid w:val="00004C82"/>
    <w:rsid w:val="000056A6"/>
    <w:rsid w:val="000060B3"/>
    <w:rsid w:val="000062F1"/>
    <w:rsid w:val="000071C9"/>
    <w:rsid w:val="00007387"/>
    <w:rsid w:val="00007A86"/>
    <w:rsid w:val="00010AC5"/>
    <w:rsid w:val="00010BF0"/>
    <w:rsid w:val="0001173E"/>
    <w:rsid w:val="000120BE"/>
    <w:rsid w:val="00012788"/>
    <w:rsid w:val="00012A13"/>
    <w:rsid w:val="00012FB7"/>
    <w:rsid w:val="00012FC5"/>
    <w:rsid w:val="000130DD"/>
    <w:rsid w:val="00015961"/>
    <w:rsid w:val="0001600D"/>
    <w:rsid w:val="00016219"/>
    <w:rsid w:val="000164C1"/>
    <w:rsid w:val="0001662E"/>
    <w:rsid w:val="00017268"/>
    <w:rsid w:val="000172C1"/>
    <w:rsid w:val="00017A22"/>
    <w:rsid w:val="0002071C"/>
    <w:rsid w:val="0002075C"/>
    <w:rsid w:val="00020B83"/>
    <w:rsid w:val="00021303"/>
    <w:rsid w:val="00021671"/>
    <w:rsid w:val="0002195A"/>
    <w:rsid w:val="00022364"/>
    <w:rsid w:val="0002254A"/>
    <w:rsid w:val="0002340C"/>
    <w:rsid w:val="00023503"/>
    <w:rsid w:val="00025C5A"/>
    <w:rsid w:val="00026A19"/>
    <w:rsid w:val="00026E04"/>
    <w:rsid w:val="000270C4"/>
    <w:rsid w:val="00027C36"/>
    <w:rsid w:val="00027E2B"/>
    <w:rsid w:val="00030208"/>
    <w:rsid w:val="00030C6F"/>
    <w:rsid w:val="00031C16"/>
    <w:rsid w:val="000334D5"/>
    <w:rsid w:val="00034006"/>
    <w:rsid w:val="00034603"/>
    <w:rsid w:val="0003575D"/>
    <w:rsid w:val="000362A9"/>
    <w:rsid w:val="00036651"/>
    <w:rsid w:val="0003681E"/>
    <w:rsid w:val="00036F07"/>
    <w:rsid w:val="0003781E"/>
    <w:rsid w:val="000379FD"/>
    <w:rsid w:val="00037E13"/>
    <w:rsid w:val="00040783"/>
    <w:rsid w:val="000408FA"/>
    <w:rsid w:val="00040A5D"/>
    <w:rsid w:val="00040C43"/>
    <w:rsid w:val="000410AB"/>
    <w:rsid w:val="00041D9A"/>
    <w:rsid w:val="00041DC4"/>
    <w:rsid w:val="00042C1C"/>
    <w:rsid w:val="00043123"/>
    <w:rsid w:val="0004312F"/>
    <w:rsid w:val="000433F1"/>
    <w:rsid w:val="00043741"/>
    <w:rsid w:val="000437DC"/>
    <w:rsid w:val="00045C33"/>
    <w:rsid w:val="00045FCB"/>
    <w:rsid w:val="00046935"/>
    <w:rsid w:val="00046C81"/>
    <w:rsid w:val="000476A6"/>
    <w:rsid w:val="00047FCA"/>
    <w:rsid w:val="00050538"/>
    <w:rsid w:val="000508B0"/>
    <w:rsid w:val="0005116C"/>
    <w:rsid w:val="00051273"/>
    <w:rsid w:val="000514A5"/>
    <w:rsid w:val="00051C0F"/>
    <w:rsid w:val="000522FB"/>
    <w:rsid w:val="000523E0"/>
    <w:rsid w:val="0005308A"/>
    <w:rsid w:val="00053194"/>
    <w:rsid w:val="0005365E"/>
    <w:rsid w:val="00053F90"/>
    <w:rsid w:val="0005452C"/>
    <w:rsid w:val="00054587"/>
    <w:rsid w:val="00054C2A"/>
    <w:rsid w:val="00054DB1"/>
    <w:rsid w:val="00056041"/>
    <w:rsid w:val="0005609C"/>
    <w:rsid w:val="00056316"/>
    <w:rsid w:val="0005746B"/>
    <w:rsid w:val="00060C0C"/>
    <w:rsid w:val="00061165"/>
    <w:rsid w:val="000621B3"/>
    <w:rsid w:val="0006264C"/>
    <w:rsid w:val="00062DE9"/>
    <w:rsid w:val="00063B35"/>
    <w:rsid w:val="000641FB"/>
    <w:rsid w:val="0006490D"/>
    <w:rsid w:val="000657B9"/>
    <w:rsid w:val="00065CC0"/>
    <w:rsid w:val="00065FEC"/>
    <w:rsid w:val="00066029"/>
    <w:rsid w:val="000679DB"/>
    <w:rsid w:val="00067E16"/>
    <w:rsid w:val="000704ED"/>
    <w:rsid w:val="000708AD"/>
    <w:rsid w:val="00070BD4"/>
    <w:rsid w:val="00070C62"/>
    <w:rsid w:val="00070EE3"/>
    <w:rsid w:val="000713E5"/>
    <w:rsid w:val="000716EC"/>
    <w:rsid w:val="0007184E"/>
    <w:rsid w:val="000718E6"/>
    <w:rsid w:val="00074134"/>
    <w:rsid w:val="00074B5D"/>
    <w:rsid w:val="00074CA0"/>
    <w:rsid w:val="000750E7"/>
    <w:rsid w:val="0007533B"/>
    <w:rsid w:val="00075345"/>
    <w:rsid w:val="000756C3"/>
    <w:rsid w:val="000758F5"/>
    <w:rsid w:val="00075F7F"/>
    <w:rsid w:val="00075FAF"/>
    <w:rsid w:val="000767E3"/>
    <w:rsid w:val="000768F7"/>
    <w:rsid w:val="00076F51"/>
    <w:rsid w:val="000801B2"/>
    <w:rsid w:val="000801FF"/>
    <w:rsid w:val="0008086B"/>
    <w:rsid w:val="0008147F"/>
    <w:rsid w:val="00081775"/>
    <w:rsid w:val="00081822"/>
    <w:rsid w:val="0008187B"/>
    <w:rsid w:val="00081A8B"/>
    <w:rsid w:val="00081B48"/>
    <w:rsid w:val="00081CBA"/>
    <w:rsid w:val="0008225B"/>
    <w:rsid w:val="000823CD"/>
    <w:rsid w:val="00082965"/>
    <w:rsid w:val="000841C2"/>
    <w:rsid w:val="000844A6"/>
    <w:rsid w:val="000844B7"/>
    <w:rsid w:val="00084AC2"/>
    <w:rsid w:val="0008522F"/>
    <w:rsid w:val="000856FB"/>
    <w:rsid w:val="00086F13"/>
    <w:rsid w:val="00087949"/>
    <w:rsid w:val="0009009E"/>
    <w:rsid w:val="00090725"/>
    <w:rsid w:val="00091293"/>
    <w:rsid w:val="00091C0B"/>
    <w:rsid w:val="000920E5"/>
    <w:rsid w:val="00092224"/>
    <w:rsid w:val="00093060"/>
    <w:rsid w:val="000933E6"/>
    <w:rsid w:val="0009348D"/>
    <w:rsid w:val="00093993"/>
    <w:rsid w:val="00093FA7"/>
    <w:rsid w:val="0009413A"/>
    <w:rsid w:val="00094723"/>
    <w:rsid w:val="00094DE0"/>
    <w:rsid w:val="0009516E"/>
    <w:rsid w:val="00095BE9"/>
    <w:rsid w:val="000965D9"/>
    <w:rsid w:val="00096EE0"/>
    <w:rsid w:val="0009714D"/>
    <w:rsid w:val="00097417"/>
    <w:rsid w:val="000A01F5"/>
    <w:rsid w:val="000A0502"/>
    <w:rsid w:val="000A08A9"/>
    <w:rsid w:val="000A0964"/>
    <w:rsid w:val="000A11DC"/>
    <w:rsid w:val="000A1222"/>
    <w:rsid w:val="000A19FE"/>
    <w:rsid w:val="000A1AEC"/>
    <w:rsid w:val="000A23BD"/>
    <w:rsid w:val="000A2831"/>
    <w:rsid w:val="000A2BCA"/>
    <w:rsid w:val="000A2BEA"/>
    <w:rsid w:val="000A2EE5"/>
    <w:rsid w:val="000A2F65"/>
    <w:rsid w:val="000A3259"/>
    <w:rsid w:val="000A367B"/>
    <w:rsid w:val="000A4D81"/>
    <w:rsid w:val="000A58EA"/>
    <w:rsid w:val="000A63A7"/>
    <w:rsid w:val="000A64C9"/>
    <w:rsid w:val="000A667D"/>
    <w:rsid w:val="000A729E"/>
    <w:rsid w:val="000A7696"/>
    <w:rsid w:val="000B0982"/>
    <w:rsid w:val="000B110D"/>
    <w:rsid w:val="000B2A95"/>
    <w:rsid w:val="000B3C03"/>
    <w:rsid w:val="000B4392"/>
    <w:rsid w:val="000B44BF"/>
    <w:rsid w:val="000B5D50"/>
    <w:rsid w:val="000B635C"/>
    <w:rsid w:val="000B6424"/>
    <w:rsid w:val="000B67A5"/>
    <w:rsid w:val="000B6B0C"/>
    <w:rsid w:val="000B6F40"/>
    <w:rsid w:val="000B760C"/>
    <w:rsid w:val="000B784D"/>
    <w:rsid w:val="000B7C6F"/>
    <w:rsid w:val="000C045C"/>
    <w:rsid w:val="000C05A7"/>
    <w:rsid w:val="000C0627"/>
    <w:rsid w:val="000C0691"/>
    <w:rsid w:val="000C16D7"/>
    <w:rsid w:val="000C2091"/>
    <w:rsid w:val="000C3699"/>
    <w:rsid w:val="000C3748"/>
    <w:rsid w:val="000C3C50"/>
    <w:rsid w:val="000C40D5"/>
    <w:rsid w:val="000C473A"/>
    <w:rsid w:val="000C560B"/>
    <w:rsid w:val="000C5774"/>
    <w:rsid w:val="000C5FD0"/>
    <w:rsid w:val="000C6D30"/>
    <w:rsid w:val="000C7D4C"/>
    <w:rsid w:val="000D0005"/>
    <w:rsid w:val="000D078F"/>
    <w:rsid w:val="000D1745"/>
    <w:rsid w:val="000D1C08"/>
    <w:rsid w:val="000D27BE"/>
    <w:rsid w:val="000D31FA"/>
    <w:rsid w:val="000D3564"/>
    <w:rsid w:val="000D3D82"/>
    <w:rsid w:val="000D413F"/>
    <w:rsid w:val="000D4505"/>
    <w:rsid w:val="000D4A27"/>
    <w:rsid w:val="000D4B39"/>
    <w:rsid w:val="000D5AB2"/>
    <w:rsid w:val="000D6572"/>
    <w:rsid w:val="000D6D25"/>
    <w:rsid w:val="000D746B"/>
    <w:rsid w:val="000D75FF"/>
    <w:rsid w:val="000D795A"/>
    <w:rsid w:val="000E0441"/>
    <w:rsid w:val="000E10CA"/>
    <w:rsid w:val="000E150A"/>
    <w:rsid w:val="000E185D"/>
    <w:rsid w:val="000E1926"/>
    <w:rsid w:val="000E1C1E"/>
    <w:rsid w:val="000E2121"/>
    <w:rsid w:val="000E2548"/>
    <w:rsid w:val="000E4703"/>
    <w:rsid w:val="000E4976"/>
    <w:rsid w:val="000E56AA"/>
    <w:rsid w:val="000E595A"/>
    <w:rsid w:val="000E6484"/>
    <w:rsid w:val="000E6F4C"/>
    <w:rsid w:val="000E6FB6"/>
    <w:rsid w:val="000E711F"/>
    <w:rsid w:val="000E78E2"/>
    <w:rsid w:val="000E7E0B"/>
    <w:rsid w:val="000E7F7B"/>
    <w:rsid w:val="000F0418"/>
    <w:rsid w:val="000F08AE"/>
    <w:rsid w:val="000F0933"/>
    <w:rsid w:val="000F095A"/>
    <w:rsid w:val="000F0E03"/>
    <w:rsid w:val="000F1CA9"/>
    <w:rsid w:val="000F2599"/>
    <w:rsid w:val="000F385E"/>
    <w:rsid w:val="000F420C"/>
    <w:rsid w:val="000F46C3"/>
    <w:rsid w:val="000F47AA"/>
    <w:rsid w:val="000F4A82"/>
    <w:rsid w:val="000F4EC2"/>
    <w:rsid w:val="000F5708"/>
    <w:rsid w:val="000F5E58"/>
    <w:rsid w:val="000F67B9"/>
    <w:rsid w:val="000F7CEA"/>
    <w:rsid w:val="00100FCE"/>
    <w:rsid w:val="00101382"/>
    <w:rsid w:val="001015DE"/>
    <w:rsid w:val="001016BA"/>
    <w:rsid w:val="001028C8"/>
    <w:rsid w:val="001028F4"/>
    <w:rsid w:val="00102E48"/>
    <w:rsid w:val="00102E8E"/>
    <w:rsid w:val="00103269"/>
    <w:rsid w:val="0010354F"/>
    <w:rsid w:val="001035FB"/>
    <w:rsid w:val="00103B47"/>
    <w:rsid w:val="00103BDA"/>
    <w:rsid w:val="00103CF5"/>
    <w:rsid w:val="001042FF"/>
    <w:rsid w:val="001048C2"/>
    <w:rsid w:val="00104F75"/>
    <w:rsid w:val="00105116"/>
    <w:rsid w:val="0010536F"/>
    <w:rsid w:val="001058BE"/>
    <w:rsid w:val="001060C6"/>
    <w:rsid w:val="00106CE4"/>
    <w:rsid w:val="00106CF9"/>
    <w:rsid w:val="00106E1C"/>
    <w:rsid w:val="0010720A"/>
    <w:rsid w:val="00107989"/>
    <w:rsid w:val="001109E8"/>
    <w:rsid w:val="00111908"/>
    <w:rsid w:val="001121EF"/>
    <w:rsid w:val="001122A3"/>
    <w:rsid w:val="00112A47"/>
    <w:rsid w:val="00112C7C"/>
    <w:rsid w:val="00112F30"/>
    <w:rsid w:val="00113D77"/>
    <w:rsid w:val="00114016"/>
    <w:rsid w:val="001140A7"/>
    <w:rsid w:val="00114C01"/>
    <w:rsid w:val="00114C41"/>
    <w:rsid w:val="00114E33"/>
    <w:rsid w:val="00114F09"/>
    <w:rsid w:val="001158B4"/>
    <w:rsid w:val="00115A21"/>
    <w:rsid w:val="00115CFF"/>
    <w:rsid w:val="0011705A"/>
    <w:rsid w:val="001170A8"/>
    <w:rsid w:val="00117A42"/>
    <w:rsid w:val="001201C8"/>
    <w:rsid w:val="00120697"/>
    <w:rsid w:val="00120764"/>
    <w:rsid w:val="00120788"/>
    <w:rsid w:val="0012084F"/>
    <w:rsid w:val="00120EDC"/>
    <w:rsid w:val="0012140C"/>
    <w:rsid w:val="00121414"/>
    <w:rsid w:val="00122794"/>
    <w:rsid w:val="001232C1"/>
    <w:rsid w:val="001234AD"/>
    <w:rsid w:val="00124361"/>
    <w:rsid w:val="001245C1"/>
    <w:rsid w:val="001245F6"/>
    <w:rsid w:val="00124B23"/>
    <w:rsid w:val="00125BB0"/>
    <w:rsid w:val="00125D5A"/>
    <w:rsid w:val="00126014"/>
    <w:rsid w:val="00126137"/>
    <w:rsid w:val="00126606"/>
    <w:rsid w:val="0012699E"/>
    <w:rsid w:val="00127F90"/>
    <w:rsid w:val="001307D2"/>
    <w:rsid w:val="00130A63"/>
    <w:rsid w:val="00130F3F"/>
    <w:rsid w:val="001315A3"/>
    <w:rsid w:val="001319E9"/>
    <w:rsid w:val="00131E04"/>
    <w:rsid w:val="00132280"/>
    <w:rsid w:val="001328B2"/>
    <w:rsid w:val="00132B62"/>
    <w:rsid w:val="00132EE1"/>
    <w:rsid w:val="001333BF"/>
    <w:rsid w:val="00133699"/>
    <w:rsid w:val="0013380A"/>
    <w:rsid w:val="0013475D"/>
    <w:rsid w:val="00135ACA"/>
    <w:rsid w:val="0013601C"/>
    <w:rsid w:val="001365C0"/>
    <w:rsid w:val="001366CF"/>
    <w:rsid w:val="00136774"/>
    <w:rsid w:val="00136983"/>
    <w:rsid w:val="00136B76"/>
    <w:rsid w:val="00136BA5"/>
    <w:rsid w:val="00136E80"/>
    <w:rsid w:val="00136FF2"/>
    <w:rsid w:val="00137456"/>
    <w:rsid w:val="001377A8"/>
    <w:rsid w:val="00137A98"/>
    <w:rsid w:val="0014035A"/>
    <w:rsid w:val="001403A4"/>
    <w:rsid w:val="00141317"/>
    <w:rsid w:val="001414AC"/>
    <w:rsid w:val="001418D1"/>
    <w:rsid w:val="00141A4A"/>
    <w:rsid w:val="0014260E"/>
    <w:rsid w:val="00142AF5"/>
    <w:rsid w:val="00143881"/>
    <w:rsid w:val="00144B1D"/>
    <w:rsid w:val="0014564C"/>
    <w:rsid w:val="001457E3"/>
    <w:rsid w:val="00147543"/>
    <w:rsid w:val="00147FD5"/>
    <w:rsid w:val="001501DC"/>
    <w:rsid w:val="00150C47"/>
    <w:rsid w:val="00150D7C"/>
    <w:rsid w:val="00150F4A"/>
    <w:rsid w:val="001513E8"/>
    <w:rsid w:val="0015155C"/>
    <w:rsid w:val="001516AB"/>
    <w:rsid w:val="001518C3"/>
    <w:rsid w:val="00151CC3"/>
    <w:rsid w:val="001523AA"/>
    <w:rsid w:val="001525C6"/>
    <w:rsid w:val="00152CE3"/>
    <w:rsid w:val="001531E4"/>
    <w:rsid w:val="00153A52"/>
    <w:rsid w:val="00153D79"/>
    <w:rsid w:val="001543DD"/>
    <w:rsid w:val="00154A46"/>
    <w:rsid w:val="00155FF6"/>
    <w:rsid w:val="0015661F"/>
    <w:rsid w:val="00156F34"/>
    <w:rsid w:val="001571A1"/>
    <w:rsid w:val="001577B8"/>
    <w:rsid w:val="00157FF4"/>
    <w:rsid w:val="00160472"/>
    <w:rsid w:val="00160E3A"/>
    <w:rsid w:val="00161BE2"/>
    <w:rsid w:val="00163B7C"/>
    <w:rsid w:val="00163CF1"/>
    <w:rsid w:val="001641C4"/>
    <w:rsid w:val="001644E9"/>
    <w:rsid w:val="00164E45"/>
    <w:rsid w:val="001658C4"/>
    <w:rsid w:val="00165B42"/>
    <w:rsid w:val="00165F6F"/>
    <w:rsid w:val="001663C1"/>
    <w:rsid w:val="00167402"/>
    <w:rsid w:val="001676F9"/>
    <w:rsid w:val="0016782F"/>
    <w:rsid w:val="00167A05"/>
    <w:rsid w:val="00167C41"/>
    <w:rsid w:val="00167E9C"/>
    <w:rsid w:val="001701FD"/>
    <w:rsid w:val="0017184B"/>
    <w:rsid w:val="00172560"/>
    <w:rsid w:val="001732FA"/>
    <w:rsid w:val="00173564"/>
    <w:rsid w:val="0017396C"/>
    <w:rsid w:val="00173E11"/>
    <w:rsid w:val="00174A13"/>
    <w:rsid w:val="0017588A"/>
    <w:rsid w:val="00175A41"/>
    <w:rsid w:val="001763D0"/>
    <w:rsid w:val="001764BF"/>
    <w:rsid w:val="00176CC1"/>
    <w:rsid w:val="001772AB"/>
    <w:rsid w:val="001778F9"/>
    <w:rsid w:val="00177A88"/>
    <w:rsid w:val="00177C39"/>
    <w:rsid w:val="0018000E"/>
    <w:rsid w:val="00180132"/>
    <w:rsid w:val="001803F1"/>
    <w:rsid w:val="00180A03"/>
    <w:rsid w:val="00181741"/>
    <w:rsid w:val="001827EA"/>
    <w:rsid w:val="001832FA"/>
    <w:rsid w:val="00183C58"/>
    <w:rsid w:val="0018490F"/>
    <w:rsid w:val="00184AC8"/>
    <w:rsid w:val="00184CE3"/>
    <w:rsid w:val="001854E1"/>
    <w:rsid w:val="00186C97"/>
    <w:rsid w:val="0018769E"/>
    <w:rsid w:val="001877A8"/>
    <w:rsid w:val="00187CE0"/>
    <w:rsid w:val="00190C71"/>
    <w:rsid w:val="00191278"/>
    <w:rsid w:val="00191B66"/>
    <w:rsid w:val="00191C8A"/>
    <w:rsid w:val="00191CEA"/>
    <w:rsid w:val="0019204E"/>
    <w:rsid w:val="00192162"/>
    <w:rsid w:val="001924F7"/>
    <w:rsid w:val="00193A49"/>
    <w:rsid w:val="0019557B"/>
    <w:rsid w:val="0019583F"/>
    <w:rsid w:val="00195950"/>
    <w:rsid w:val="00195ACC"/>
    <w:rsid w:val="00195F88"/>
    <w:rsid w:val="001961FF"/>
    <w:rsid w:val="00196475"/>
    <w:rsid w:val="00196627"/>
    <w:rsid w:val="00196E8F"/>
    <w:rsid w:val="00197450"/>
    <w:rsid w:val="001975CD"/>
    <w:rsid w:val="001978DF"/>
    <w:rsid w:val="001A037C"/>
    <w:rsid w:val="001A0637"/>
    <w:rsid w:val="001A0B1A"/>
    <w:rsid w:val="001A0CFA"/>
    <w:rsid w:val="001A0E63"/>
    <w:rsid w:val="001A1289"/>
    <w:rsid w:val="001A1519"/>
    <w:rsid w:val="001A1D2C"/>
    <w:rsid w:val="001A21D8"/>
    <w:rsid w:val="001A33FA"/>
    <w:rsid w:val="001A4845"/>
    <w:rsid w:val="001A5A17"/>
    <w:rsid w:val="001A6222"/>
    <w:rsid w:val="001A670C"/>
    <w:rsid w:val="001A67A5"/>
    <w:rsid w:val="001A742A"/>
    <w:rsid w:val="001A7F32"/>
    <w:rsid w:val="001B00B1"/>
    <w:rsid w:val="001B0E09"/>
    <w:rsid w:val="001B0E3B"/>
    <w:rsid w:val="001B0F6B"/>
    <w:rsid w:val="001B1E33"/>
    <w:rsid w:val="001B3058"/>
    <w:rsid w:val="001B34AE"/>
    <w:rsid w:val="001B3763"/>
    <w:rsid w:val="001B3E0B"/>
    <w:rsid w:val="001B3E76"/>
    <w:rsid w:val="001B3E9A"/>
    <w:rsid w:val="001B4067"/>
    <w:rsid w:val="001B4421"/>
    <w:rsid w:val="001B494A"/>
    <w:rsid w:val="001B4A73"/>
    <w:rsid w:val="001B5A5F"/>
    <w:rsid w:val="001B5D23"/>
    <w:rsid w:val="001B620D"/>
    <w:rsid w:val="001B6485"/>
    <w:rsid w:val="001C0E21"/>
    <w:rsid w:val="001C2B8A"/>
    <w:rsid w:val="001C32DE"/>
    <w:rsid w:val="001C3432"/>
    <w:rsid w:val="001C400D"/>
    <w:rsid w:val="001C4143"/>
    <w:rsid w:val="001C4190"/>
    <w:rsid w:val="001C452E"/>
    <w:rsid w:val="001C5183"/>
    <w:rsid w:val="001C52C2"/>
    <w:rsid w:val="001C6FEA"/>
    <w:rsid w:val="001C767B"/>
    <w:rsid w:val="001C79F1"/>
    <w:rsid w:val="001D0100"/>
    <w:rsid w:val="001D08AF"/>
    <w:rsid w:val="001D2D99"/>
    <w:rsid w:val="001D2FC4"/>
    <w:rsid w:val="001D325E"/>
    <w:rsid w:val="001D3B19"/>
    <w:rsid w:val="001D3C78"/>
    <w:rsid w:val="001D3F46"/>
    <w:rsid w:val="001D444C"/>
    <w:rsid w:val="001D4C89"/>
    <w:rsid w:val="001D5052"/>
    <w:rsid w:val="001D5939"/>
    <w:rsid w:val="001D5A50"/>
    <w:rsid w:val="001E07E7"/>
    <w:rsid w:val="001E0DB8"/>
    <w:rsid w:val="001E0FAF"/>
    <w:rsid w:val="001E25B4"/>
    <w:rsid w:val="001E2EE3"/>
    <w:rsid w:val="001E301C"/>
    <w:rsid w:val="001E3255"/>
    <w:rsid w:val="001E3C22"/>
    <w:rsid w:val="001E3D12"/>
    <w:rsid w:val="001E4164"/>
    <w:rsid w:val="001E41F1"/>
    <w:rsid w:val="001E45E0"/>
    <w:rsid w:val="001E5052"/>
    <w:rsid w:val="001E5628"/>
    <w:rsid w:val="001E5DAC"/>
    <w:rsid w:val="001E6420"/>
    <w:rsid w:val="001F081D"/>
    <w:rsid w:val="001F0E6B"/>
    <w:rsid w:val="001F0F84"/>
    <w:rsid w:val="001F1955"/>
    <w:rsid w:val="001F19B5"/>
    <w:rsid w:val="001F1FA1"/>
    <w:rsid w:val="001F2018"/>
    <w:rsid w:val="001F26ED"/>
    <w:rsid w:val="001F2A6B"/>
    <w:rsid w:val="001F2DA8"/>
    <w:rsid w:val="001F2E0E"/>
    <w:rsid w:val="001F31E6"/>
    <w:rsid w:val="001F344C"/>
    <w:rsid w:val="001F3869"/>
    <w:rsid w:val="001F3FB2"/>
    <w:rsid w:val="001F4B4E"/>
    <w:rsid w:val="001F5F44"/>
    <w:rsid w:val="001F67AF"/>
    <w:rsid w:val="001F720A"/>
    <w:rsid w:val="001F7338"/>
    <w:rsid w:val="001F7DAF"/>
    <w:rsid w:val="002002CD"/>
    <w:rsid w:val="0020083A"/>
    <w:rsid w:val="0020088C"/>
    <w:rsid w:val="00201298"/>
    <w:rsid w:val="00201E5C"/>
    <w:rsid w:val="0020244C"/>
    <w:rsid w:val="0020275E"/>
    <w:rsid w:val="00203021"/>
    <w:rsid w:val="0020361E"/>
    <w:rsid w:val="002036E3"/>
    <w:rsid w:val="00203936"/>
    <w:rsid w:val="00203DE5"/>
    <w:rsid w:val="00204114"/>
    <w:rsid w:val="0020420F"/>
    <w:rsid w:val="00205313"/>
    <w:rsid w:val="00206068"/>
    <w:rsid w:val="00206278"/>
    <w:rsid w:val="002068CB"/>
    <w:rsid w:val="00207C0D"/>
    <w:rsid w:val="00207C84"/>
    <w:rsid w:val="002107C9"/>
    <w:rsid w:val="00210E24"/>
    <w:rsid w:val="00211290"/>
    <w:rsid w:val="00211BA9"/>
    <w:rsid w:val="00212285"/>
    <w:rsid w:val="0021230F"/>
    <w:rsid w:val="00212AB7"/>
    <w:rsid w:val="00213529"/>
    <w:rsid w:val="00213E82"/>
    <w:rsid w:val="00214AD1"/>
    <w:rsid w:val="00214E61"/>
    <w:rsid w:val="00214FFE"/>
    <w:rsid w:val="002151AA"/>
    <w:rsid w:val="0021785A"/>
    <w:rsid w:val="00217F2F"/>
    <w:rsid w:val="00220436"/>
    <w:rsid w:val="00220719"/>
    <w:rsid w:val="00220C3F"/>
    <w:rsid w:val="00221B18"/>
    <w:rsid w:val="00221BFF"/>
    <w:rsid w:val="00222266"/>
    <w:rsid w:val="00222583"/>
    <w:rsid w:val="00222840"/>
    <w:rsid w:val="002254B6"/>
    <w:rsid w:val="002254D5"/>
    <w:rsid w:val="00225824"/>
    <w:rsid w:val="0022645C"/>
    <w:rsid w:val="00226790"/>
    <w:rsid w:val="00226D4D"/>
    <w:rsid w:val="002276A2"/>
    <w:rsid w:val="00227788"/>
    <w:rsid w:val="002304EC"/>
    <w:rsid w:val="0023122E"/>
    <w:rsid w:val="0023317F"/>
    <w:rsid w:val="00233C09"/>
    <w:rsid w:val="00233C82"/>
    <w:rsid w:val="002345E5"/>
    <w:rsid w:val="00234B25"/>
    <w:rsid w:val="00234E9E"/>
    <w:rsid w:val="00235166"/>
    <w:rsid w:val="002355BE"/>
    <w:rsid w:val="002359B0"/>
    <w:rsid w:val="00235B95"/>
    <w:rsid w:val="00235BA2"/>
    <w:rsid w:val="00236543"/>
    <w:rsid w:val="002367D4"/>
    <w:rsid w:val="002374D5"/>
    <w:rsid w:val="00237DED"/>
    <w:rsid w:val="00237E7B"/>
    <w:rsid w:val="00240259"/>
    <w:rsid w:val="0024029A"/>
    <w:rsid w:val="002403F4"/>
    <w:rsid w:val="002404C4"/>
    <w:rsid w:val="002404F2"/>
    <w:rsid w:val="00241E93"/>
    <w:rsid w:val="002428F3"/>
    <w:rsid w:val="00242D4E"/>
    <w:rsid w:val="002432FD"/>
    <w:rsid w:val="0024371E"/>
    <w:rsid w:val="00243E07"/>
    <w:rsid w:val="00243F14"/>
    <w:rsid w:val="0024400A"/>
    <w:rsid w:val="0024412E"/>
    <w:rsid w:val="0024466C"/>
    <w:rsid w:val="00244A01"/>
    <w:rsid w:val="00245115"/>
    <w:rsid w:val="00245383"/>
    <w:rsid w:val="0024550C"/>
    <w:rsid w:val="00245D75"/>
    <w:rsid w:val="00245FD2"/>
    <w:rsid w:val="00246D5F"/>
    <w:rsid w:val="00247108"/>
    <w:rsid w:val="0025018C"/>
    <w:rsid w:val="00250605"/>
    <w:rsid w:val="00250930"/>
    <w:rsid w:val="00250977"/>
    <w:rsid w:val="00251EB0"/>
    <w:rsid w:val="002523E4"/>
    <w:rsid w:val="002524DD"/>
    <w:rsid w:val="00252B60"/>
    <w:rsid w:val="0025384F"/>
    <w:rsid w:val="002539D6"/>
    <w:rsid w:val="002548A7"/>
    <w:rsid w:val="00255A6E"/>
    <w:rsid w:val="00256941"/>
    <w:rsid w:val="002570BF"/>
    <w:rsid w:val="002600E6"/>
    <w:rsid w:val="002602FF"/>
    <w:rsid w:val="0026055D"/>
    <w:rsid w:val="0026180D"/>
    <w:rsid w:val="00261979"/>
    <w:rsid w:val="00261ECA"/>
    <w:rsid w:val="00262321"/>
    <w:rsid w:val="002634C8"/>
    <w:rsid w:val="00264DBA"/>
    <w:rsid w:val="00264F6F"/>
    <w:rsid w:val="00266B1C"/>
    <w:rsid w:val="00266E13"/>
    <w:rsid w:val="0026725A"/>
    <w:rsid w:val="00267B84"/>
    <w:rsid w:val="00270250"/>
    <w:rsid w:val="00270600"/>
    <w:rsid w:val="0027135D"/>
    <w:rsid w:val="002714F7"/>
    <w:rsid w:val="002721BB"/>
    <w:rsid w:val="002724F9"/>
    <w:rsid w:val="00273B63"/>
    <w:rsid w:val="00274599"/>
    <w:rsid w:val="00274F64"/>
    <w:rsid w:val="0027514D"/>
    <w:rsid w:val="00275398"/>
    <w:rsid w:val="002753F1"/>
    <w:rsid w:val="0027619E"/>
    <w:rsid w:val="00277660"/>
    <w:rsid w:val="00277C2A"/>
    <w:rsid w:val="0028004B"/>
    <w:rsid w:val="00281471"/>
    <w:rsid w:val="002816FA"/>
    <w:rsid w:val="0028214F"/>
    <w:rsid w:val="00282B85"/>
    <w:rsid w:val="00283623"/>
    <w:rsid w:val="00283FC5"/>
    <w:rsid w:val="00286998"/>
    <w:rsid w:val="00286B95"/>
    <w:rsid w:val="00287886"/>
    <w:rsid w:val="002878FD"/>
    <w:rsid w:val="002900E1"/>
    <w:rsid w:val="0029046B"/>
    <w:rsid w:val="002906F4"/>
    <w:rsid w:val="00290E7F"/>
    <w:rsid w:val="00291017"/>
    <w:rsid w:val="00291209"/>
    <w:rsid w:val="002913FF"/>
    <w:rsid w:val="0029176D"/>
    <w:rsid w:val="002923E3"/>
    <w:rsid w:val="00292B3A"/>
    <w:rsid w:val="00292C33"/>
    <w:rsid w:val="00292DEC"/>
    <w:rsid w:val="002930C0"/>
    <w:rsid w:val="00293261"/>
    <w:rsid w:val="002940BB"/>
    <w:rsid w:val="002942BE"/>
    <w:rsid w:val="002944AA"/>
    <w:rsid w:val="00294E54"/>
    <w:rsid w:val="002952D7"/>
    <w:rsid w:val="0029583A"/>
    <w:rsid w:val="00295D9D"/>
    <w:rsid w:val="00296DE8"/>
    <w:rsid w:val="00296E7C"/>
    <w:rsid w:val="00297342"/>
    <w:rsid w:val="00297599"/>
    <w:rsid w:val="002A0B60"/>
    <w:rsid w:val="002A16C9"/>
    <w:rsid w:val="002A1891"/>
    <w:rsid w:val="002A1BA7"/>
    <w:rsid w:val="002A2D33"/>
    <w:rsid w:val="002A374B"/>
    <w:rsid w:val="002A3876"/>
    <w:rsid w:val="002A3991"/>
    <w:rsid w:val="002A3AD1"/>
    <w:rsid w:val="002A491F"/>
    <w:rsid w:val="002A4D96"/>
    <w:rsid w:val="002A5099"/>
    <w:rsid w:val="002A60BB"/>
    <w:rsid w:val="002A6103"/>
    <w:rsid w:val="002A6228"/>
    <w:rsid w:val="002A66F5"/>
    <w:rsid w:val="002A680F"/>
    <w:rsid w:val="002B00AA"/>
    <w:rsid w:val="002B0151"/>
    <w:rsid w:val="002B0435"/>
    <w:rsid w:val="002B0C28"/>
    <w:rsid w:val="002B1737"/>
    <w:rsid w:val="002B17B5"/>
    <w:rsid w:val="002B2159"/>
    <w:rsid w:val="002B22F4"/>
    <w:rsid w:val="002B2AC3"/>
    <w:rsid w:val="002B3D1B"/>
    <w:rsid w:val="002B400F"/>
    <w:rsid w:val="002B43DE"/>
    <w:rsid w:val="002B494C"/>
    <w:rsid w:val="002B5C47"/>
    <w:rsid w:val="002B6201"/>
    <w:rsid w:val="002B7997"/>
    <w:rsid w:val="002B7F85"/>
    <w:rsid w:val="002C0251"/>
    <w:rsid w:val="002C0565"/>
    <w:rsid w:val="002C078F"/>
    <w:rsid w:val="002C09AC"/>
    <w:rsid w:val="002C09C2"/>
    <w:rsid w:val="002C0E60"/>
    <w:rsid w:val="002C1D39"/>
    <w:rsid w:val="002C20B1"/>
    <w:rsid w:val="002C2B72"/>
    <w:rsid w:val="002C3A1E"/>
    <w:rsid w:val="002C4193"/>
    <w:rsid w:val="002C4B7A"/>
    <w:rsid w:val="002C5050"/>
    <w:rsid w:val="002C56E0"/>
    <w:rsid w:val="002C59D5"/>
    <w:rsid w:val="002C5C69"/>
    <w:rsid w:val="002C6139"/>
    <w:rsid w:val="002C63E6"/>
    <w:rsid w:val="002C6FE9"/>
    <w:rsid w:val="002C7571"/>
    <w:rsid w:val="002C7BED"/>
    <w:rsid w:val="002D006C"/>
    <w:rsid w:val="002D054F"/>
    <w:rsid w:val="002D183C"/>
    <w:rsid w:val="002D1BB2"/>
    <w:rsid w:val="002D1C36"/>
    <w:rsid w:val="002D1E70"/>
    <w:rsid w:val="002D20C3"/>
    <w:rsid w:val="002D22C2"/>
    <w:rsid w:val="002D24C0"/>
    <w:rsid w:val="002D292E"/>
    <w:rsid w:val="002D2BA2"/>
    <w:rsid w:val="002D31CB"/>
    <w:rsid w:val="002D3A4E"/>
    <w:rsid w:val="002D3B55"/>
    <w:rsid w:val="002D3CE2"/>
    <w:rsid w:val="002D3E43"/>
    <w:rsid w:val="002D426A"/>
    <w:rsid w:val="002D452A"/>
    <w:rsid w:val="002D4BD2"/>
    <w:rsid w:val="002D5418"/>
    <w:rsid w:val="002D5BAD"/>
    <w:rsid w:val="002D5F7D"/>
    <w:rsid w:val="002D602D"/>
    <w:rsid w:val="002D653B"/>
    <w:rsid w:val="002D719B"/>
    <w:rsid w:val="002D799E"/>
    <w:rsid w:val="002D7A71"/>
    <w:rsid w:val="002D7D58"/>
    <w:rsid w:val="002E063B"/>
    <w:rsid w:val="002E117C"/>
    <w:rsid w:val="002E1CCA"/>
    <w:rsid w:val="002E2751"/>
    <w:rsid w:val="002E27FE"/>
    <w:rsid w:val="002E2D3F"/>
    <w:rsid w:val="002E3182"/>
    <w:rsid w:val="002E39C7"/>
    <w:rsid w:val="002E39DB"/>
    <w:rsid w:val="002E3D3E"/>
    <w:rsid w:val="002E4522"/>
    <w:rsid w:val="002E552D"/>
    <w:rsid w:val="002E56A0"/>
    <w:rsid w:val="002E5E43"/>
    <w:rsid w:val="002E6599"/>
    <w:rsid w:val="002E6B22"/>
    <w:rsid w:val="002E6B5B"/>
    <w:rsid w:val="002E6F75"/>
    <w:rsid w:val="002E7638"/>
    <w:rsid w:val="002E7EC8"/>
    <w:rsid w:val="002F0736"/>
    <w:rsid w:val="002F097A"/>
    <w:rsid w:val="002F1520"/>
    <w:rsid w:val="002F1596"/>
    <w:rsid w:val="002F1675"/>
    <w:rsid w:val="002F1A26"/>
    <w:rsid w:val="002F2382"/>
    <w:rsid w:val="002F2734"/>
    <w:rsid w:val="002F281D"/>
    <w:rsid w:val="002F3593"/>
    <w:rsid w:val="002F3826"/>
    <w:rsid w:val="002F4A5C"/>
    <w:rsid w:val="002F4F75"/>
    <w:rsid w:val="002F573D"/>
    <w:rsid w:val="002F5BFD"/>
    <w:rsid w:val="002F60E4"/>
    <w:rsid w:val="002F68BF"/>
    <w:rsid w:val="002F7665"/>
    <w:rsid w:val="002F776F"/>
    <w:rsid w:val="002F7D95"/>
    <w:rsid w:val="0030012E"/>
    <w:rsid w:val="00300843"/>
    <w:rsid w:val="00300D94"/>
    <w:rsid w:val="00300FF9"/>
    <w:rsid w:val="00301561"/>
    <w:rsid w:val="003026CF"/>
    <w:rsid w:val="00302CD4"/>
    <w:rsid w:val="00302ED2"/>
    <w:rsid w:val="00306848"/>
    <w:rsid w:val="00306F4C"/>
    <w:rsid w:val="00307444"/>
    <w:rsid w:val="003078A9"/>
    <w:rsid w:val="00307AD5"/>
    <w:rsid w:val="00307B5B"/>
    <w:rsid w:val="003100EF"/>
    <w:rsid w:val="0031042F"/>
    <w:rsid w:val="003107B1"/>
    <w:rsid w:val="00310C2A"/>
    <w:rsid w:val="003117D8"/>
    <w:rsid w:val="00311A9C"/>
    <w:rsid w:val="00311B96"/>
    <w:rsid w:val="00312294"/>
    <w:rsid w:val="0031243C"/>
    <w:rsid w:val="003128E0"/>
    <w:rsid w:val="0031297F"/>
    <w:rsid w:val="003138EC"/>
    <w:rsid w:val="00313AD4"/>
    <w:rsid w:val="00313D35"/>
    <w:rsid w:val="00315094"/>
    <w:rsid w:val="0031554F"/>
    <w:rsid w:val="00315928"/>
    <w:rsid w:val="00315BC7"/>
    <w:rsid w:val="00315EB6"/>
    <w:rsid w:val="003160FF"/>
    <w:rsid w:val="003161A9"/>
    <w:rsid w:val="00316C29"/>
    <w:rsid w:val="003179C8"/>
    <w:rsid w:val="003203AB"/>
    <w:rsid w:val="00320B25"/>
    <w:rsid w:val="003212B9"/>
    <w:rsid w:val="003214DB"/>
    <w:rsid w:val="00321728"/>
    <w:rsid w:val="00322239"/>
    <w:rsid w:val="003228FF"/>
    <w:rsid w:val="00322D1D"/>
    <w:rsid w:val="00323155"/>
    <w:rsid w:val="00325759"/>
    <w:rsid w:val="0032790D"/>
    <w:rsid w:val="00327E5F"/>
    <w:rsid w:val="0033089A"/>
    <w:rsid w:val="00331477"/>
    <w:rsid w:val="003314FF"/>
    <w:rsid w:val="003322C2"/>
    <w:rsid w:val="0033259B"/>
    <w:rsid w:val="0033273A"/>
    <w:rsid w:val="00332DC9"/>
    <w:rsid w:val="0033325F"/>
    <w:rsid w:val="003339BC"/>
    <w:rsid w:val="0033439A"/>
    <w:rsid w:val="0033502F"/>
    <w:rsid w:val="00335F44"/>
    <w:rsid w:val="00335F9B"/>
    <w:rsid w:val="0033681D"/>
    <w:rsid w:val="00337748"/>
    <w:rsid w:val="003377F9"/>
    <w:rsid w:val="00337BB4"/>
    <w:rsid w:val="003403C0"/>
    <w:rsid w:val="003407B4"/>
    <w:rsid w:val="00340ADD"/>
    <w:rsid w:val="00340B3D"/>
    <w:rsid w:val="0034113F"/>
    <w:rsid w:val="00341D24"/>
    <w:rsid w:val="00343009"/>
    <w:rsid w:val="00343CFE"/>
    <w:rsid w:val="0034401E"/>
    <w:rsid w:val="003443EE"/>
    <w:rsid w:val="00344B79"/>
    <w:rsid w:val="00345437"/>
    <w:rsid w:val="00345A48"/>
    <w:rsid w:val="00346F62"/>
    <w:rsid w:val="003470F2"/>
    <w:rsid w:val="00347934"/>
    <w:rsid w:val="00350CEF"/>
    <w:rsid w:val="00351232"/>
    <w:rsid w:val="00351AE2"/>
    <w:rsid w:val="003520B8"/>
    <w:rsid w:val="003527D9"/>
    <w:rsid w:val="003533FD"/>
    <w:rsid w:val="00354213"/>
    <w:rsid w:val="0035424E"/>
    <w:rsid w:val="0035438B"/>
    <w:rsid w:val="00354628"/>
    <w:rsid w:val="00354842"/>
    <w:rsid w:val="00355545"/>
    <w:rsid w:val="00355C24"/>
    <w:rsid w:val="00355D10"/>
    <w:rsid w:val="003563FF"/>
    <w:rsid w:val="0035680C"/>
    <w:rsid w:val="003570BF"/>
    <w:rsid w:val="00357660"/>
    <w:rsid w:val="003576BF"/>
    <w:rsid w:val="00357949"/>
    <w:rsid w:val="003603EA"/>
    <w:rsid w:val="00360691"/>
    <w:rsid w:val="00360739"/>
    <w:rsid w:val="003612A4"/>
    <w:rsid w:val="003614B8"/>
    <w:rsid w:val="00361F19"/>
    <w:rsid w:val="003622DE"/>
    <w:rsid w:val="0036284D"/>
    <w:rsid w:val="00362DBA"/>
    <w:rsid w:val="00362EB6"/>
    <w:rsid w:val="003639FE"/>
    <w:rsid w:val="0036570F"/>
    <w:rsid w:val="00365824"/>
    <w:rsid w:val="00366070"/>
    <w:rsid w:val="0036615B"/>
    <w:rsid w:val="003669BD"/>
    <w:rsid w:val="00366ECE"/>
    <w:rsid w:val="00366F42"/>
    <w:rsid w:val="00367CF2"/>
    <w:rsid w:val="00370060"/>
    <w:rsid w:val="003700F9"/>
    <w:rsid w:val="00370294"/>
    <w:rsid w:val="00370ED0"/>
    <w:rsid w:val="003716FD"/>
    <w:rsid w:val="00371A85"/>
    <w:rsid w:val="00372314"/>
    <w:rsid w:val="00372698"/>
    <w:rsid w:val="00372761"/>
    <w:rsid w:val="00372D27"/>
    <w:rsid w:val="00373442"/>
    <w:rsid w:val="003736C9"/>
    <w:rsid w:val="00374E1F"/>
    <w:rsid w:val="00375855"/>
    <w:rsid w:val="00375E56"/>
    <w:rsid w:val="00375E95"/>
    <w:rsid w:val="003761D9"/>
    <w:rsid w:val="00377850"/>
    <w:rsid w:val="00377999"/>
    <w:rsid w:val="00377AD7"/>
    <w:rsid w:val="00380695"/>
    <w:rsid w:val="003829FB"/>
    <w:rsid w:val="00382BE8"/>
    <w:rsid w:val="00386034"/>
    <w:rsid w:val="00386F2C"/>
    <w:rsid w:val="003875B2"/>
    <w:rsid w:val="003876FC"/>
    <w:rsid w:val="00387702"/>
    <w:rsid w:val="0038770D"/>
    <w:rsid w:val="00387932"/>
    <w:rsid w:val="00387D18"/>
    <w:rsid w:val="003907E5"/>
    <w:rsid w:val="00390816"/>
    <w:rsid w:val="00390A53"/>
    <w:rsid w:val="00390D48"/>
    <w:rsid w:val="00391465"/>
    <w:rsid w:val="00391830"/>
    <w:rsid w:val="00391B77"/>
    <w:rsid w:val="00391C47"/>
    <w:rsid w:val="00392296"/>
    <w:rsid w:val="00393D73"/>
    <w:rsid w:val="003943F6"/>
    <w:rsid w:val="0039441B"/>
    <w:rsid w:val="003946DE"/>
    <w:rsid w:val="00394861"/>
    <w:rsid w:val="00395D07"/>
    <w:rsid w:val="0039610B"/>
    <w:rsid w:val="00396222"/>
    <w:rsid w:val="003962C4"/>
    <w:rsid w:val="00396933"/>
    <w:rsid w:val="00397471"/>
    <w:rsid w:val="00397C4C"/>
    <w:rsid w:val="003A0102"/>
    <w:rsid w:val="003A02FC"/>
    <w:rsid w:val="003A04B8"/>
    <w:rsid w:val="003A07DE"/>
    <w:rsid w:val="003A08B7"/>
    <w:rsid w:val="003A0F6F"/>
    <w:rsid w:val="003A1095"/>
    <w:rsid w:val="003A1327"/>
    <w:rsid w:val="003A2EF4"/>
    <w:rsid w:val="003A3084"/>
    <w:rsid w:val="003A31C3"/>
    <w:rsid w:val="003A419C"/>
    <w:rsid w:val="003A4FA9"/>
    <w:rsid w:val="003A51FC"/>
    <w:rsid w:val="003A57EB"/>
    <w:rsid w:val="003A5DCB"/>
    <w:rsid w:val="003A5E81"/>
    <w:rsid w:val="003A5FB7"/>
    <w:rsid w:val="003A63DA"/>
    <w:rsid w:val="003A665E"/>
    <w:rsid w:val="003A69C6"/>
    <w:rsid w:val="003A6C07"/>
    <w:rsid w:val="003A739B"/>
    <w:rsid w:val="003A73AA"/>
    <w:rsid w:val="003A7988"/>
    <w:rsid w:val="003A7A6E"/>
    <w:rsid w:val="003A7ADA"/>
    <w:rsid w:val="003A7B2D"/>
    <w:rsid w:val="003B00B0"/>
    <w:rsid w:val="003B01C3"/>
    <w:rsid w:val="003B06EC"/>
    <w:rsid w:val="003B0D96"/>
    <w:rsid w:val="003B1253"/>
    <w:rsid w:val="003B1F77"/>
    <w:rsid w:val="003B23F4"/>
    <w:rsid w:val="003B2EBA"/>
    <w:rsid w:val="003B404E"/>
    <w:rsid w:val="003B468D"/>
    <w:rsid w:val="003B4709"/>
    <w:rsid w:val="003B48D6"/>
    <w:rsid w:val="003B4BE3"/>
    <w:rsid w:val="003B55F1"/>
    <w:rsid w:val="003B5BF9"/>
    <w:rsid w:val="003B5DC6"/>
    <w:rsid w:val="003B69FE"/>
    <w:rsid w:val="003B6B59"/>
    <w:rsid w:val="003B6DE6"/>
    <w:rsid w:val="003C077A"/>
    <w:rsid w:val="003C08EA"/>
    <w:rsid w:val="003C0A45"/>
    <w:rsid w:val="003C1E1B"/>
    <w:rsid w:val="003C2786"/>
    <w:rsid w:val="003C3B61"/>
    <w:rsid w:val="003C3EF6"/>
    <w:rsid w:val="003C451C"/>
    <w:rsid w:val="003C4B87"/>
    <w:rsid w:val="003C576E"/>
    <w:rsid w:val="003C63D4"/>
    <w:rsid w:val="003C6BD3"/>
    <w:rsid w:val="003C6D44"/>
    <w:rsid w:val="003C75CA"/>
    <w:rsid w:val="003C7FC1"/>
    <w:rsid w:val="003D0707"/>
    <w:rsid w:val="003D08F5"/>
    <w:rsid w:val="003D1228"/>
    <w:rsid w:val="003D19A8"/>
    <w:rsid w:val="003D1DFF"/>
    <w:rsid w:val="003D1FA1"/>
    <w:rsid w:val="003D2088"/>
    <w:rsid w:val="003D24A0"/>
    <w:rsid w:val="003D2835"/>
    <w:rsid w:val="003D2F53"/>
    <w:rsid w:val="003D3323"/>
    <w:rsid w:val="003D3DE0"/>
    <w:rsid w:val="003D3FD6"/>
    <w:rsid w:val="003D4AE9"/>
    <w:rsid w:val="003D5A9A"/>
    <w:rsid w:val="003D6149"/>
    <w:rsid w:val="003D676F"/>
    <w:rsid w:val="003D6FDC"/>
    <w:rsid w:val="003D7456"/>
    <w:rsid w:val="003D7B58"/>
    <w:rsid w:val="003E0D2B"/>
    <w:rsid w:val="003E0F33"/>
    <w:rsid w:val="003E2331"/>
    <w:rsid w:val="003E2A2D"/>
    <w:rsid w:val="003E2D47"/>
    <w:rsid w:val="003E3621"/>
    <w:rsid w:val="003E37C4"/>
    <w:rsid w:val="003E3BAD"/>
    <w:rsid w:val="003E3D3D"/>
    <w:rsid w:val="003E41D5"/>
    <w:rsid w:val="003E56A6"/>
    <w:rsid w:val="003E57A8"/>
    <w:rsid w:val="003E641B"/>
    <w:rsid w:val="003E67CD"/>
    <w:rsid w:val="003E6AAA"/>
    <w:rsid w:val="003E6E37"/>
    <w:rsid w:val="003E6F38"/>
    <w:rsid w:val="003E7570"/>
    <w:rsid w:val="003E7A67"/>
    <w:rsid w:val="003E7EE4"/>
    <w:rsid w:val="003F08C2"/>
    <w:rsid w:val="003F15C9"/>
    <w:rsid w:val="003F1D6E"/>
    <w:rsid w:val="003F218E"/>
    <w:rsid w:val="003F2285"/>
    <w:rsid w:val="003F2861"/>
    <w:rsid w:val="003F2863"/>
    <w:rsid w:val="003F31D4"/>
    <w:rsid w:val="003F33EF"/>
    <w:rsid w:val="003F367B"/>
    <w:rsid w:val="003F5918"/>
    <w:rsid w:val="003F6FFA"/>
    <w:rsid w:val="003F76A3"/>
    <w:rsid w:val="0040016D"/>
    <w:rsid w:val="00400229"/>
    <w:rsid w:val="004006BD"/>
    <w:rsid w:val="00400D25"/>
    <w:rsid w:val="00401283"/>
    <w:rsid w:val="00401940"/>
    <w:rsid w:val="00401DEA"/>
    <w:rsid w:val="00401FB8"/>
    <w:rsid w:val="004025D6"/>
    <w:rsid w:val="00402AB0"/>
    <w:rsid w:val="00402BCD"/>
    <w:rsid w:val="004047D8"/>
    <w:rsid w:val="004048C0"/>
    <w:rsid w:val="00404D1C"/>
    <w:rsid w:val="00405331"/>
    <w:rsid w:val="00405ACA"/>
    <w:rsid w:val="00405AEE"/>
    <w:rsid w:val="00406C0C"/>
    <w:rsid w:val="00406F65"/>
    <w:rsid w:val="0040743D"/>
    <w:rsid w:val="00410DF3"/>
    <w:rsid w:val="00410F4E"/>
    <w:rsid w:val="004110EE"/>
    <w:rsid w:val="0041116E"/>
    <w:rsid w:val="00411924"/>
    <w:rsid w:val="00411D28"/>
    <w:rsid w:val="00412587"/>
    <w:rsid w:val="00412B6E"/>
    <w:rsid w:val="00412BF4"/>
    <w:rsid w:val="00413005"/>
    <w:rsid w:val="004132DC"/>
    <w:rsid w:val="00413650"/>
    <w:rsid w:val="00413C76"/>
    <w:rsid w:val="00413DEF"/>
    <w:rsid w:val="0041567F"/>
    <w:rsid w:val="004161A4"/>
    <w:rsid w:val="00416275"/>
    <w:rsid w:val="004164C3"/>
    <w:rsid w:val="00416783"/>
    <w:rsid w:val="004168A6"/>
    <w:rsid w:val="0041769B"/>
    <w:rsid w:val="00417883"/>
    <w:rsid w:val="0042067F"/>
    <w:rsid w:val="00420937"/>
    <w:rsid w:val="00420AE4"/>
    <w:rsid w:val="00420C55"/>
    <w:rsid w:val="00421638"/>
    <w:rsid w:val="00421EEA"/>
    <w:rsid w:val="00421F32"/>
    <w:rsid w:val="004220FE"/>
    <w:rsid w:val="00422369"/>
    <w:rsid w:val="0042238D"/>
    <w:rsid w:val="00423A1E"/>
    <w:rsid w:val="00423AC5"/>
    <w:rsid w:val="0042457B"/>
    <w:rsid w:val="0042459A"/>
    <w:rsid w:val="0042491B"/>
    <w:rsid w:val="00427024"/>
    <w:rsid w:val="00427746"/>
    <w:rsid w:val="00427CD8"/>
    <w:rsid w:val="00427FA3"/>
    <w:rsid w:val="00430130"/>
    <w:rsid w:val="00431145"/>
    <w:rsid w:val="004312CA"/>
    <w:rsid w:val="0043252D"/>
    <w:rsid w:val="00433A55"/>
    <w:rsid w:val="00433D36"/>
    <w:rsid w:val="00434682"/>
    <w:rsid w:val="00434924"/>
    <w:rsid w:val="00434AF5"/>
    <w:rsid w:val="00434B4B"/>
    <w:rsid w:val="00436667"/>
    <w:rsid w:val="0043711F"/>
    <w:rsid w:val="0043778D"/>
    <w:rsid w:val="00437C64"/>
    <w:rsid w:val="004404B2"/>
    <w:rsid w:val="004408B4"/>
    <w:rsid w:val="00441008"/>
    <w:rsid w:val="004412F8"/>
    <w:rsid w:val="004416CA"/>
    <w:rsid w:val="00441743"/>
    <w:rsid w:val="00441B73"/>
    <w:rsid w:val="0044245F"/>
    <w:rsid w:val="00443322"/>
    <w:rsid w:val="0044333D"/>
    <w:rsid w:val="0044452F"/>
    <w:rsid w:val="0044582A"/>
    <w:rsid w:val="00445A1A"/>
    <w:rsid w:val="00450061"/>
    <w:rsid w:val="0045067C"/>
    <w:rsid w:val="004507AC"/>
    <w:rsid w:val="00450D83"/>
    <w:rsid w:val="00450EFF"/>
    <w:rsid w:val="004512F4"/>
    <w:rsid w:val="0045196C"/>
    <w:rsid w:val="0045247C"/>
    <w:rsid w:val="00452DBC"/>
    <w:rsid w:val="00456283"/>
    <w:rsid w:val="0045654D"/>
    <w:rsid w:val="00456756"/>
    <w:rsid w:val="0045692E"/>
    <w:rsid w:val="00456DF9"/>
    <w:rsid w:val="00456E56"/>
    <w:rsid w:val="00456F53"/>
    <w:rsid w:val="004577B1"/>
    <w:rsid w:val="00460452"/>
    <w:rsid w:val="0046059E"/>
    <w:rsid w:val="00461732"/>
    <w:rsid w:val="00461B8A"/>
    <w:rsid w:val="00461BC3"/>
    <w:rsid w:val="00461E6E"/>
    <w:rsid w:val="00462A55"/>
    <w:rsid w:val="00462DE3"/>
    <w:rsid w:val="004634CF"/>
    <w:rsid w:val="0046382F"/>
    <w:rsid w:val="004646AC"/>
    <w:rsid w:val="00464A26"/>
    <w:rsid w:val="004654EC"/>
    <w:rsid w:val="00465DA3"/>
    <w:rsid w:val="00470D02"/>
    <w:rsid w:val="00471A7C"/>
    <w:rsid w:val="00473178"/>
    <w:rsid w:val="00473874"/>
    <w:rsid w:val="00476C59"/>
    <w:rsid w:val="0048023E"/>
    <w:rsid w:val="00480464"/>
    <w:rsid w:val="00480E8B"/>
    <w:rsid w:val="0048104A"/>
    <w:rsid w:val="0048104F"/>
    <w:rsid w:val="00481878"/>
    <w:rsid w:val="00482480"/>
    <w:rsid w:val="004828FD"/>
    <w:rsid w:val="004829E6"/>
    <w:rsid w:val="004832B7"/>
    <w:rsid w:val="004836C9"/>
    <w:rsid w:val="00483E39"/>
    <w:rsid w:val="00484949"/>
    <w:rsid w:val="004854D2"/>
    <w:rsid w:val="0048580D"/>
    <w:rsid w:val="00485BDC"/>
    <w:rsid w:val="00485BDD"/>
    <w:rsid w:val="00486228"/>
    <w:rsid w:val="004865EE"/>
    <w:rsid w:val="00486619"/>
    <w:rsid w:val="0048685E"/>
    <w:rsid w:val="004869ED"/>
    <w:rsid w:val="00486F17"/>
    <w:rsid w:val="00487FD6"/>
    <w:rsid w:val="0049064E"/>
    <w:rsid w:val="00490AA4"/>
    <w:rsid w:val="00490DB1"/>
    <w:rsid w:val="0049197B"/>
    <w:rsid w:val="00491BF9"/>
    <w:rsid w:val="00491E91"/>
    <w:rsid w:val="004928AA"/>
    <w:rsid w:val="00492FDA"/>
    <w:rsid w:val="004939B6"/>
    <w:rsid w:val="0049432B"/>
    <w:rsid w:val="00494839"/>
    <w:rsid w:val="00494848"/>
    <w:rsid w:val="004948DB"/>
    <w:rsid w:val="00494A35"/>
    <w:rsid w:val="00495150"/>
    <w:rsid w:val="004953A1"/>
    <w:rsid w:val="004958AB"/>
    <w:rsid w:val="00495EA0"/>
    <w:rsid w:val="004A0235"/>
    <w:rsid w:val="004A029E"/>
    <w:rsid w:val="004A052A"/>
    <w:rsid w:val="004A08B7"/>
    <w:rsid w:val="004A0B9F"/>
    <w:rsid w:val="004A102F"/>
    <w:rsid w:val="004A1232"/>
    <w:rsid w:val="004A1818"/>
    <w:rsid w:val="004A45D3"/>
    <w:rsid w:val="004A481F"/>
    <w:rsid w:val="004A4DB8"/>
    <w:rsid w:val="004A5105"/>
    <w:rsid w:val="004A513B"/>
    <w:rsid w:val="004A5F03"/>
    <w:rsid w:val="004A5F7C"/>
    <w:rsid w:val="004A5FA1"/>
    <w:rsid w:val="004A609A"/>
    <w:rsid w:val="004A69DA"/>
    <w:rsid w:val="004A6A27"/>
    <w:rsid w:val="004A6AA6"/>
    <w:rsid w:val="004A739A"/>
    <w:rsid w:val="004A7A33"/>
    <w:rsid w:val="004B22C0"/>
    <w:rsid w:val="004B284B"/>
    <w:rsid w:val="004B3678"/>
    <w:rsid w:val="004B3DEF"/>
    <w:rsid w:val="004B4BB8"/>
    <w:rsid w:val="004B4F31"/>
    <w:rsid w:val="004B5440"/>
    <w:rsid w:val="004B576F"/>
    <w:rsid w:val="004B6083"/>
    <w:rsid w:val="004B6211"/>
    <w:rsid w:val="004B641D"/>
    <w:rsid w:val="004B6CB9"/>
    <w:rsid w:val="004B74CE"/>
    <w:rsid w:val="004B77EB"/>
    <w:rsid w:val="004C0B73"/>
    <w:rsid w:val="004C10E6"/>
    <w:rsid w:val="004C175B"/>
    <w:rsid w:val="004C1CB8"/>
    <w:rsid w:val="004C230A"/>
    <w:rsid w:val="004C24D0"/>
    <w:rsid w:val="004C25D7"/>
    <w:rsid w:val="004C2894"/>
    <w:rsid w:val="004C35A3"/>
    <w:rsid w:val="004C3B6E"/>
    <w:rsid w:val="004C3E3D"/>
    <w:rsid w:val="004C4E5C"/>
    <w:rsid w:val="004C5A3A"/>
    <w:rsid w:val="004C5F48"/>
    <w:rsid w:val="004C602F"/>
    <w:rsid w:val="004C60A5"/>
    <w:rsid w:val="004C60F7"/>
    <w:rsid w:val="004C612E"/>
    <w:rsid w:val="004C673A"/>
    <w:rsid w:val="004C6FFD"/>
    <w:rsid w:val="004C7440"/>
    <w:rsid w:val="004C7D24"/>
    <w:rsid w:val="004D02B1"/>
    <w:rsid w:val="004D0D62"/>
    <w:rsid w:val="004D18EC"/>
    <w:rsid w:val="004D1A83"/>
    <w:rsid w:val="004D1D0F"/>
    <w:rsid w:val="004D1F35"/>
    <w:rsid w:val="004D24ED"/>
    <w:rsid w:val="004D2EBF"/>
    <w:rsid w:val="004D3F30"/>
    <w:rsid w:val="004D3F73"/>
    <w:rsid w:val="004D4B48"/>
    <w:rsid w:val="004D4CFC"/>
    <w:rsid w:val="004D5F6A"/>
    <w:rsid w:val="004D62A3"/>
    <w:rsid w:val="004D7019"/>
    <w:rsid w:val="004D7028"/>
    <w:rsid w:val="004D735C"/>
    <w:rsid w:val="004D7FB2"/>
    <w:rsid w:val="004E00BA"/>
    <w:rsid w:val="004E065B"/>
    <w:rsid w:val="004E0B6B"/>
    <w:rsid w:val="004E0EF6"/>
    <w:rsid w:val="004E158C"/>
    <w:rsid w:val="004E29CA"/>
    <w:rsid w:val="004E2E58"/>
    <w:rsid w:val="004E3661"/>
    <w:rsid w:val="004E3A03"/>
    <w:rsid w:val="004E5D63"/>
    <w:rsid w:val="004E6336"/>
    <w:rsid w:val="004E6416"/>
    <w:rsid w:val="004E7034"/>
    <w:rsid w:val="004E713D"/>
    <w:rsid w:val="004E73A4"/>
    <w:rsid w:val="004F052F"/>
    <w:rsid w:val="004F0A95"/>
    <w:rsid w:val="004F1073"/>
    <w:rsid w:val="004F1424"/>
    <w:rsid w:val="004F15CA"/>
    <w:rsid w:val="004F1AA5"/>
    <w:rsid w:val="004F1FEA"/>
    <w:rsid w:val="004F2414"/>
    <w:rsid w:val="004F2559"/>
    <w:rsid w:val="004F2799"/>
    <w:rsid w:val="004F2945"/>
    <w:rsid w:val="004F2A5E"/>
    <w:rsid w:val="004F306A"/>
    <w:rsid w:val="004F34E0"/>
    <w:rsid w:val="004F37F3"/>
    <w:rsid w:val="004F3D21"/>
    <w:rsid w:val="004F4637"/>
    <w:rsid w:val="004F5418"/>
    <w:rsid w:val="004F5640"/>
    <w:rsid w:val="004F57AA"/>
    <w:rsid w:val="004F5C52"/>
    <w:rsid w:val="004F5E19"/>
    <w:rsid w:val="004F757F"/>
    <w:rsid w:val="004F7B6A"/>
    <w:rsid w:val="005006A6"/>
    <w:rsid w:val="00500A09"/>
    <w:rsid w:val="00501668"/>
    <w:rsid w:val="00501C14"/>
    <w:rsid w:val="0050201E"/>
    <w:rsid w:val="005026B5"/>
    <w:rsid w:val="00502C7E"/>
    <w:rsid w:val="00502F53"/>
    <w:rsid w:val="005032DC"/>
    <w:rsid w:val="005032E7"/>
    <w:rsid w:val="0050352A"/>
    <w:rsid w:val="00503CF3"/>
    <w:rsid w:val="00504316"/>
    <w:rsid w:val="005050D9"/>
    <w:rsid w:val="00506565"/>
    <w:rsid w:val="00506DD5"/>
    <w:rsid w:val="00506EC2"/>
    <w:rsid w:val="00506FAF"/>
    <w:rsid w:val="005074F7"/>
    <w:rsid w:val="005076B6"/>
    <w:rsid w:val="00510D57"/>
    <w:rsid w:val="00511CC3"/>
    <w:rsid w:val="00512047"/>
    <w:rsid w:val="0051222D"/>
    <w:rsid w:val="00512B61"/>
    <w:rsid w:val="00512BD1"/>
    <w:rsid w:val="0051377A"/>
    <w:rsid w:val="00513E31"/>
    <w:rsid w:val="00514733"/>
    <w:rsid w:val="00514C76"/>
    <w:rsid w:val="00515295"/>
    <w:rsid w:val="00515449"/>
    <w:rsid w:val="0051551C"/>
    <w:rsid w:val="005158DB"/>
    <w:rsid w:val="005158F7"/>
    <w:rsid w:val="00515FB6"/>
    <w:rsid w:val="00516E53"/>
    <w:rsid w:val="00516F66"/>
    <w:rsid w:val="00517247"/>
    <w:rsid w:val="00520007"/>
    <w:rsid w:val="00520099"/>
    <w:rsid w:val="00520EDD"/>
    <w:rsid w:val="005214C2"/>
    <w:rsid w:val="005222FA"/>
    <w:rsid w:val="00522304"/>
    <w:rsid w:val="00522537"/>
    <w:rsid w:val="00522587"/>
    <w:rsid w:val="00522C8B"/>
    <w:rsid w:val="00522CAE"/>
    <w:rsid w:val="00523155"/>
    <w:rsid w:val="00523F9A"/>
    <w:rsid w:val="0052489B"/>
    <w:rsid w:val="00524CB0"/>
    <w:rsid w:val="0052506A"/>
    <w:rsid w:val="00525B9C"/>
    <w:rsid w:val="00526AC3"/>
    <w:rsid w:val="00526CCE"/>
    <w:rsid w:val="00527513"/>
    <w:rsid w:val="00527570"/>
    <w:rsid w:val="005279C6"/>
    <w:rsid w:val="005305D4"/>
    <w:rsid w:val="0053075D"/>
    <w:rsid w:val="00530EAF"/>
    <w:rsid w:val="005322A1"/>
    <w:rsid w:val="0053257E"/>
    <w:rsid w:val="0053292F"/>
    <w:rsid w:val="00532998"/>
    <w:rsid w:val="00532E31"/>
    <w:rsid w:val="00532F3D"/>
    <w:rsid w:val="0053349E"/>
    <w:rsid w:val="00533943"/>
    <w:rsid w:val="00534034"/>
    <w:rsid w:val="005355ED"/>
    <w:rsid w:val="00535CD1"/>
    <w:rsid w:val="00535E80"/>
    <w:rsid w:val="00536683"/>
    <w:rsid w:val="0053680F"/>
    <w:rsid w:val="005370FA"/>
    <w:rsid w:val="00537160"/>
    <w:rsid w:val="00537352"/>
    <w:rsid w:val="00537437"/>
    <w:rsid w:val="00540D79"/>
    <w:rsid w:val="00541225"/>
    <w:rsid w:val="00541ACC"/>
    <w:rsid w:val="005428D9"/>
    <w:rsid w:val="00542C14"/>
    <w:rsid w:val="005433CD"/>
    <w:rsid w:val="00543A8E"/>
    <w:rsid w:val="00543E4B"/>
    <w:rsid w:val="00545867"/>
    <w:rsid w:val="0054598E"/>
    <w:rsid w:val="00545A82"/>
    <w:rsid w:val="00545C9C"/>
    <w:rsid w:val="00545CCE"/>
    <w:rsid w:val="00545DA9"/>
    <w:rsid w:val="005460AD"/>
    <w:rsid w:val="005460E8"/>
    <w:rsid w:val="00546134"/>
    <w:rsid w:val="005463EA"/>
    <w:rsid w:val="00546BB0"/>
    <w:rsid w:val="00546C54"/>
    <w:rsid w:val="0054762E"/>
    <w:rsid w:val="005476C0"/>
    <w:rsid w:val="005479CF"/>
    <w:rsid w:val="00547F05"/>
    <w:rsid w:val="005506CC"/>
    <w:rsid w:val="00550EAB"/>
    <w:rsid w:val="00551B46"/>
    <w:rsid w:val="00551C45"/>
    <w:rsid w:val="005528B5"/>
    <w:rsid w:val="00553167"/>
    <w:rsid w:val="005547EB"/>
    <w:rsid w:val="0055495B"/>
    <w:rsid w:val="0055497E"/>
    <w:rsid w:val="005552A5"/>
    <w:rsid w:val="005556D4"/>
    <w:rsid w:val="0055573D"/>
    <w:rsid w:val="00555B09"/>
    <w:rsid w:val="00555E4E"/>
    <w:rsid w:val="0055798D"/>
    <w:rsid w:val="00557C78"/>
    <w:rsid w:val="00557D4D"/>
    <w:rsid w:val="005609DE"/>
    <w:rsid w:val="00560DBE"/>
    <w:rsid w:val="00561945"/>
    <w:rsid w:val="00561EF6"/>
    <w:rsid w:val="0056275C"/>
    <w:rsid w:val="00563468"/>
    <w:rsid w:val="00563FD7"/>
    <w:rsid w:val="005645B6"/>
    <w:rsid w:val="005647DA"/>
    <w:rsid w:val="00565BB5"/>
    <w:rsid w:val="00566168"/>
    <w:rsid w:val="005669C6"/>
    <w:rsid w:val="0056729F"/>
    <w:rsid w:val="00567674"/>
    <w:rsid w:val="00567AC3"/>
    <w:rsid w:val="00567D98"/>
    <w:rsid w:val="00567FCF"/>
    <w:rsid w:val="005700A6"/>
    <w:rsid w:val="005700B0"/>
    <w:rsid w:val="00570919"/>
    <w:rsid w:val="00570BE1"/>
    <w:rsid w:val="00570CA5"/>
    <w:rsid w:val="00571558"/>
    <w:rsid w:val="005718AE"/>
    <w:rsid w:val="00571A1C"/>
    <w:rsid w:val="00571DC2"/>
    <w:rsid w:val="00571E88"/>
    <w:rsid w:val="005735E6"/>
    <w:rsid w:val="0057361E"/>
    <w:rsid w:val="00573BDF"/>
    <w:rsid w:val="00573C41"/>
    <w:rsid w:val="00574776"/>
    <w:rsid w:val="00574B79"/>
    <w:rsid w:val="005763B0"/>
    <w:rsid w:val="005764C8"/>
    <w:rsid w:val="00576A95"/>
    <w:rsid w:val="00577397"/>
    <w:rsid w:val="00577C18"/>
    <w:rsid w:val="00577D92"/>
    <w:rsid w:val="0058018C"/>
    <w:rsid w:val="0058098F"/>
    <w:rsid w:val="00580C36"/>
    <w:rsid w:val="0058140B"/>
    <w:rsid w:val="005814DB"/>
    <w:rsid w:val="005826B2"/>
    <w:rsid w:val="005827FC"/>
    <w:rsid w:val="0058284F"/>
    <w:rsid w:val="005836F0"/>
    <w:rsid w:val="005839CC"/>
    <w:rsid w:val="00583AD1"/>
    <w:rsid w:val="00583C6E"/>
    <w:rsid w:val="00584D44"/>
    <w:rsid w:val="00584F60"/>
    <w:rsid w:val="005852EB"/>
    <w:rsid w:val="00585A0A"/>
    <w:rsid w:val="00585D6D"/>
    <w:rsid w:val="00585F68"/>
    <w:rsid w:val="00585FA1"/>
    <w:rsid w:val="00586100"/>
    <w:rsid w:val="00586B73"/>
    <w:rsid w:val="00586CEC"/>
    <w:rsid w:val="00587754"/>
    <w:rsid w:val="00590E7C"/>
    <w:rsid w:val="00592212"/>
    <w:rsid w:val="00592353"/>
    <w:rsid w:val="00592506"/>
    <w:rsid w:val="005927BE"/>
    <w:rsid w:val="00592A04"/>
    <w:rsid w:val="00592EB5"/>
    <w:rsid w:val="00593132"/>
    <w:rsid w:val="005931FF"/>
    <w:rsid w:val="005932C7"/>
    <w:rsid w:val="005938F3"/>
    <w:rsid w:val="0059493F"/>
    <w:rsid w:val="00595237"/>
    <w:rsid w:val="00595EE6"/>
    <w:rsid w:val="00596710"/>
    <w:rsid w:val="0059731E"/>
    <w:rsid w:val="00597ADF"/>
    <w:rsid w:val="00597DF3"/>
    <w:rsid w:val="00597DFE"/>
    <w:rsid w:val="00597FA8"/>
    <w:rsid w:val="005A1002"/>
    <w:rsid w:val="005A1282"/>
    <w:rsid w:val="005A227F"/>
    <w:rsid w:val="005A2519"/>
    <w:rsid w:val="005A2FB8"/>
    <w:rsid w:val="005A3007"/>
    <w:rsid w:val="005A30A5"/>
    <w:rsid w:val="005A34D7"/>
    <w:rsid w:val="005A3686"/>
    <w:rsid w:val="005A3DA5"/>
    <w:rsid w:val="005A3F54"/>
    <w:rsid w:val="005A48F6"/>
    <w:rsid w:val="005A56E3"/>
    <w:rsid w:val="005A5965"/>
    <w:rsid w:val="005A5D3B"/>
    <w:rsid w:val="005A5EA5"/>
    <w:rsid w:val="005A61B3"/>
    <w:rsid w:val="005A62A7"/>
    <w:rsid w:val="005A6937"/>
    <w:rsid w:val="005A6D6C"/>
    <w:rsid w:val="005A7C96"/>
    <w:rsid w:val="005A7DD6"/>
    <w:rsid w:val="005A7DFA"/>
    <w:rsid w:val="005A7FE7"/>
    <w:rsid w:val="005B0CB0"/>
    <w:rsid w:val="005B1406"/>
    <w:rsid w:val="005B26B4"/>
    <w:rsid w:val="005B2CB0"/>
    <w:rsid w:val="005B2D6E"/>
    <w:rsid w:val="005B3093"/>
    <w:rsid w:val="005B356C"/>
    <w:rsid w:val="005B3575"/>
    <w:rsid w:val="005B3A77"/>
    <w:rsid w:val="005B3FB7"/>
    <w:rsid w:val="005B42A8"/>
    <w:rsid w:val="005B4772"/>
    <w:rsid w:val="005B4BB9"/>
    <w:rsid w:val="005B59CD"/>
    <w:rsid w:val="005B606A"/>
    <w:rsid w:val="005B6150"/>
    <w:rsid w:val="005B64CC"/>
    <w:rsid w:val="005B6AE8"/>
    <w:rsid w:val="005B6EE2"/>
    <w:rsid w:val="005B6FA5"/>
    <w:rsid w:val="005B6FC7"/>
    <w:rsid w:val="005B7275"/>
    <w:rsid w:val="005B75AD"/>
    <w:rsid w:val="005B78E0"/>
    <w:rsid w:val="005C141B"/>
    <w:rsid w:val="005C173B"/>
    <w:rsid w:val="005C1EA7"/>
    <w:rsid w:val="005C20E3"/>
    <w:rsid w:val="005C2340"/>
    <w:rsid w:val="005C290D"/>
    <w:rsid w:val="005C2FA0"/>
    <w:rsid w:val="005C31A3"/>
    <w:rsid w:val="005C3207"/>
    <w:rsid w:val="005C3250"/>
    <w:rsid w:val="005C34FF"/>
    <w:rsid w:val="005C3A19"/>
    <w:rsid w:val="005C3BF8"/>
    <w:rsid w:val="005C4ACA"/>
    <w:rsid w:val="005C59A0"/>
    <w:rsid w:val="005C6506"/>
    <w:rsid w:val="005C6AD5"/>
    <w:rsid w:val="005C6B94"/>
    <w:rsid w:val="005C6BC2"/>
    <w:rsid w:val="005C6C05"/>
    <w:rsid w:val="005C7274"/>
    <w:rsid w:val="005C7435"/>
    <w:rsid w:val="005C7574"/>
    <w:rsid w:val="005C760F"/>
    <w:rsid w:val="005C788E"/>
    <w:rsid w:val="005C7A97"/>
    <w:rsid w:val="005C7AA2"/>
    <w:rsid w:val="005C7CBE"/>
    <w:rsid w:val="005C7CC6"/>
    <w:rsid w:val="005D029D"/>
    <w:rsid w:val="005D0565"/>
    <w:rsid w:val="005D072E"/>
    <w:rsid w:val="005D086E"/>
    <w:rsid w:val="005D0BA6"/>
    <w:rsid w:val="005D0EA1"/>
    <w:rsid w:val="005D13B3"/>
    <w:rsid w:val="005D1C35"/>
    <w:rsid w:val="005D1F4B"/>
    <w:rsid w:val="005D2057"/>
    <w:rsid w:val="005D23AB"/>
    <w:rsid w:val="005D337E"/>
    <w:rsid w:val="005D33D8"/>
    <w:rsid w:val="005D36D2"/>
    <w:rsid w:val="005D45BB"/>
    <w:rsid w:val="005D4E5E"/>
    <w:rsid w:val="005D52A9"/>
    <w:rsid w:val="005D55B5"/>
    <w:rsid w:val="005D55FF"/>
    <w:rsid w:val="005D593B"/>
    <w:rsid w:val="005D5AED"/>
    <w:rsid w:val="005D5BD3"/>
    <w:rsid w:val="005D5F49"/>
    <w:rsid w:val="005D5FE3"/>
    <w:rsid w:val="005D61EF"/>
    <w:rsid w:val="005D6C00"/>
    <w:rsid w:val="005D7A3F"/>
    <w:rsid w:val="005E0046"/>
    <w:rsid w:val="005E057B"/>
    <w:rsid w:val="005E0736"/>
    <w:rsid w:val="005E07E2"/>
    <w:rsid w:val="005E0903"/>
    <w:rsid w:val="005E0A07"/>
    <w:rsid w:val="005E0C25"/>
    <w:rsid w:val="005E1317"/>
    <w:rsid w:val="005E132F"/>
    <w:rsid w:val="005E1C4F"/>
    <w:rsid w:val="005E20EA"/>
    <w:rsid w:val="005E2753"/>
    <w:rsid w:val="005E2B7A"/>
    <w:rsid w:val="005E305D"/>
    <w:rsid w:val="005E37BB"/>
    <w:rsid w:val="005E3A37"/>
    <w:rsid w:val="005E3BD5"/>
    <w:rsid w:val="005E4B21"/>
    <w:rsid w:val="005E5088"/>
    <w:rsid w:val="005E626B"/>
    <w:rsid w:val="005E6CE3"/>
    <w:rsid w:val="005E76CB"/>
    <w:rsid w:val="005E777C"/>
    <w:rsid w:val="005E7AA6"/>
    <w:rsid w:val="005E7F1B"/>
    <w:rsid w:val="005F02DE"/>
    <w:rsid w:val="005F0603"/>
    <w:rsid w:val="005F10F2"/>
    <w:rsid w:val="005F1865"/>
    <w:rsid w:val="005F1AEC"/>
    <w:rsid w:val="005F20CC"/>
    <w:rsid w:val="005F269C"/>
    <w:rsid w:val="005F3012"/>
    <w:rsid w:val="005F3B0F"/>
    <w:rsid w:val="005F3E90"/>
    <w:rsid w:val="005F3F3E"/>
    <w:rsid w:val="005F4190"/>
    <w:rsid w:val="005F4334"/>
    <w:rsid w:val="005F5719"/>
    <w:rsid w:val="005F61AC"/>
    <w:rsid w:val="005F64D2"/>
    <w:rsid w:val="005F667A"/>
    <w:rsid w:val="005F6A41"/>
    <w:rsid w:val="005F6FD1"/>
    <w:rsid w:val="005F7EFE"/>
    <w:rsid w:val="006009EF"/>
    <w:rsid w:val="00600D43"/>
    <w:rsid w:val="00600DAA"/>
    <w:rsid w:val="00600DBA"/>
    <w:rsid w:val="00601BC5"/>
    <w:rsid w:val="0060214B"/>
    <w:rsid w:val="006023F2"/>
    <w:rsid w:val="00602C62"/>
    <w:rsid w:val="00602F18"/>
    <w:rsid w:val="006033F7"/>
    <w:rsid w:val="00603557"/>
    <w:rsid w:val="006036D4"/>
    <w:rsid w:val="006037CC"/>
    <w:rsid w:val="00603977"/>
    <w:rsid w:val="00603B99"/>
    <w:rsid w:val="00604047"/>
    <w:rsid w:val="00604517"/>
    <w:rsid w:val="00606505"/>
    <w:rsid w:val="0061112C"/>
    <w:rsid w:val="00611284"/>
    <w:rsid w:val="00611A0B"/>
    <w:rsid w:val="00611DF7"/>
    <w:rsid w:val="00611E5A"/>
    <w:rsid w:val="00611EB9"/>
    <w:rsid w:val="00611ED5"/>
    <w:rsid w:val="006123FE"/>
    <w:rsid w:val="0061303C"/>
    <w:rsid w:val="0061461C"/>
    <w:rsid w:val="0061497C"/>
    <w:rsid w:val="006149F3"/>
    <w:rsid w:val="00616CE7"/>
    <w:rsid w:val="00616F51"/>
    <w:rsid w:val="00617BAB"/>
    <w:rsid w:val="00617E29"/>
    <w:rsid w:val="00617FEA"/>
    <w:rsid w:val="00621231"/>
    <w:rsid w:val="00622B60"/>
    <w:rsid w:val="00622C5F"/>
    <w:rsid w:val="00622CD7"/>
    <w:rsid w:val="00623A46"/>
    <w:rsid w:val="00623E64"/>
    <w:rsid w:val="00623F9C"/>
    <w:rsid w:val="00624137"/>
    <w:rsid w:val="00624A8B"/>
    <w:rsid w:val="00624FCB"/>
    <w:rsid w:val="0062590F"/>
    <w:rsid w:val="00625B6D"/>
    <w:rsid w:val="00625C5F"/>
    <w:rsid w:val="00625EF9"/>
    <w:rsid w:val="006263B5"/>
    <w:rsid w:val="00626A0C"/>
    <w:rsid w:val="00626A5A"/>
    <w:rsid w:val="00626B74"/>
    <w:rsid w:val="00626BB0"/>
    <w:rsid w:val="00630456"/>
    <w:rsid w:val="0063108B"/>
    <w:rsid w:val="006314F7"/>
    <w:rsid w:val="00631E64"/>
    <w:rsid w:val="00631EC2"/>
    <w:rsid w:val="0063232E"/>
    <w:rsid w:val="00632826"/>
    <w:rsid w:val="0063399E"/>
    <w:rsid w:val="00633B3B"/>
    <w:rsid w:val="0063413F"/>
    <w:rsid w:val="00634ECB"/>
    <w:rsid w:val="00635142"/>
    <w:rsid w:val="006354B3"/>
    <w:rsid w:val="00635E94"/>
    <w:rsid w:val="006361A3"/>
    <w:rsid w:val="00636680"/>
    <w:rsid w:val="0063726D"/>
    <w:rsid w:val="00637DAF"/>
    <w:rsid w:val="0064093D"/>
    <w:rsid w:val="00641C6C"/>
    <w:rsid w:val="0064219E"/>
    <w:rsid w:val="00642690"/>
    <w:rsid w:val="0064272F"/>
    <w:rsid w:val="00643019"/>
    <w:rsid w:val="00643107"/>
    <w:rsid w:val="006433ED"/>
    <w:rsid w:val="006434E4"/>
    <w:rsid w:val="00643616"/>
    <w:rsid w:val="00643785"/>
    <w:rsid w:val="00644B6B"/>
    <w:rsid w:val="006455AD"/>
    <w:rsid w:val="006458C2"/>
    <w:rsid w:val="00645D81"/>
    <w:rsid w:val="006462AB"/>
    <w:rsid w:val="006468E9"/>
    <w:rsid w:val="00646BBF"/>
    <w:rsid w:val="00646CCD"/>
    <w:rsid w:val="00647D22"/>
    <w:rsid w:val="006500F6"/>
    <w:rsid w:val="00650505"/>
    <w:rsid w:val="00651207"/>
    <w:rsid w:val="006512A5"/>
    <w:rsid w:val="00651989"/>
    <w:rsid w:val="00651C17"/>
    <w:rsid w:val="00651F84"/>
    <w:rsid w:val="006522CC"/>
    <w:rsid w:val="006527C7"/>
    <w:rsid w:val="00652B29"/>
    <w:rsid w:val="00653BD3"/>
    <w:rsid w:val="0065404B"/>
    <w:rsid w:val="00654AD1"/>
    <w:rsid w:val="00654F5F"/>
    <w:rsid w:val="00655753"/>
    <w:rsid w:val="00655E69"/>
    <w:rsid w:val="00656107"/>
    <w:rsid w:val="006564E6"/>
    <w:rsid w:val="00656529"/>
    <w:rsid w:val="00656A89"/>
    <w:rsid w:val="00657CDD"/>
    <w:rsid w:val="00657FE1"/>
    <w:rsid w:val="006600B4"/>
    <w:rsid w:val="006601FF"/>
    <w:rsid w:val="006605B0"/>
    <w:rsid w:val="006609D1"/>
    <w:rsid w:val="00660FA6"/>
    <w:rsid w:val="0066158B"/>
    <w:rsid w:val="0066187E"/>
    <w:rsid w:val="00661F35"/>
    <w:rsid w:val="006621B4"/>
    <w:rsid w:val="006626BE"/>
    <w:rsid w:val="00662CB2"/>
    <w:rsid w:val="006636CE"/>
    <w:rsid w:val="00663A5A"/>
    <w:rsid w:val="00663ABA"/>
    <w:rsid w:val="00663EB4"/>
    <w:rsid w:val="00664218"/>
    <w:rsid w:val="006642E4"/>
    <w:rsid w:val="0066504E"/>
    <w:rsid w:val="006655B2"/>
    <w:rsid w:val="00667C88"/>
    <w:rsid w:val="006704E0"/>
    <w:rsid w:val="00670833"/>
    <w:rsid w:val="00670DAD"/>
    <w:rsid w:val="00672603"/>
    <w:rsid w:val="00672749"/>
    <w:rsid w:val="006728DB"/>
    <w:rsid w:val="00672C10"/>
    <w:rsid w:val="0067405D"/>
    <w:rsid w:val="006743F6"/>
    <w:rsid w:val="0067460E"/>
    <w:rsid w:val="006749D7"/>
    <w:rsid w:val="00674EE7"/>
    <w:rsid w:val="00675481"/>
    <w:rsid w:val="0067575D"/>
    <w:rsid w:val="00675AE2"/>
    <w:rsid w:val="00675E55"/>
    <w:rsid w:val="00675F44"/>
    <w:rsid w:val="00676C3D"/>
    <w:rsid w:val="00676EBE"/>
    <w:rsid w:val="006774F5"/>
    <w:rsid w:val="00677C73"/>
    <w:rsid w:val="00680512"/>
    <w:rsid w:val="0068054C"/>
    <w:rsid w:val="00680760"/>
    <w:rsid w:val="00681D16"/>
    <w:rsid w:val="00682ABC"/>
    <w:rsid w:val="00682F68"/>
    <w:rsid w:val="006835D2"/>
    <w:rsid w:val="006836A3"/>
    <w:rsid w:val="00683CA0"/>
    <w:rsid w:val="00684796"/>
    <w:rsid w:val="00685517"/>
    <w:rsid w:val="00685A9F"/>
    <w:rsid w:val="00685EC1"/>
    <w:rsid w:val="00686122"/>
    <w:rsid w:val="00686570"/>
    <w:rsid w:val="0068681B"/>
    <w:rsid w:val="00686BF7"/>
    <w:rsid w:val="0068725E"/>
    <w:rsid w:val="006872D1"/>
    <w:rsid w:val="00687410"/>
    <w:rsid w:val="00687417"/>
    <w:rsid w:val="0068760C"/>
    <w:rsid w:val="00687AE4"/>
    <w:rsid w:val="00687B5E"/>
    <w:rsid w:val="0069009F"/>
    <w:rsid w:val="00690AC0"/>
    <w:rsid w:val="00690BE4"/>
    <w:rsid w:val="0069221C"/>
    <w:rsid w:val="00692783"/>
    <w:rsid w:val="006933E4"/>
    <w:rsid w:val="00693A59"/>
    <w:rsid w:val="00693EAA"/>
    <w:rsid w:val="00694B6E"/>
    <w:rsid w:val="00694BDF"/>
    <w:rsid w:val="006953B3"/>
    <w:rsid w:val="006956C4"/>
    <w:rsid w:val="006956F1"/>
    <w:rsid w:val="00695EB7"/>
    <w:rsid w:val="00696715"/>
    <w:rsid w:val="00696C27"/>
    <w:rsid w:val="00697366"/>
    <w:rsid w:val="00697C81"/>
    <w:rsid w:val="00697D9B"/>
    <w:rsid w:val="006A0158"/>
    <w:rsid w:val="006A0BB0"/>
    <w:rsid w:val="006A0CC2"/>
    <w:rsid w:val="006A12B7"/>
    <w:rsid w:val="006A15DF"/>
    <w:rsid w:val="006A1625"/>
    <w:rsid w:val="006A1772"/>
    <w:rsid w:val="006A1798"/>
    <w:rsid w:val="006A19E7"/>
    <w:rsid w:val="006A3104"/>
    <w:rsid w:val="006A36F8"/>
    <w:rsid w:val="006A4953"/>
    <w:rsid w:val="006A4C81"/>
    <w:rsid w:val="006A51F2"/>
    <w:rsid w:val="006A5B20"/>
    <w:rsid w:val="006A5E5F"/>
    <w:rsid w:val="006A5EC7"/>
    <w:rsid w:val="006A673C"/>
    <w:rsid w:val="006A78B8"/>
    <w:rsid w:val="006B03DF"/>
    <w:rsid w:val="006B071E"/>
    <w:rsid w:val="006B0768"/>
    <w:rsid w:val="006B0BF0"/>
    <w:rsid w:val="006B0FFB"/>
    <w:rsid w:val="006B1733"/>
    <w:rsid w:val="006B197A"/>
    <w:rsid w:val="006B1F02"/>
    <w:rsid w:val="006B2737"/>
    <w:rsid w:val="006B3A22"/>
    <w:rsid w:val="006B4577"/>
    <w:rsid w:val="006B4722"/>
    <w:rsid w:val="006B49A7"/>
    <w:rsid w:val="006B4A04"/>
    <w:rsid w:val="006B4E72"/>
    <w:rsid w:val="006B4F6D"/>
    <w:rsid w:val="006B5530"/>
    <w:rsid w:val="006B59DB"/>
    <w:rsid w:val="006B5A81"/>
    <w:rsid w:val="006B61DE"/>
    <w:rsid w:val="006B6282"/>
    <w:rsid w:val="006B653C"/>
    <w:rsid w:val="006C07D9"/>
    <w:rsid w:val="006C113D"/>
    <w:rsid w:val="006C156B"/>
    <w:rsid w:val="006C2565"/>
    <w:rsid w:val="006C261E"/>
    <w:rsid w:val="006C33D1"/>
    <w:rsid w:val="006C38AC"/>
    <w:rsid w:val="006C391F"/>
    <w:rsid w:val="006C4417"/>
    <w:rsid w:val="006C5326"/>
    <w:rsid w:val="006C56FE"/>
    <w:rsid w:val="006C6254"/>
    <w:rsid w:val="006C679A"/>
    <w:rsid w:val="006C7880"/>
    <w:rsid w:val="006C7CE6"/>
    <w:rsid w:val="006D0F50"/>
    <w:rsid w:val="006D144D"/>
    <w:rsid w:val="006D18D1"/>
    <w:rsid w:val="006D1D78"/>
    <w:rsid w:val="006D22E0"/>
    <w:rsid w:val="006D24CA"/>
    <w:rsid w:val="006D31C0"/>
    <w:rsid w:val="006D40FD"/>
    <w:rsid w:val="006D4996"/>
    <w:rsid w:val="006D5004"/>
    <w:rsid w:val="006D5799"/>
    <w:rsid w:val="006D616B"/>
    <w:rsid w:val="006D6E35"/>
    <w:rsid w:val="006D79B1"/>
    <w:rsid w:val="006D7A83"/>
    <w:rsid w:val="006E1526"/>
    <w:rsid w:val="006E1592"/>
    <w:rsid w:val="006E2469"/>
    <w:rsid w:val="006E2507"/>
    <w:rsid w:val="006E325E"/>
    <w:rsid w:val="006E32AD"/>
    <w:rsid w:val="006E3BF0"/>
    <w:rsid w:val="006E433E"/>
    <w:rsid w:val="006E4603"/>
    <w:rsid w:val="006E4EFC"/>
    <w:rsid w:val="006E5168"/>
    <w:rsid w:val="006E525D"/>
    <w:rsid w:val="006E529D"/>
    <w:rsid w:val="006E5C51"/>
    <w:rsid w:val="006E6820"/>
    <w:rsid w:val="006E7358"/>
    <w:rsid w:val="006F0B09"/>
    <w:rsid w:val="006F17D0"/>
    <w:rsid w:val="006F1AFD"/>
    <w:rsid w:val="006F2039"/>
    <w:rsid w:val="006F2949"/>
    <w:rsid w:val="006F2E03"/>
    <w:rsid w:val="006F2E81"/>
    <w:rsid w:val="006F3A1D"/>
    <w:rsid w:val="006F4F31"/>
    <w:rsid w:val="006F525E"/>
    <w:rsid w:val="006F5F3E"/>
    <w:rsid w:val="006F5FDF"/>
    <w:rsid w:val="006F63E5"/>
    <w:rsid w:val="006F6A63"/>
    <w:rsid w:val="006F7B00"/>
    <w:rsid w:val="007001A6"/>
    <w:rsid w:val="00701826"/>
    <w:rsid w:val="00701858"/>
    <w:rsid w:val="00701CD8"/>
    <w:rsid w:val="007027C7"/>
    <w:rsid w:val="00702B8A"/>
    <w:rsid w:val="007030DA"/>
    <w:rsid w:val="007033FE"/>
    <w:rsid w:val="007037BE"/>
    <w:rsid w:val="00703808"/>
    <w:rsid w:val="00703993"/>
    <w:rsid w:val="007044A6"/>
    <w:rsid w:val="00707D79"/>
    <w:rsid w:val="007102E2"/>
    <w:rsid w:val="00710ED8"/>
    <w:rsid w:val="007111EC"/>
    <w:rsid w:val="00711444"/>
    <w:rsid w:val="0071173F"/>
    <w:rsid w:val="00711A87"/>
    <w:rsid w:val="007126E1"/>
    <w:rsid w:val="00712BDE"/>
    <w:rsid w:val="00712D39"/>
    <w:rsid w:val="00712D7E"/>
    <w:rsid w:val="00713877"/>
    <w:rsid w:val="00713E54"/>
    <w:rsid w:val="007147A1"/>
    <w:rsid w:val="00715172"/>
    <w:rsid w:val="00715261"/>
    <w:rsid w:val="0071537D"/>
    <w:rsid w:val="0071687A"/>
    <w:rsid w:val="00716912"/>
    <w:rsid w:val="0071797F"/>
    <w:rsid w:val="00717ECA"/>
    <w:rsid w:val="0072096B"/>
    <w:rsid w:val="00720BFA"/>
    <w:rsid w:val="007214FA"/>
    <w:rsid w:val="007215C1"/>
    <w:rsid w:val="00721697"/>
    <w:rsid w:val="007219DD"/>
    <w:rsid w:val="00721A85"/>
    <w:rsid w:val="00721DDE"/>
    <w:rsid w:val="00722915"/>
    <w:rsid w:val="00722B17"/>
    <w:rsid w:val="007235DD"/>
    <w:rsid w:val="007254CA"/>
    <w:rsid w:val="00725603"/>
    <w:rsid w:val="00725773"/>
    <w:rsid w:val="0072589E"/>
    <w:rsid w:val="00725DC2"/>
    <w:rsid w:val="00726DA0"/>
    <w:rsid w:val="00727565"/>
    <w:rsid w:val="00730C1B"/>
    <w:rsid w:val="00730F1C"/>
    <w:rsid w:val="00731C6C"/>
    <w:rsid w:val="00732002"/>
    <w:rsid w:val="00732283"/>
    <w:rsid w:val="007325BA"/>
    <w:rsid w:val="007330BE"/>
    <w:rsid w:val="00733860"/>
    <w:rsid w:val="00733ECD"/>
    <w:rsid w:val="00734246"/>
    <w:rsid w:val="00734662"/>
    <w:rsid w:val="007346DD"/>
    <w:rsid w:val="00734BDB"/>
    <w:rsid w:val="00735114"/>
    <w:rsid w:val="00735159"/>
    <w:rsid w:val="0073530D"/>
    <w:rsid w:val="00735ADA"/>
    <w:rsid w:val="00735EE0"/>
    <w:rsid w:val="00736014"/>
    <w:rsid w:val="007360B3"/>
    <w:rsid w:val="007365DE"/>
    <w:rsid w:val="007403A9"/>
    <w:rsid w:val="0074043B"/>
    <w:rsid w:val="007413C0"/>
    <w:rsid w:val="00741EE5"/>
    <w:rsid w:val="007427B7"/>
    <w:rsid w:val="00742BB5"/>
    <w:rsid w:val="00743314"/>
    <w:rsid w:val="0074383F"/>
    <w:rsid w:val="0074462E"/>
    <w:rsid w:val="00744D1C"/>
    <w:rsid w:val="00745470"/>
    <w:rsid w:val="00745EF0"/>
    <w:rsid w:val="0074651E"/>
    <w:rsid w:val="007476CC"/>
    <w:rsid w:val="00747924"/>
    <w:rsid w:val="0074798C"/>
    <w:rsid w:val="00747B90"/>
    <w:rsid w:val="00747C3F"/>
    <w:rsid w:val="00750264"/>
    <w:rsid w:val="00750837"/>
    <w:rsid w:val="00750FA7"/>
    <w:rsid w:val="00751F17"/>
    <w:rsid w:val="00752D47"/>
    <w:rsid w:val="0075308E"/>
    <w:rsid w:val="00753361"/>
    <w:rsid w:val="00753A6E"/>
    <w:rsid w:val="00754BAF"/>
    <w:rsid w:val="00754C5A"/>
    <w:rsid w:val="00755185"/>
    <w:rsid w:val="00755320"/>
    <w:rsid w:val="00756317"/>
    <w:rsid w:val="007566A6"/>
    <w:rsid w:val="00757289"/>
    <w:rsid w:val="00757343"/>
    <w:rsid w:val="0075742A"/>
    <w:rsid w:val="00760B02"/>
    <w:rsid w:val="00760B69"/>
    <w:rsid w:val="00760E77"/>
    <w:rsid w:val="0076137F"/>
    <w:rsid w:val="00761929"/>
    <w:rsid w:val="00761B00"/>
    <w:rsid w:val="00762329"/>
    <w:rsid w:val="00762552"/>
    <w:rsid w:val="00763FAA"/>
    <w:rsid w:val="00763FBE"/>
    <w:rsid w:val="007640F7"/>
    <w:rsid w:val="00764DC6"/>
    <w:rsid w:val="00765735"/>
    <w:rsid w:val="00766ECE"/>
    <w:rsid w:val="00767023"/>
    <w:rsid w:val="00767529"/>
    <w:rsid w:val="007677CF"/>
    <w:rsid w:val="0076795E"/>
    <w:rsid w:val="00767A73"/>
    <w:rsid w:val="00770995"/>
    <w:rsid w:val="00771896"/>
    <w:rsid w:val="0077353D"/>
    <w:rsid w:val="00773BDA"/>
    <w:rsid w:val="007764B3"/>
    <w:rsid w:val="007767F1"/>
    <w:rsid w:val="007777ED"/>
    <w:rsid w:val="0077783D"/>
    <w:rsid w:val="0078068B"/>
    <w:rsid w:val="00780B9B"/>
    <w:rsid w:val="007812DB"/>
    <w:rsid w:val="00781C80"/>
    <w:rsid w:val="0078205E"/>
    <w:rsid w:val="0078252C"/>
    <w:rsid w:val="00782BA8"/>
    <w:rsid w:val="007848CD"/>
    <w:rsid w:val="00784B5F"/>
    <w:rsid w:val="007856E9"/>
    <w:rsid w:val="00785FF2"/>
    <w:rsid w:val="00786AF0"/>
    <w:rsid w:val="00786F9A"/>
    <w:rsid w:val="00790297"/>
    <w:rsid w:val="0079064C"/>
    <w:rsid w:val="00790C0C"/>
    <w:rsid w:val="00790FBA"/>
    <w:rsid w:val="0079101C"/>
    <w:rsid w:val="00791614"/>
    <w:rsid w:val="00791C14"/>
    <w:rsid w:val="0079211F"/>
    <w:rsid w:val="007927AE"/>
    <w:rsid w:val="00792CBB"/>
    <w:rsid w:val="007930BA"/>
    <w:rsid w:val="0079401F"/>
    <w:rsid w:val="0079630F"/>
    <w:rsid w:val="0079699E"/>
    <w:rsid w:val="00796BDD"/>
    <w:rsid w:val="00796D6F"/>
    <w:rsid w:val="007971F3"/>
    <w:rsid w:val="007976BE"/>
    <w:rsid w:val="00797AB5"/>
    <w:rsid w:val="007A02CF"/>
    <w:rsid w:val="007A05F0"/>
    <w:rsid w:val="007A0E84"/>
    <w:rsid w:val="007A12BF"/>
    <w:rsid w:val="007A1950"/>
    <w:rsid w:val="007A1E6D"/>
    <w:rsid w:val="007A2793"/>
    <w:rsid w:val="007A2D26"/>
    <w:rsid w:val="007A35A0"/>
    <w:rsid w:val="007A4432"/>
    <w:rsid w:val="007A4B14"/>
    <w:rsid w:val="007A4F47"/>
    <w:rsid w:val="007A5C67"/>
    <w:rsid w:val="007A6084"/>
    <w:rsid w:val="007A6708"/>
    <w:rsid w:val="007A719A"/>
    <w:rsid w:val="007A733F"/>
    <w:rsid w:val="007A73D0"/>
    <w:rsid w:val="007A7A23"/>
    <w:rsid w:val="007B0741"/>
    <w:rsid w:val="007B0AC3"/>
    <w:rsid w:val="007B10A0"/>
    <w:rsid w:val="007B205A"/>
    <w:rsid w:val="007B20CD"/>
    <w:rsid w:val="007B2131"/>
    <w:rsid w:val="007B24AB"/>
    <w:rsid w:val="007B2B84"/>
    <w:rsid w:val="007B2EA0"/>
    <w:rsid w:val="007B318E"/>
    <w:rsid w:val="007B3830"/>
    <w:rsid w:val="007B3F2B"/>
    <w:rsid w:val="007B4A47"/>
    <w:rsid w:val="007B4B10"/>
    <w:rsid w:val="007B5464"/>
    <w:rsid w:val="007B572E"/>
    <w:rsid w:val="007B6126"/>
    <w:rsid w:val="007B6681"/>
    <w:rsid w:val="007B6C0F"/>
    <w:rsid w:val="007B7219"/>
    <w:rsid w:val="007B721C"/>
    <w:rsid w:val="007B79AF"/>
    <w:rsid w:val="007B7C85"/>
    <w:rsid w:val="007B7CDF"/>
    <w:rsid w:val="007C00D6"/>
    <w:rsid w:val="007C02C2"/>
    <w:rsid w:val="007C0595"/>
    <w:rsid w:val="007C0662"/>
    <w:rsid w:val="007C1102"/>
    <w:rsid w:val="007C172E"/>
    <w:rsid w:val="007C1BF9"/>
    <w:rsid w:val="007C1D02"/>
    <w:rsid w:val="007C2686"/>
    <w:rsid w:val="007C26A0"/>
    <w:rsid w:val="007C2922"/>
    <w:rsid w:val="007C2EE3"/>
    <w:rsid w:val="007C3BF0"/>
    <w:rsid w:val="007C4BBC"/>
    <w:rsid w:val="007C531B"/>
    <w:rsid w:val="007C544A"/>
    <w:rsid w:val="007C76E1"/>
    <w:rsid w:val="007C7814"/>
    <w:rsid w:val="007C7E14"/>
    <w:rsid w:val="007D03A5"/>
    <w:rsid w:val="007D06FA"/>
    <w:rsid w:val="007D0914"/>
    <w:rsid w:val="007D14E8"/>
    <w:rsid w:val="007D24A5"/>
    <w:rsid w:val="007D3CCA"/>
    <w:rsid w:val="007D41A6"/>
    <w:rsid w:val="007D4552"/>
    <w:rsid w:val="007D48D8"/>
    <w:rsid w:val="007D4A26"/>
    <w:rsid w:val="007D4D1F"/>
    <w:rsid w:val="007D4FB8"/>
    <w:rsid w:val="007D5780"/>
    <w:rsid w:val="007D5EE8"/>
    <w:rsid w:val="007D66A8"/>
    <w:rsid w:val="007D6F4E"/>
    <w:rsid w:val="007E02E0"/>
    <w:rsid w:val="007E0492"/>
    <w:rsid w:val="007E1169"/>
    <w:rsid w:val="007E142E"/>
    <w:rsid w:val="007E14FD"/>
    <w:rsid w:val="007E1735"/>
    <w:rsid w:val="007E1B9B"/>
    <w:rsid w:val="007E38F3"/>
    <w:rsid w:val="007E401F"/>
    <w:rsid w:val="007E4FE7"/>
    <w:rsid w:val="007E5477"/>
    <w:rsid w:val="007E5A09"/>
    <w:rsid w:val="007E5E8E"/>
    <w:rsid w:val="007E6492"/>
    <w:rsid w:val="007E69E8"/>
    <w:rsid w:val="007E6B19"/>
    <w:rsid w:val="007E792F"/>
    <w:rsid w:val="007F0A4E"/>
    <w:rsid w:val="007F0F15"/>
    <w:rsid w:val="007F2279"/>
    <w:rsid w:val="007F35BA"/>
    <w:rsid w:val="007F3866"/>
    <w:rsid w:val="007F3B92"/>
    <w:rsid w:val="007F412E"/>
    <w:rsid w:val="007F43C4"/>
    <w:rsid w:val="007F44DF"/>
    <w:rsid w:val="007F5014"/>
    <w:rsid w:val="007F50C1"/>
    <w:rsid w:val="007F58F6"/>
    <w:rsid w:val="007F6455"/>
    <w:rsid w:val="007F6628"/>
    <w:rsid w:val="007F6B1B"/>
    <w:rsid w:val="007F6EE9"/>
    <w:rsid w:val="007F769A"/>
    <w:rsid w:val="007F797C"/>
    <w:rsid w:val="008000CA"/>
    <w:rsid w:val="00800274"/>
    <w:rsid w:val="008024EE"/>
    <w:rsid w:val="00802A23"/>
    <w:rsid w:val="0080342C"/>
    <w:rsid w:val="00803559"/>
    <w:rsid w:val="00803CA3"/>
    <w:rsid w:val="0080448B"/>
    <w:rsid w:val="008045E1"/>
    <w:rsid w:val="0080492C"/>
    <w:rsid w:val="008050DA"/>
    <w:rsid w:val="00805129"/>
    <w:rsid w:val="008054EE"/>
    <w:rsid w:val="008056A7"/>
    <w:rsid w:val="008063D8"/>
    <w:rsid w:val="00807077"/>
    <w:rsid w:val="00807BDC"/>
    <w:rsid w:val="00810444"/>
    <w:rsid w:val="00810641"/>
    <w:rsid w:val="00810A55"/>
    <w:rsid w:val="00810E1C"/>
    <w:rsid w:val="00811DBA"/>
    <w:rsid w:val="00811F62"/>
    <w:rsid w:val="008123BA"/>
    <w:rsid w:val="0081264E"/>
    <w:rsid w:val="00812D3F"/>
    <w:rsid w:val="0081326C"/>
    <w:rsid w:val="0081329D"/>
    <w:rsid w:val="00814F53"/>
    <w:rsid w:val="00816298"/>
    <w:rsid w:val="00816339"/>
    <w:rsid w:val="008174D6"/>
    <w:rsid w:val="00817961"/>
    <w:rsid w:val="00817CB8"/>
    <w:rsid w:val="008208C9"/>
    <w:rsid w:val="00820C41"/>
    <w:rsid w:val="00821115"/>
    <w:rsid w:val="00821D31"/>
    <w:rsid w:val="00822BEF"/>
    <w:rsid w:val="0082326A"/>
    <w:rsid w:val="0082365A"/>
    <w:rsid w:val="00823F80"/>
    <w:rsid w:val="00824A3D"/>
    <w:rsid w:val="0082530D"/>
    <w:rsid w:val="00825A4F"/>
    <w:rsid w:val="00825D96"/>
    <w:rsid w:val="0082615C"/>
    <w:rsid w:val="0082632C"/>
    <w:rsid w:val="008268F2"/>
    <w:rsid w:val="00826D0D"/>
    <w:rsid w:val="00826D76"/>
    <w:rsid w:val="00827DC0"/>
    <w:rsid w:val="00830145"/>
    <w:rsid w:val="00832581"/>
    <w:rsid w:val="00832945"/>
    <w:rsid w:val="00832AC3"/>
    <w:rsid w:val="00832CC3"/>
    <w:rsid w:val="00832E01"/>
    <w:rsid w:val="00833007"/>
    <w:rsid w:val="00833183"/>
    <w:rsid w:val="00833894"/>
    <w:rsid w:val="0083409B"/>
    <w:rsid w:val="00834947"/>
    <w:rsid w:val="00834A61"/>
    <w:rsid w:val="008352B2"/>
    <w:rsid w:val="00835418"/>
    <w:rsid w:val="008358E6"/>
    <w:rsid w:val="008366C8"/>
    <w:rsid w:val="00837768"/>
    <w:rsid w:val="00837C00"/>
    <w:rsid w:val="0084034C"/>
    <w:rsid w:val="00840979"/>
    <w:rsid w:val="008412A8"/>
    <w:rsid w:val="00842082"/>
    <w:rsid w:val="00842B02"/>
    <w:rsid w:val="00842FC4"/>
    <w:rsid w:val="008435F6"/>
    <w:rsid w:val="00843AA7"/>
    <w:rsid w:val="00843D1F"/>
    <w:rsid w:val="00844554"/>
    <w:rsid w:val="008445F1"/>
    <w:rsid w:val="00844D77"/>
    <w:rsid w:val="00845159"/>
    <w:rsid w:val="00845526"/>
    <w:rsid w:val="00845631"/>
    <w:rsid w:val="008468FF"/>
    <w:rsid w:val="00847C02"/>
    <w:rsid w:val="00847DC1"/>
    <w:rsid w:val="008500F6"/>
    <w:rsid w:val="00851B71"/>
    <w:rsid w:val="00851CD3"/>
    <w:rsid w:val="00852157"/>
    <w:rsid w:val="00852743"/>
    <w:rsid w:val="00852D5E"/>
    <w:rsid w:val="008535F3"/>
    <w:rsid w:val="00853A4F"/>
    <w:rsid w:val="00854167"/>
    <w:rsid w:val="00855082"/>
    <w:rsid w:val="00855C93"/>
    <w:rsid w:val="00855F9F"/>
    <w:rsid w:val="00856043"/>
    <w:rsid w:val="008560BC"/>
    <w:rsid w:val="00856842"/>
    <w:rsid w:val="00856F69"/>
    <w:rsid w:val="00857163"/>
    <w:rsid w:val="008579CE"/>
    <w:rsid w:val="00861145"/>
    <w:rsid w:val="008613A4"/>
    <w:rsid w:val="008615C8"/>
    <w:rsid w:val="008630B5"/>
    <w:rsid w:val="00863441"/>
    <w:rsid w:val="00863AF9"/>
    <w:rsid w:val="00864BF6"/>
    <w:rsid w:val="00864EAE"/>
    <w:rsid w:val="008651F6"/>
    <w:rsid w:val="0086528A"/>
    <w:rsid w:val="00865749"/>
    <w:rsid w:val="008657A7"/>
    <w:rsid w:val="0086590F"/>
    <w:rsid w:val="00865B87"/>
    <w:rsid w:val="00865EA1"/>
    <w:rsid w:val="00866117"/>
    <w:rsid w:val="00866B93"/>
    <w:rsid w:val="00866BE3"/>
    <w:rsid w:val="00866CAA"/>
    <w:rsid w:val="00867436"/>
    <w:rsid w:val="00867D53"/>
    <w:rsid w:val="0087029C"/>
    <w:rsid w:val="00870744"/>
    <w:rsid w:val="00870FC2"/>
    <w:rsid w:val="00871596"/>
    <w:rsid w:val="00871D46"/>
    <w:rsid w:val="008721F4"/>
    <w:rsid w:val="00872772"/>
    <w:rsid w:val="0087318F"/>
    <w:rsid w:val="00873A5B"/>
    <w:rsid w:val="00873D6E"/>
    <w:rsid w:val="00874430"/>
    <w:rsid w:val="00874625"/>
    <w:rsid w:val="0087479A"/>
    <w:rsid w:val="00874CBA"/>
    <w:rsid w:val="0087518E"/>
    <w:rsid w:val="0087532E"/>
    <w:rsid w:val="00875A7A"/>
    <w:rsid w:val="00875D74"/>
    <w:rsid w:val="00876A76"/>
    <w:rsid w:val="00876B68"/>
    <w:rsid w:val="00876C0E"/>
    <w:rsid w:val="008771AB"/>
    <w:rsid w:val="00877A6C"/>
    <w:rsid w:val="00877AA1"/>
    <w:rsid w:val="00877C8C"/>
    <w:rsid w:val="00877D52"/>
    <w:rsid w:val="00880638"/>
    <w:rsid w:val="0088067D"/>
    <w:rsid w:val="00880C14"/>
    <w:rsid w:val="008811B4"/>
    <w:rsid w:val="00881A6B"/>
    <w:rsid w:val="00882EB0"/>
    <w:rsid w:val="00882F04"/>
    <w:rsid w:val="008839E1"/>
    <w:rsid w:val="00883B30"/>
    <w:rsid w:val="00884103"/>
    <w:rsid w:val="008842ED"/>
    <w:rsid w:val="0088589B"/>
    <w:rsid w:val="00885D35"/>
    <w:rsid w:val="008864DC"/>
    <w:rsid w:val="008865B9"/>
    <w:rsid w:val="008865C9"/>
    <w:rsid w:val="008866D0"/>
    <w:rsid w:val="00886829"/>
    <w:rsid w:val="00886C02"/>
    <w:rsid w:val="0088708A"/>
    <w:rsid w:val="00887273"/>
    <w:rsid w:val="008874D7"/>
    <w:rsid w:val="00887573"/>
    <w:rsid w:val="00887D88"/>
    <w:rsid w:val="00890085"/>
    <w:rsid w:val="00890198"/>
    <w:rsid w:val="008902CD"/>
    <w:rsid w:val="00890547"/>
    <w:rsid w:val="0089072D"/>
    <w:rsid w:val="008911D1"/>
    <w:rsid w:val="00891C6B"/>
    <w:rsid w:val="00892811"/>
    <w:rsid w:val="0089387A"/>
    <w:rsid w:val="00894762"/>
    <w:rsid w:val="00894783"/>
    <w:rsid w:val="00894FA9"/>
    <w:rsid w:val="00895888"/>
    <w:rsid w:val="00895987"/>
    <w:rsid w:val="0089685E"/>
    <w:rsid w:val="00896A2F"/>
    <w:rsid w:val="00896FC3"/>
    <w:rsid w:val="008972CD"/>
    <w:rsid w:val="00897FA0"/>
    <w:rsid w:val="008A0772"/>
    <w:rsid w:val="008A107E"/>
    <w:rsid w:val="008A16A9"/>
    <w:rsid w:val="008A1D43"/>
    <w:rsid w:val="008A1FAC"/>
    <w:rsid w:val="008A24A6"/>
    <w:rsid w:val="008A28AF"/>
    <w:rsid w:val="008A2A89"/>
    <w:rsid w:val="008A2DFD"/>
    <w:rsid w:val="008A32E6"/>
    <w:rsid w:val="008A361C"/>
    <w:rsid w:val="008A38DA"/>
    <w:rsid w:val="008A4004"/>
    <w:rsid w:val="008A4A9E"/>
    <w:rsid w:val="008A4FF6"/>
    <w:rsid w:val="008A539C"/>
    <w:rsid w:val="008A5D2D"/>
    <w:rsid w:val="008A67A0"/>
    <w:rsid w:val="008A7C65"/>
    <w:rsid w:val="008A7D19"/>
    <w:rsid w:val="008B0C4C"/>
    <w:rsid w:val="008B0D23"/>
    <w:rsid w:val="008B0E4B"/>
    <w:rsid w:val="008B16E7"/>
    <w:rsid w:val="008B29CB"/>
    <w:rsid w:val="008B36E6"/>
    <w:rsid w:val="008B3C60"/>
    <w:rsid w:val="008B3C98"/>
    <w:rsid w:val="008B3CAE"/>
    <w:rsid w:val="008B49EA"/>
    <w:rsid w:val="008B4B70"/>
    <w:rsid w:val="008B501A"/>
    <w:rsid w:val="008B5310"/>
    <w:rsid w:val="008B55BE"/>
    <w:rsid w:val="008B5887"/>
    <w:rsid w:val="008B638D"/>
    <w:rsid w:val="008B67F6"/>
    <w:rsid w:val="008B7128"/>
    <w:rsid w:val="008B7B3F"/>
    <w:rsid w:val="008C086F"/>
    <w:rsid w:val="008C09EB"/>
    <w:rsid w:val="008C0E42"/>
    <w:rsid w:val="008C1551"/>
    <w:rsid w:val="008C15AD"/>
    <w:rsid w:val="008C1A55"/>
    <w:rsid w:val="008C216E"/>
    <w:rsid w:val="008C261C"/>
    <w:rsid w:val="008C274A"/>
    <w:rsid w:val="008C4080"/>
    <w:rsid w:val="008C46B9"/>
    <w:rsid w:val="008C4AB7"/>
    <w:rsid w:val="008C4EAC"/>
    <w:rsid w:val="008C527A"/>
    <w:rsid w:val="008C589E"/>
    <w:rsid w:val="008C6BAC"/>
    <w:rsid w:val="008C6C0B"/>
    <w:rsid w:val="008C6E78"/>
    <w:rsid w:val="008C7765"/>
    <w:rsid w:val="008C7A84"/>
    <w:rsid w:val="008D00FA"/>
    <w:rsid w:val="008D17B8"/>
    <w:rsid w:val="008D22A1"/>
    <w:rsid w:val="008D3150"/>
    <w:rsid w:val="008D3301"/>
    <w:rsid w:val="008D393B"/>
    <w:rsid w:val="008D473E"/>
    <w:rsid w:val="008D4AF1"/>
    <w:rsid w:val="008D4C2C"/>
    <w:rsid w:val="008D520B"/>
    <w:rsid w:val="008D5A61"/>
    <w:rsid w:val="008D63C2"/>
    <w:rsid w:val="008D6FA1"/>
    <w:rsid w:val="008D75EB"/>
    <w:rsid w:val="008D7B86"/>
    <w:rsid w:val="008E02F5"/>
    <w:rsid w:val="008E1103"/>
    <w:rsid w:val="008E1499"/>
    <w:rsid w:val="008E17C8"/>
    <w:rsid w:val="008E1D46"/>
    <w:rsid w:val="008E203C"/>
    <w:rsid w:val="008E2890"/>
    <w:rsid w:val="008E28AA"/>
    <w:rsid w:val="008E3AA6"/>
    <w:rsid w:val="008E3F33"/>
    <w:rsid w:val="008E438A"/>
    <w:rsid w:val="008E461E"/>
    <w:rsid w:val="008E4B0F"/>
    <w:rsid w:val="008E5079"/>
    <w:rsid w:val="008E5B8B"/>
    <w:rsid w:val="008E6033"/>
    <w:rsid w:val="008E60A0"/>
    <w:rsid w:val="008E728F"/>
    <w:rsid w:val="008F049C"/>
    <w:rsid w:val="008F0C08"/>
    <w:rsid w:val="008F1298"/>
    <w:rsid w:val="008F195E"/>
    <w:rsid w:val="008F1B97"/>
    <w:rsid w:val="008F2477"/>
    <w:rsid w:val="008F28A4"/>
    <w:rsid w:val="008F489D"/>
    <w:rsid w:val="008F4A88"/>
    <w:rsid w:val="008F4AA1"/>
    <w:rsid w:val="008F5887"/>
    <w:rsid w:val="008F5CB4"/>
    <w:rsid w:val="008F5F8F"/>
    <w:rsid w:val="008F69F4"/>
    <w:rsid w:val="008F6B09"/>
    <w:rsid w:val="008F6D0A"/>
    <w:rsid w:val="008F713F"/>
    <w:rsid w:val="009000EF"/>
    <w:rsid w:val="00900647"/>
    <w:rsid w:val="00901D16"/>
    <w:rsid w:val="00902888"/>
    <w:rsid w:val="00902B47"/>
    <w:rsid w:val="00902CF9"/>
    <w:rsid w:val="0090389C"/>
    <w:rsid w:val="0090446D"/>
    <w:rsid w:val="00904943"/>
    <w:rsid w:val="0090531B"/>
    <w:rsid w:val="00906206"/>
    <w:rsid w:val="00906263"/>
    <w:rsid w:val="009068BE"/>
    <w:rsid w:val="0091055A"/>
    <w:rsid w:val="00910A7D"/>
    <w:rsid w:val="00910BEC"/>
    <w:rsid w:val="00910DD1"/>
    <w:rsid w:val="00911E03"/>
    <w:rsid w:val="009125ED"/>
    <w:rsid w:val="00912FAE"/>
    <w:rsid w:val="00914320"/>
    <w:rsid w:val="009144C6"/>
    <w:rsid w:val="00914AED"/>
    <w:rsid w:val="00914B88"/>
    <w:rsid w:val="00915E8C"/>
    <w:rsid w:val="00916AED"/>
    <w:rsid w:val="009175E0"/>
    <w:rsid w:val="00917CD3"/>
    <w:rsid w:val="00920A40"/>
    <w:rsid w:val="009218A2"/>
    <w:rsid w:val="00922282"/>
    <w:rsid w:val="009224A8"/>
    <w:rsid w:val="0092294B"/>
    <w:rsid w:val="00922F1E"/>
    <w:rsid w:val="009230AD"/>
    <w:rsid w:val="009233B7"/>
    <w:rsid w:val="00923EC2"/>
    <w:rsid w:val="00924176"/>
    <w:rsid w:val="00924ABC"/>
    <w:rsid w:val="0092500D"/>
    <w:rsid w:val="00925430"/>
    <w:rsid w:val="00925738"/>
    <w:rsid w:val="00925FDD"/>
    <w:rsid w:val="009260C4"/>
    <w:rsid w:val="0092620E"/>
    <w:rsid w:val="00926504"/>
    <w:rsid w:val="00926C2A"/>
    <w:rsid w:val="00927D08"/>
    <w:rsid w:val="00930A75"/>
    <w:rsid w:val="0093173F"/>
    <w:rsid w:val="0093184A"/>
    <w:rsid w:val="0093186C"/>
    <w:rsid w:val="0093201A"/>
    <w:rsid w:val="0093239E"/>
    <w:rsid w:val="00932B55"/>
    <w:rsid w:val="009334C5"/>
    <w:rsid w:val="009338D4"/>
    <w:rsid w:val="00934CEC"/>
    <w:rsid w:val="00934F2B"/>
    <w:rsid w:val="009355B9"/>
    <w:rsid w:val="00935CCB"/>
    <w:rsid w:val="00935D80"/>
    <w:rsid w:val="00936C11"/>
    <w:rsid w:val="00937F4E"/>
    <w:rsid w:val="00940098"/>
    <w:rsid w:val="0094027B"/>
    <w:rsid w:val="0094053C"/>
    <w:rsid w:val="0094098C"/>
    <w:rsid w:val="00940EBD"/>
    <w:rsid w:val="00942BB1"/>
    <w:rsid w:val="009439BD"/>
    <w:rsid w:val="00944AA8"/>
    <w:rsid w:val="00944B33"/>
    <w:rsid w:val="00945208"/>
    <w:rsid w:val="009457BE"/>
    <w:rsid w:val="00946358"/>
    <w:rsid w:val="009465E9"/>
    <w:rsid w:val="009466AA"/>
    <w:rsid w:val="009466B3"/>
    <w:rsid w:val="009469AE"/>
    <w:rsid w:val="00946B19"/>
    <w:rsid w:val="00946CA0"/>
    <w:rsid w:val="009506C2"/>
    <w:rsid w:val="009506E5"/>
    <w:rsid w:val="009511B7"/>
    <w:rsid w:val="00952042"/>
    <w:rsid w:val="00952813"/>
    <w:rsid w:val="00953811"/>
    <w:rsid w:val="00953C48"/>
    <w:rsid w:val="00954243"/>
    <w:rsid w:val="009544BC"/>
    <w:rsid w:val="0095562B"/>
    <w:rsid w:val="00955DDF"/>
    <w:rsid w:val="00956218"/>
    <w:rsid w:val="00956455"/>
    <w:rsid w:val="00956E8B"/>
    <w:rsid w:val="00956F4A"/>
    <w:rsid w:val="0095784B"/>
    <w:rsid w:val="00957E15"/>
    <w:rsid w:val="0096007F"/>
    <w:rsid w:val="00960A1D"/>
    <w:rsid w:val="00960CB8"/>
    <w:rsid w:val="0096178E"/>
    <w:rsid w:val="00961909"/>
    <w:rsid w:val="009624D5"/>
    <w:rsid w:val="00962C97"/>
    <w:rsid w:val="00962FF7"/>
    <w:rsid w:val="00963558"/>
    <w:rsid w:val="009635BC"/>
    <w:rsid w:val="00963B6D"/>
    <w:rsid w:val="00963D0D"/>
    <w:rsid w:val="00963E8E"/>
    <w:rsid w:val="0096433A"/>
    <w:rsid w:val="00964911"/>
    <w:rsid w:val="00966792"/>
    <w:rsid w:val="0096684F"/>
    <w:rsid w:val="00966930"/>
    <w:rsid w:val="009675BF"/>
    <w:rsid w:val="00967683"/>
    <w:rsid w:val="00967716"/>
    <w:rsid w:val="00970301"/>
    <w:rsid w:val="0097056D"/>
    <w:rsid w:val="00970723"/>
    <w:rsid w:val="00972866"/>
    <w:rsid w:val="00972DA6"/>
    <w:rsid w:val="00972DB6"/>
    <w:rsid w:val="00972DF3"/>
    <w:rsid w:val="00973217"/>
    <w:rsid w:val="00973436"/>
    <w:rsid w:val="009739F7"/>
    <w:rsid w:val="00973CCC"/>
    <w:rsid w:val="009740D9"/>
    <w:rsid w:val="0097433D"/>
    <w:rsid w:val="0097521C"/>
    <w:rsid w:val="009753F1"/>
    <w:rsid w:val="00975787"/>
    <w:rsid w:val="00976211"/>
    <w:rsid w:val="00976332"/>
    <w:rsid w:val="009766FC"/>
    <w:rsid w:val="00977580"/>
    <w:rsid w:val="00977671"/>
    <w:rsid w:val="00980130"/>
    <w:rsid w:val="00980B4B"/>
    <w:rsid w:val="00980C6B"/>
    <w:rsid w:val="00981451"/>
    <w:rsid w:val="00981CCE"/>
    <w:rsid w:val="00981EA7"/>
    <w:rsid w:val="00981F4F"/>
    <w:rsid w:val="009823EB"/>
    <w:rsid w:val="00982CB4"/>
    <w:rsid w:val="00982E06"/>
    <w:rsid w:val="00983CD6"/>
    <w:rsid w:val="00984AB2"/>
    <w:rsid w:val="00984CE1"/>
    <w:rsid w:val="0098519E"/>
    <w:rsid w:val="009855A9"/>
    <w:rsid w:val="009857D4"/>
    <w:rsid w:val="00985957"/>
    <w:rsid w:val="00986441"/>
    <w:rsid w:val="00986A62"/>
    <w:rsid w:val="00986F0E"/>
    <w:rsid w:val="00986FB9"/>
    <w:rsid w:val="009871A0"/>
    <w:rsid w:val="0098738C"/>
    <w:rsid w:val="00987773"/>
    <w:rsid w:val="00987F2D"/>
    <w:rsid w:val="00990459"/>
    <w:rsid w:val="00990548"/>
    <w:rsid w:val="009905BD"/>
    <w:rsid w:val="00990741"/>
    <w:rsid w:val="0099077F"/>
    <w:rsid w:val="009910A9"/>
    <w:rsid w:val="0099187B"/>
    <w:rsid w:val="00991DF8"/>
    <w:rsid w:val="0099239B"/>
    <w:rsid w:val="009925D8"/>
    <w:rsid w:val="00992908"/>
    <w:rsid w:val="00992D4C"/>
    <w:rsid w:val="00993344"/>
    <w:rsid w:val="009934F2"/>
    <w:rsid w:val="00993593"/>
    <w:rsid w:val="009936A1"/>
    <w:rsid w:val="00993F15"/>
    <w:rsid w:val="00994019"/>
    <w:rsid w:val="0099427B"/>
    <w:rsid w:val="0099479A"/>
    <w:rsid w:val="00994AE8"/>
    <w:rsid w:val="00994C00"/>
    <w:rsid w:val="00995A37"/>
    <w:rsid w:val="00996134"/>
    <w:rsid w:val="00996493"/>
    <w:rsid w:val="0099720B"/>
    <w:rsid w:val="00997515"/>
    <w:rsid w:val="009A05F6"/>
    <w:rsid w:val="009A0807"/>
    <w:rsid w:val="009A0B17"/>
    <w:rsid w:val="009A11CA"/>
    <w:rsid w:val="009A1742"/>
    <w:rsid w:val="009A18FE"/>
    <w:rsid w:val="009A1ABB"/>
    <w:rsid w:val="009A1E2A"/>
    <w:rsid w:val="009A2755"/>
    <w:rsid w:val="009A2C72"/>
    <w:rsid w:val="009A4421"/>
    <w:rsid w:val="009A447F"/>
    <w:rsid w:val="009A5C45"/>
    <w:rsid w:val="009A5D13"/>
    <w:rsid w:val="009A5FF7"/>
    <w:rsid w:val="009A69B3"/>
    <w:rsid w:val="009A77FC"/>
    <w:rsid w:val="009A7948"/>
    <w:rsid w:val="009A7A00"/>
    <w:rsid w:val="009A7F33"/>
    <w:rsid w:val="009B0248"/>
    <w:rsid w:val="009B057F"/>
    <w:rsid w:val="009B0AC8"/>
    <w:rsid w:val="009B0F35"/>
    <w:rsid w:val="009B10CD"/>
    <w:rsid w:val="009B1336"/>
    <w:rsid w:val="009B13F5"/>
    <w:rsid w:val="009B2293"/>
    <w:rsid w:val="009B24B3"/>
    <w:rsid w:val="009B26AE"/>
    <w:rsid w:val="009B2945"/>
    <w:rsid w:val="009B2EEB"/>
    <w:rsid w:val="009B2FB4"/>
    <w:rsid w:val="009B347B"/>
    <w:rsid w:val="009B3481"/>
    <w:rsid w:val="009B3507"/>
    <w:rsid w:val="009B3B02"/>
    <w:rsid w:val="009B4F9B"/>
    <w:rsid w:val="009B5683"/>
    <w:rsid w:val="009B580D"/>
    <w:rsid w:val="009B5862"/>
    <w:rsid w:val="009B599A"/>
    <w:rsid w:val="009B5AB9"/>
    <w:rsid w:val="009B5C1B"/>
    <w:rsid w:val="009B6ECB"/>
    <w:rsid w:val="009B73F5"/>
    <w:rsid w:val="009B7E57"/>
    <w:rsid w:val="009C0047"/>
    <w:rsid w:val="009C02DB"/>
    <w:rsid w:val="009C0B86"/>
    <w:rsid w:val="009C1A09"/>
    <w:rsid w:val="009C204E"/>
    <w:rsid w:val="009C2CBC"/>
    <w:rsid w:val="009C4975"/>
    <w:rsid w:val="009C57E4"/>
    <w:rsid w:val="009C65FC"/>
    <w:rsid w:val="009C679D"/>
    <w:rsid w:val="009C6A6E"/>
    <w:rsid w:val="009C6D60"/>
    <w:rsid w:val="009C7243"/>
    <w:rsid w:val="009C73E4"/>
    <w:rsid w:val="009D054B"/>
    <w:rsid w:val="009D0AF3"/>
    <w:rsid w:val="009D0B3D"/>
    <w:rsid w:val="009D0B6A"/>
    <w:rsid w:val="009D0E4E"/>
    <w:rsid w:val="009D1195"/>
    <w:rsid w:val="009D11E8"/>
    <w:rsid w:val="009D14EA"/>
    <w:rsid w:val="009D260D"/>
    <w:rsid w:val="009D2801"/>
    <w:rsid w:val="009D2A81"/>
    <w:rsid w:val="009D40AE"/>
    <w:rsid w:val="009D4268"/>
    <w:rsid w:val="009D45D7"/>
    <w:rsid w:val="009D45FB"/>
    <w:rsid w:val="009D69E2"/>
    <w:rsid w:val="009D6A32"/>
    <w:rsid w:val="009D7004"/>
    <w:rsid w:val="009D7B32"/>
    <w:rsid w:val="009D7D00"/>
    <w:rsid w:val="009E00BA"/>
    <w:rsid w:val="009E0637"/>
    <w:rsid w:val="009E0F0A"/>
    <w:rsid w:val="009E0F36"/>
    <w:rsid w:val="009E13CF"/>
    <w:rsid w:val="009E1BF5"/>
    <w:rsid w:val="009E1D8C"/>
    <w:rsid w:val="009E1E2C"/>
    <w:rsid w:val="009E345D"/>
    <w:rsid w:val="009E39A6"/>
    <w:rsid w:val="009E440F"/>
    <w:rsid w:val="009E4B32"/>
    <w:rsid w:val="009E4B38"/>
    <w:rsid w:val="009E4C8B"/>
    <w:rsid w:val="009E562E"/>
    <w:rsid w:val="009E64E7"/>
    <w:rsid w:val="009E6C24"/>
    <w:rsid w:val="009E762C"/>
    <w:rsid w:val="009E76B2"/>
    <w:rsid w:val="009E7E07"/>
    <w:rsid w:val="009E7E2F"/>
    <w:rsid w:val="009F06E3"/>
    <w:rsid w:val="009F1237"/>
    <w:rsid w:val="009F1D53"/>
    <w:rsid w:val="009F2510"/>
    <w:rsid w:val="009F26AC"/>
    <w:rsid w:val="009F2EC4"/>
    <w:rsid w:val="009F38CA"/>
    <w:rsid w:val="009F3FFE"/>
    <w:rsid w:val="009F4644"/>
    <w:rsid w:val="009F573D"/>
    <w:rsid w:val="009F5A73"/>
    <w:rsid w:val="009F5EF2"/>
    <w:rsid w:val="009F6E91"/>
    <w:rsid w:val="009F7366"/>
    <w:rsid w:val="009F7B7E"/>
    <w:rsid w:val="00A00B11"/>
    <w:rsid w:val="00A00E7A"/>
    <w:rsid w:val="00A00EA7"/>
    <w:rsid w:val="00A019FB"/>
    <w:rsid w:val="00A02261"/>
    <w:rsid w:val="00A02677"/>
    <w:rsid w:val="00A03732"/>
    <w:rsid w:val="00A046C7"/>
    <w:rsid w:val="00A04E95"/>
    <w:rsid w:val="00A051CF"/>
    <w:rsid w:val="00A056A0"/>
    <w:rsid w:val="00A05F14"/>
    <w:rsid w:val="00A06903"/>
    <w:rsid w:val="00A06A6D"/>
    <w:rsid w:val="00A06FC3"/>
    <w:rsid w:val="00A07EAC"/>
    <w:rsid w:val="00A07FDB"/>
    <w:rsid w:val="00A10673"/>
    <w:rsid w:val="00A108B5"/>
    <w:rsid w:val="00A1091D"/>
    <w:rsid w:val="00A10FA2"/>
    <w:rsid w:val="00A11126"/>
    <w:rsid w:val="00A12065"/>
    <w:rsid w:val="00A1210E"/>
    <w:rsid w:val="00A12BCD"/>
    <w:rsid w:val="00A12C8C"/>
    <w:rsid w:val="00A13B27"/>
    <w:rsid w:val="00A1433B"/>
    <w:rsid w:val="00A1444E"/>
    <w:rsid w:val="00A149CE"/>
    <w:rsid w:val="00A1512B"/>
    <w:rsid w:val="00A1529A"/>
    <w:rsid w:val="00A15942"/>
    <w:rsid w:val="00A16D14"/>
    <w:rsid w:val="00A17D92"/>
    <w:rsid w:val="00A200AB"/>
    <w:rsid w:val="00A20100"/>
    <w:rsid w:val="00A20504"/>
    <w:rsid w:val="00A20E9F"/>
    <w:rsid w:val="00A21028"/>
    <w:rsid w:val="00A213EC"/>
    <w:rsid w:val="00A2155B"/>
    <w:rsid w:val="00A21B8F"/>
    <w:rsid w:val="00A21EC7"/>
    <w:rsid w:val="00A222A6"/>
    <w:rsid w:val="00A22471"/>
    <w:rsid w:val="00A22D86"/>
    <w:rsid w:val="00A22E24"/>
    <w:rsid w:val="00A2365E"/>
    <w:rsid w:val="00A23AD7"/>
    <w:rsid w:val="00A249BE"/>
    <w:rsid w:val="00A24C19"/>
    <w:rsid w:val="00A24DB1"/>
    <w:rsid w:val="00A25020"/>
    <w:rsid w:val="00A25533"/>
    <w:rsid w:val="00A25DB0"/>
    <w:rsid w:val="00A26138"/>
    <w:rsid w:val="00A2639E"/>
    <w:rsid w:val="00A26A6E"/>
    <w:rsid w:val="00A26B39"/>
    <w:rsid w:val="00A26B93"/>
    <w:rsid w:val="00A301FF"/>
    <w:rsid w:val="00A305B4"/>
    <w:rsid w:val="00A30CBE"/>
    <w:rsid w:val="00A30CE0"/>
    <w:rsid w:val="00A30E40"/>
    <w:rsid w:val="00A30F6A"/>
    <w:rsid w:val="00A3170B"/>
    <w:rsid w:val="00A33518"/>
    <w:rsid w:val="00A33ECE"/>
    <w:rsid w:val="00A34960"/>
    <w:rsid w:val="00A35ABB"/>
    <w:rsid w:val="00A36C93"/>
    <w:rsid w:val="00A36E9E"/>
    <w:rsid w:val="00A37B61"/>
    <w:rsid w:val="00A37D4F"/>
    <w:rsid w:val="00A37FA3"/>
    <w:rsid w:val="00A4016E"/>
    <w:rsid w:val="00A4054D"/>
    <w:rsid w:val="00A4145C"/>
    <w:rsid w:val="00A421C9"/>
    <w:rsid w:val="00A43BBF"/>
    <w:rsid w:val="00A443BD"/>
    <w:rsid w:val="00A44C2B"/>
    <w:rsid w:val="00A45768"/>
    <w:rsid w:val="00A45BEF"/>
    <w:rsid w:val="00A45DC4"/>
    <w:rsid w:val="00A4679A"/>
    <w:rsid w:val="00A468BE"/>
    <w:rsid w:val="00A46BD4"/>
    <w:rsid w:val="00A4793C"/>
    <w:rsid w:val="00A47972"/>
    <w:rsid w:val="00A50543"/>
    <w:rsid w:val="00A50AA5"/>
    <w:rsid w:val="00A512BE"/>
    <w:rsid w:val="00A51B4F"/>
    <w:rsid w:val="00A52229"/>
    <w:rsid w:val="00A52C8B"/>
    <w:rsid w:val="00A53A10"/>
    <w:rsid w:val="00A54626"/>
    <w:rsid w:val="00A54796"/>
    <w:rsid w:val="00A548D3"/>
    <w:rsid w:val="00A54DB1"/>
    <w:rsid w:val="00A54DF8"/>
    <w:rsid w:val="00A54FC0"/>
    <w:rsid w:val="00A5519D"/>
    <w:rsid w:val="00A5579F"/>
    <w:rsid w:val="00A55C39"/>
    <w:rsid w:val="00A565EF"/>
    <w:rsid w:val="00A56C83"/>
    <w:rsid w:val="00A570AF"/>
    <w:rsid w:val="00A5772B"/>
    <w:rsid w:val="00A600F1"/>
    <w:rsid w:val="00A6039E"/>
    <w:rsid w:val="00A61174"/>
    <w:rsid w:val="00A61C88"/>
    <w:rsid w:val="00A62A6D"/>
    <w:rsid w:val="00A639B1"/>
    <w:rsid w:val="00A63ADD"/>
    <w:rsid w:val="00A647C2"/>
    <w:rsid w:val="00A64E64"/>
    <w:rsid w:val="00A65A60"/>
    <w:rsid w:val="00A65C2B"/>
    <w:rsid w:val="00A660AD"/>
    <w:rsid w:val="00A67EAD"/>
    <w:rsid w:val="00A7014F"/>
    <w:rsid w:val="00A70E81"/>
    <w:rsid w:val="00A72274"/>
    <w:rsid w:val="00A727E2"/>
    <w:rsid w:val="00A72A17"/>
    <w:rsid w:val="00A72BAB"/>
    <w:rsid w:val="00A73366"/>
    <w:rsid w:val="00A736F0"/>
    <w:rsid w:val="00A73EBA"/>
    <w:rsid w:val="00A73FAE"/>
    <w:rsid w:val="00A7428C"/>
    <w:rsid w:val="00A764A9"/>
    <w:rsid w:val="00A774E6"/>
    <w:rsid w:val="00A77A4F"/>
    <w:rsid w:val="00A80B73"/>
    <w:rsid w:val="00A810F7"/>
    <w:rsid w:val="00A81603"/>
    <w:rsid w:val="00A8207F"/>
    <w:rsid w:val="00A820DD"/>
    <w:rsid w:val="00A82271"/>
    <w:rsid w:val="00A82DCA"/>
    <w:rsid w:val="00A8372D"/>
    <w:rsid w:val="00A8445A"/>
    <w:rsid w:val="00A84756"/>
    <w:rsid w:val="00A85683"/>
    <w:rsid w:val="00A856FB"/>
    <w:rsid w:val="00A85E09"/>
    <w:rsid w:val="00A86AF3"/>
    <w:rsid w:val="00A86C11"/>
    <w:rsid w:val="00A904D7"/>
    <w:rsid w:val="00A909AF"/>
    <w:rsid w:val="00A91F53"/>
    <w:rsid w:val="00A91F6B"/>
    <w:rsid w:val="00A91FEE"/>
    <w:rsid w:val="00A92686"/>
    <w:rsid w:val="00A938B5"/>
    <w:rsid w:val="00A93A34"/>
    <w:rsid w:val="00A9401C"/>
    <w:rsid w:val="00A945AA"/>
    <w:rsid w:val="00A94AB1"/>
    <w:rsid w:val="00A96ADF"/>
    <w:rsid w:val="00A96F65"/>
    <w:rsid w:val="00A97FA8"/>
    <w:rsid w:val="00AA0673"/>
    <w:rsid w:val="00AA0702"/>
    <w:rsid w:val="00AA1102"/>
    <w:rsid w:val="00AA16B3"/>
    <w:rsid w:val="00AA194C"/>
    <w:rsid w:val="00AA1C0E"/>
    <w:rsid w:val="00AA1D3E"/>
    <w:rsid w:val="00AA253E"/>
    <w:rsid w:val="00AA2A2F"/>
    <w:rsid w:val="00AA3400"/>
    <w:rsid w:val="00AA3854"/>
    <w:rsid w:val="00AA3D24"/>
    <w:rsid w:val="00AA3F26"/>
    <w:rsid w:val="00AA4AA7"/>
    <w:rsid w:val="00AA50A9"/>
    <w:rsid w:val="00AA57E1"/>
    <w:rsid w:val="00AA66DD"/>
    <w:rsid w:val="00AA6765"/>
    <w:rsid w:val="00AA6DEC"/>
    <w:rsid w:val="00AA71CA"/>
    <w:rsid w:val="00AA74E7"/>
    <w:rsid w:val="00AA76F8"/>
    <w:rsid w:val="00AB045B"/>
    <w:rsid w:val="00AB0555"/>
    <w:rsid w:val="00AB0C0D"/>
    <w:rsid w:val="00AB0FB3"/>
    <w:rsid w:val="00AB104B"/>
    <w:rsid w:val="00AB1C12"/>
    <w:rsid w:val="00AB2B04"/>
    <w:rsid w:val="00AB2CA8"/>
    <w:rsid w:val="00AB36E3"/>
    <w:rsid w:val="00AB579B"/>
    <w:rsid w:val="00AB5B99"/>
    <w:rsid w:val="00AB5C54"/>
    <w:rsid w:val="00AB6712"/>
    <w:rsid w:val="00AB7124"/>
    <w:rsid w:val="00AB721F"/>
    <w:rsid w:val="00AB7B61"/>
    <w:rsid w:val="00AB7FA2"/>
    <w:rsid w:val="00AC0891"/>
    <w:rsid w:val="00AC0F84"/>
    <w:rsid w:val="00AC123D"/>
    <w:rsid w:val="00AC1E67"/>
    <w:rsid w:val="00AC30D4"/>
    <w:rsid w:val="00AC31AC"/>
    <w:rsid w:val="00AC39D1"/>
    <w:rsid w:val="00AC4080"/>
    <w:rsid w:val="00AC40E2"/>
    <w:rsid w:val="00AC44F0"/>
    <w:rsid w:val="00AC47CB"/>
    <w:rsid w:val="00AC4AE3"/>
    <w:rsid w:val="00AC4AF5"/>
    <w:rsid w:val="00AC5EBC"/>
    <w:rsid w:val="00AC622D"/>
    <w:rsid w:val="00AC7298"/>
    <w:rsid w:val="00AC73EB"/>
    <w:rsid w:val="00AC7609"/>
    <w:rsid w:val="00AD034C"/>
    <w:rsid w:val="00AD08CC"/>
    <w:rsid w:val="00AD0CC4"/>
    <w:rsid w:val="00AD1121"/>
    <w:rsid w:val="00AD16EB"/>
    <w:rsid w:val="00AD24E3"/>
    <w:rsid w:val="00AD2CA7"/>
    <w:rsid w:val="00AD33C6"/>
    <w:rsid w:val="00AD3438"/>
    <w:rsid w:val="00AD382D"/>
    <w:rsid w:val="00AD3DED"/>
    <w:rsid w:val="00AD4F56"/>
    <w:rsid w:val="00AD4F5C"/>
    <w:rsid w:val="00AD5A37"/>
    <w:rsid w:val="00AE08B1"/>
    <w:rsid w:val="00AE14FB"/>
    <w:rsid w:val="00AE1B16"/>
    <w:rsid w:val="00AE1FCB"/>
    <w:rsid w:val="00AE28B5"/>
    <w:rsid w:val="00AE325A"/>
    <w:rsid w:val="00AE39F9"/>
    <w:rsid w:val="00AE3A69"/>
    <w:rsid w:val="00AE3A84"/>
    <w:rsid w:val="00AE425C"/>
    <w:rsid w:val="00AE47E5"/>
    <w:rsid w:val="00AE4AC4"/>
    <w:rsid w:val="00AE4BB1"/>
    <w:rsid w:val="00AE50F1"/>
    <w:rsid w:val="00AE546B"/>
    <w:rsid w:val="00AE5FDC"/>
    <w:rsid w:val="00AE62AF"/>
    <w:rsid w:val="00AE6A32"/>
    <w:rsid w:val="00AE74F1"/>
    <w:rsid w:val="00AE7B1D"/>
    <w:rsid w:val="00AF01B2"/>
    <w:rsid w:val="00AF0CAD"/>
    <w:rsid w:val="00AF0D63"/>
    <w:rsid w:val="00AF155B"/>
    <w:rsid w:val="00AF20B9"/>
    <w:rsid w:val="00AF4047"/>
    <w:rsid w:val="00AF4F29"/>
    <w:rsid w:val="00AF56B1"/>
    <w:rsid w:val="00AF63EB"/>
    <w:rsid w:val="00AF7472"/>
    <w:rsid w:val="00AF7F59"/>
    <w:rsid w:val="00B0000F"/>
    <w:rsid w:val="00B0023F"/>
    <w:rsid w:val="00B00E10"/>
    <w:rsid w:val="00B01DE5"/>
    <w:rsid w:val="00B023AA"/>
    <w:rsid w:val="00B030DA"/>
    <w:rsid w:val="00B03846"/>
    <w:rsid w:val="00B04005"/>
    <w:rsid w:val="00B044AE"/>
    <w:rsid w:val="00B046F8"/>
    <w:rsid w:val="00B04E20"/>
    <w:rsid w:val="00B04E44"/>
    <w:rsid w:val="00B04F93"/>
    <w:rsid w:val="00B05135"/>
    <w:rsid w:val="00B05335"/>
    <w:rsid w:val="00B059BB"/>
    <w:rsid w:val="00B05A62"/>
    <w:rsid w:val="00B05B59"/>
    <w:rsid w:val="00B06174"/>
    <w:rsid w:val="00B06AF6"/>
    <w:rsid w:val="00B079A9"/>
    <w:rsid w:val="00B07BC2"/>
    <w:rsid w:val="00B10454"/>
    <w:rsid w:val="00B10494"/>
    <w:rsid w:val="00B11494"/>
    <w:rsid w:val="00B117BE"/>
    <w:rsid w:val="00B11CBC"/>
    <w:rsid w:val="00B12330"/>
    <w:rsid w:val="00B12674"/>
    <w:rsid w:val="00B1343A"/>
    <w:rsid w:val="00B14371"/>
    <w:rsid w:val="00B14577"/>
    <w:rsid w:val="00B1466E"/>
    <w:rsid w:val="00B147D8"/>
    <w:rsid w:val="00B148AE"/>
    <w:rsid w:val="00B1502C"/>
    <w:rsid w:val="00B154E6"/>
    <w:rsid w:val="00B1558A"/>
    <w:rsid w:val="00B1664D"/>
    <w:rsid w:val="00B16B3E"/>
    <w:rsid w:val="00B1717C"/>
    <w:rsid w:val="00B172D9"/>
    <w:rsid w:val="00B175A8"/>
    <w:rsid w:val="00B17DB3"/>
    <w:rsid w:val="00B17E9C"/>
    <w:rsid w:val="00B20061"/>
    <w:rsid w:val="00B2087C"/>
    <w:rsid w:val="00B20E43"/>
    <w:rsid w:val="00B21FE8"/>
    <w:rsid w:val="00B221BA"/>
    <w:rsid w:val="00B2247B"/>
    <w:rsid w:val="00B23D5B"/>
    <w:rsid w:val="00B24EFD"/>
    <w:rsid w:val="00B25C63"/>
    <w:rsid w:val="00B25CF9"/>
    <w:rsid w:val="00B26805"/>
    <w:rsid w:val="00B26DEE"/>
    <w:rsid w:val="00B26F41"/>
    <w:rsid w:val="00B3073E"/>
    <w:rsid w:val="00B30BC3"/>
    <w:rsid w:val="00B3103C"/>
    <w:rsid w:val="00B31535"/>
    <w:rsid w:val="00B32534"/>
    <w:rsid w:val="00B32A89"/>
    <w:rsid w:val="00B3327A"/>
    <w:rsid w:val="00B33482"/>
    <w:rsid w:val="00B33DDD"/>
    <w:rsid w:val="00B33FE6"/>
    <w:rsid w:val="00B34E05"/>
    <w:rsid w:val="00B351DB"/>
    <w:rsid w:val="00B35991"/>
    <w:rsid w:val="00B35E8A"/>
    <w:rsid w:val="00B37772"/>
    <w:rsid w:val="00B4002B"/>
    <w:rsid w:val="00B4002F"/>
    <w:rsid w:val="00B40065"/>
    <w:rsid w:val="00B404D4"/>
    <w:rsid w:val="00B41059"/>
    <w:rsid w:val="00B4115C"/>
    <w:rsid w:val="00B4225B"/>
    <w:rsid w:val="00B423E6"/>
    <w:rsid w:val="00B42A74"/>
    <w:rsid w:val="00B42E08"/>
    <w:rsid w:val="00B43466"/>
    <w:rsid w:val="00B44CAB"/>
    <w:rsid w:val="00B4559D"/>
    <w:rsid w:val="00B45ADE"/>
    <w:rsid w:val="00B45EFC"/>
    <w:rsid w:val="00B460FF"/>
    <w:rsid w:val="00B462A8"/>
    <w:rsid w:val="00B46725"/>
    <w:rsid w:val="00B46E19"/>
    <w:rsid w:val="00B47069"/>
    <w:rsid w:val="00B473F8"/>
    <w:rsid w:val="00B5080D"/>
    <w:rsid w:val="00B51ACA"/>
    <w:rsid w:val="00B51E5B"/>
    <w:rsid w:val="00B52312"/>
    <w:rsid w:val="00B52B11"/>
    <w:rsid w:val="00B52D5F"/>
    <w:rsid w:val="00B536AD"/>
    <w:rsid w:val="00B54B29"/>
    <w:rsid w:val="00B54B74"/>
    <w:rsid w:val="00B5544E"/>
    <w:rsid w:val="00B556C0"/>
    <w:rsid w:val="00B55F9C"/>
    <w:rsid w:val="00B55FD0"/>
    <w:rsid w:val="00B5718D"/>
    <w:rsid w:val="00B571C1"/>
    <w:rsid w:val="00B57807"/>
    <w:rsid w:val="00B604F5"/>
    <w:rsid w:val="00B60A0E"/>
    <w:rsid w:val="00B612D9"/>
    <w:rsid w:val="00B6238B"/>
    <w:rsid w:val="00B62676"/>
    <w:rsid w:val="00B627BA"/>
    <w:rsid w:val="00B62976"/>
    <w:rsid w:val="00B62D62"/>
    <w:rsid w:val="00B63693"/>
    <w:rsid w:val="00B63FBA"/>
    <w:rsid w:val="00B64E9C"/>
    <w:rsid w:val="00B64FB2"/>
    <w:rsid w:val="00B65711"/>
    <w:rsid w:val="00B66674"/>
    <w:rsid w:val="00B66B5D"/>
    <w:rsid w:val="00B67075"/>
    <w:rsid w:val="00B67112"/>
    <w:rsid w:val="00B67197"/>
    <w:rsid w:val="00B67302"/>
    <w:rsid w:val="00B70057"/>
    <w:rsid w:val="00B72096"/>
    <w:rsid w:val="00B7235F"/>
    <w:rsid w:val="00B723B8"/>
    <w:rsid w:val="00B724F6"/>
    <w:rsid w:val="00B728AA"/>
    <w:rsid w:val="00B72EC3"/>
    <w:rsid w:val="00B733B7"/>
    <w:rsid w:val="00B734FD"/>
    <w:rsid w:val="00B73891"/>
    <w:rsid w:val="00B73C31"/>
    <w:rsid w:val="00B74444"/>
    <w:rsid w:val="00B7461D"/>
    <w:rsid w:val="00B75083"/>
    <w:rsid w:val="00B763C5"/>
    <w:rsid w:val="00B8049B"/>
    <w:rsid w:val="00B80E38"/>
    <w:rsid w:val="00B81191"/>
    <w:rsid w:val="00B81255"/>
    <w:rsid w:val="00B81366"/>
    <w:rsid w:val="00B815D8"/>
    <w:rsid w:val="00B8179E"/>
    <w:rsid w:val="00B82150"/>
    <w:rsid w:val="00B82407"/>
    <w:rsid w:val="00B828EB"/>
    <w:rsid w:val="00B83A6D"/>
    <w:rsid w:val="00B83FBB"/>
    <w:rsid w:val="00B853B8"/>
    <w:rsid w:val="00B8594B"/>
    <w:rsid w:val="00B85A41"/>
    <w:rsid w:val="00B8606A"/>
    <w:rsid w:val="00B86338"/>
    <w:rsid w:val="00B868E6"/>
    <w:rsid w:val="00B872A7"/>
    <w:rsid w:val="00B872F8"/>
    <w:rsid w:val="00B876A3"/>
    <w:rsid w:val="00B87B6F"/>
    <w:rsid w:val="00B87CB8"/>
    <w:rsid w:val="00B9006A"/>
    <w:rsid w:val="00B900D5"/>
    <w:rsid w:val="00B900E5"/>
    <w:rsid w:val="00B90114"/>
    <w:rsid w:val="00B90AA8"/>
    <w:rsid w:val="00B91C15"/>
    <w:rsid w:val="00B91E27"/>
    <w:rsid w:val="00B91F44"/>
    <w:rsid w:val="00B92048"/>
    <w:rsid w:val="00B924EF"/>
    <w:rsid w:val="00B92977"/>
    <w:rsid w:val="00B929A6"/>
    <w:rsid w:val="00B93D1A"/>
    <w:rsid w:val="00B95737"/>
    <w:rsid w:val="00B95FB0"/>
    <w:rsid w:val="00B96712"/>
    <w:rsid w:val="00B9694F"/>
    <w:rsid w:val="00B96E7F"/>
    <w:rsid w:val="00B97218"/>
    <w:rsid w:val="00BA1719"/>
    <w:rsid w:val="00BA3AA9"/>
    <w:rsid w:val="00BA3DAF"/>
    <w:rsid w:val="00BA5307"/>
    <w:rsid w:val="00BA59F7"/>
    <w:rsid w:val="00BA5F40"/>
    <w:rsid w:val="00BA5FBD"/>
    <w:rsid w:val="00BA628E"/>
    <w:rsid w:val="00BA697B"/>
    <w:rsid w:val="00BA735B"/>
    <w:rsid w:val="00BA778C"/>
    <w:rsid w:val="00BA7C24"/>
    <w:rsid w:val="00BB0282"/>
    <w:rsid w:val="00BB0793"/>
    <w:rsid w:val="00BB0C5C"/>
    <w:rsid w:val="00BB1352"/>
    <w:rsid w:val="00BB14F1"/>
    <w:rsid w:val="00BB1E80"/>
    <w:rsid w:val="00BB231B"/>
    <w:rsid w:val="00BB2731"/>
    <w:rsid w:val="00BB27F6"/>
    <w:rsid w:val="00BB2F20"/>
    <w:rsid w:val="00BB3032"/>
    <w:rsid w:val="00BB38ED"/>
    <w:rsid w:val="00BB3DCF"/>
    <w:rsid w:val="00BB4613"/>
    <w:rsid w:val="00BB4A21"/>
    <w:rsid w:val="00BB4DBF"/>
    <w:rsid w:val="00BB5004"/>
    <w:rsid w:val="00BB6462"/>
    <w:rsid w:val="00BB6475"/>
    <w:rsid w:val="00BB6ED5"/>
    <w:rsid w:val="00BB79FF"/>
    <w:rsid w:val="00BC054C"/>
    <w:rsid w:val="00BC0942"/>
    <w:rsid w:val="00BC2881"/>
    <w:rsid w:val="00BC2C60"/>
    <w:rsid w:val="00BC2E21"/>
    <w:rsid w:val="00BC346C"/>
    <w:rsid w:val="00BC3576"/>
    <w:rsid w:val="00BC36E7"/>
    <w:rsid w:val="00BC4020"/>
    <w:rsid w:val="00BC443D"/>
    <w:rsid w:val="00BC4A60"/>
    <w:rsid w:val="00BC4C24"/>
    <w:rsid w:val="00BC5D93"/>
    <w:rsid w:val="00BC699B"/>
    <w:rsid w:val="00BC7A9B"/>
    <w:rsid w:val="00BC7F92"/>
    <w:rsid w:val="00BD147C"/>
    <w:rsid w:val="00BD1E20"/>
    <w:rsid w:val="00BD25F8"/>
    <w:rsid w:val="00BD2DFC"/>
    <w:rsid w:val="00BD2F0F"/>
    <w:rsid w:val="00BD40B8"/>
    <w:rsid w:val="00BD4809"/>
    <w:rsid w:val="00BD57E9"/>
    <w:rsid w:val="00BD58A6"/>
    <w:rsid w:val="00BD5A06"/>
    <w:rsid w:val="00BD5CE6"/>
    <w:rsid w:val="00BD62D4"/>
    <w:rsid w:val="00BD6681"/>
    <w:rsid w:val="00BD6AC9"/>
    <w:rsid w:val="00BD6E8F"/>
    <w:rsid w:val="00BD7213"/>
    <w:rsid w:val="00BD7E15"/>
    <w:rsid w:val="00BD7F25"/>
    <w:rsid w:val="00BE00BF"/>
    <w:rsid w:val="00BE0461"/>
    <w:rsid w:val="00BE0720"/>
    <w:rsid w:val="00BE1E77"/>
    <w:rsid w:val="00BE262A"/>
    <w:rsid w:val="00BE2D5F"/>
    <w:rsid w:val="00BE6604"/>
    <w:rsid w:val="00BE69E2"/>
    <w:rsid w:val="00BE6BEA"/>
    <w:rsid w:val="00BE728B"/>
    <w:rsid w:val="00BE7874"/>
    <w:rsid w:val="00BE7EF0"/>
    <w:rsid w:val="00BF06CB"/>
    <w:rsid w:val="00BF0BCA"/>
    <w:rsid w:val="00BF1639"/>
    <w:rsid w:val="00BF16A7"/>
    <w:rsid w:val="00BF320D"/>
    <w:rsid w:val="00BF3E9C"/>
    <w:rsid w:val="00BF46F2"/>
    <w:rsid w:val="00BF4B99"/>
    <w:rsid w:val="00BF5A43"/>
    <w:rsid w:val="00BF6039"/>
    <w:rsid w:val="00BF6F80"/>
    <w:rsid w:val="00BF7848"/>
    <w:rsid w:val="00BF7F7C"/>
    <w:rsid w:val="00BF7F99"/>
    <w:rsid w:val="00C00223"/>
    <w:rsid w:val="00C00E7E"/>
    <w:rsid w:val="00C00ED4"/>
    <w:rsid w:val="00C010EF"/>
    <w:rsid w:val="00C0122D"/>
    <w:rsid w:val="00C014EB"/>
    <w:rsid w:val="00C01AD8"/>
    <w:rsid w:val="00C0250D"/>
    <w:rsid w:val="00C0341C"/>
    <w:rsid w:val="00C0389C"/>
    <w:rsid w:val="00C040F1"/>
    <w:rsid w:val="00C04589"/>
    <w:rsid w:val="00C04F66"/>
    <w:rsid w:val="00C061EC"/>
    <w:rsid w:val="00C06A42"/>
    <w:rsid w:val="00C06DC1"/>
    <w:rsid w:val="00C06E73"/>
    <w:rsid w:val="00C06F5B"/>
    <w:rsid w:val="00C07842"/>
    <w:rsid w:val="00C100F7"/>
    <w:rsid w:val="00C10329"/>
    <w:rsid w:val="00C10B09"/>
    <w:rsid w:val="00C116D7"/>
    <w:rsid w:val="00C11987"/>
    <w:rsid w:val="00C13B08"/>
    <w:rsid w:val="00C142FE"/>
    <w:rsid w:val="00C146F0"/>
    <w:rsid w:val="00C14BB3"/>
    <w:rsid w:val="00C14EEF"/>
    <w:rsid w:val="00C15111"/>
    <w:rsid w:val="00C151DA"/>
    <w:rsid w:val="00C15F38"/>
    <w:rsid w:val="00C20683"/>
    <w:rsid w:val="00C2124C"/>
    <w:rsid w:val="00C21340"/>
    <w:rsid w:val="00C21532"/>
    <w:rsid w:val="00C21944"/>
    <w:rsid w:val="00C21F52"/>
    <w:rsid w:val="00C22051"/>
    <w:rsid w:val="00C22598"/>
    <w:rsid w:val="00C2277D"/>
    <w:rsid w:val="00C2291E"/>
    <w:rsid w:val="00C23604"/>
    <w:rsid w:val="00C2382F"/>
    <w:rsid w:val="00C23C5C"/>
    <w:rsid w:val="00C23C5F"/>
    <w:rsid w:val="00C23DC8"/>
    <w:rsid w:val="00C23EA8"/>
    <w:rsid w:val="00C248F1"/>
    <w:rsid w:val="00C25C07"/>
    <w:rsid w:val="00C25FFF"/>
    <w:rsid w:val="00C2609A"/>
    <w:rsid w:val="00C26CD9"/>
    <w:rsid w:val="00C271AB"/>
    <w:rsid w:val="00C3000F"/>
    <w:rsid w:val="00C30896"/>
    <w:rsid w:val="00C30D8A"/>
    <w:rsid w:val="00C3135B"/>
    <w:rsid w:val="00C3253C"/>
    <w:rsid w:val="00C32E4C"/>
    <w:rsid w:val="00C33302"/>
    <w:rsid w:val="00C33522"/>
    <w:rsid w:val="00C33978"/>
    <w:rsid w:val="00C33D81"/>
    <w:rsid w:val="00C33FA7"/>
    <w:rsid w:val="00C34F7D"/>
    <w:rsid w:val="00C356F9"/>
    <w:rsid w:val="00C3634C"/>
    <w:rsid w:val="00C36543"/>
    <w:rsid w:val="00C36920"/>
    <w:rsid w:val="00C36CC0"/>
    <w:rsid w:val="00C400F4"/>
    <w:rsid w:val="00C40429"/>
    <w:rsid w:val="00C4077B"/>
    <w:rsid w:val="00C40968"/>
    <w:rsid w:val="00C409F9"/>
    <w:rsid w:val="00C40CFF"/>
    <w:rsid w:val="00C41753"/>
    <w:rsid w:val="00C41948"/>
    <w:rsid w:val="00C41B5E"/>
    <w:rsid w:val="00C42269"/>
    <w:rsid w:val="00C42708"/>
    <w:rsid w:val="00C427AE"/>
    <w:rsid w:val="00C42888"/>
    <w:rsid w:val="00C42E1F"/>
    <w:rsid w:val="00C42E79"/>
    <w:rsid w:val="00C430D1"/>
    <w:rsid w:val="00C45F26"/>
    <w:rsid w:val="00C462E2"/>
    <w:rsid w:val="00C464AF"/>
    <w:rsid w:val="00C466E8"/>
    <w:rsid w:val="00C46776"/>
    <w:rsid w:val="00C46967"/>
    <w:rsid w:val="00C46A16"/>
    <w:rsid w:val="00C470CC"/>
    <w:rsid w:val="00C47FBD"/>
    <w:rsid w:val="00C50B1A"/>
    <w:rsid w:val="00C51053"/>
    <w:rsid w:val="00C5172A"/>
    <w:rsid w:val="00C51900"/>
    <w:rsid w:val="00C51E11"/>
    <w:rsid w:val="00C5205F"/>
    <w:rsid w:val="00C526B4"/>
    <w:rsid w:val="00C53525"/>
    <w:rsid w:val="00C558A2"/>
    <w:rsid w:val="00C5606E"/>
    <w:rsid w:val="00C568E0"/>
    <w:rsid w:val="00C5727D"/>
    <w:rsid w:val="00C60992"/>
    <w:rsid w:val="00C62015"/>
    <w:rsid w:val="00C622B4"/>
    <w:rsid w:val="00C622E2"/>
    <w:rsid w:val="00C624FA"/>
    <w:rsid w:val="00C625EB"/>
    <w:rsid w:val="00C626B1"/>
    <w:rsid w:val="00C62B20"/>
    <w:rsid w:val="00C63086"/>
    <w:rsid w:val="00C63777"/>
    <w:rsid w:val="00C641D3"/>
    <w:rsid w:val="00C6444F"/>
    <w:rsid w:val="00C64C8E"/>
    <w:rsid w:val="00C6556D"/>
    <w:rsid w:val="00C655D9"/>
    <w:rsid w:val="00C65659"/>
    <w:rsid w:val="00C65B41"/>
    <w:rsid w:val="00C65D06"/>
    <w:rsid w:val="00C6691E"/>
    <w:rsid w:val="00C67244"/>
    <w:rsid w:val="00C672BC"/>
    <w:rsid w:val="00C67B04"/>
    <w:rsid w:val="00C67B28"/>
    <w:rsid w:val="00C67DDD"/>
    <w:rsid w:val="00C7037B"/>
    <w:rsid w:val="00C70BFF"/>
    <w:rsid w:val="00C70D10"/>
    <w:rsid w:val="00C71798"/>
    <w:rsid w:val="00C71A0A"/>
    <w:rsid w:val="00C73FBF"/>
    <w:rsid w:val="00C74228"/>
    <w:rsid w:val="00C74BC6"/>
    <w:rsid w:val="00C74D35"/>
    <w:rsid w:val="00C74EE5"/>
    <w:rsid w:val="00C753AF"/>
    <w:rsid w:val="00C75938"/>
    <w:rsid w:val="00C75945"/>
    <w:rsid w:val="00C75DDC"/>
    <w:rsid w:val="00C76306"/>
    <w:rsid w:val="00C76C27"/>
    <w:rsid w:val="00C76CCD"/>
    <w:rsid w:val="00C76DA7"/>
    <w:rsid w:val="00C76EE6"/>
    <w:rsid w:val="00C7744A"/>
    <w:rsid w:val="00C80291"/>
    <w:rsid w:val="00C803BE"/>
    <w:rsid w:val="00C80D84"/>
    <w:rsid w:val="00C81D15"/>
    <w:rsid w:val="00C82E33"/>
    <w:rsid w:val="00C836CE"/>
    <w:rsid w:val="00C83965"/>
    <w:rsid w:val="00C84101"/>
    <w:rsid w:val="00C846E2"/>
    <w:rsid w:val="00C847FA"/>
    <w:rsid w:val="00C85BFC"/>
    <w:rsid w:val="00C86458"/>
    <w:rsid w:val="00C86953"/>
    <w:rsid w:val="00C87326"/>
    <w:rsid w:val="00C87A49"/>
    <w:rsid w:val="00C87BCE"/>
    <w:rsid w:val="00C9024A"/>
    <w:rsid w:val="00C90651"/>
    <w:rsid w:val="00C90FEC"/>
    <w:rsid w:val="00C9126D"/>
    <w:rsid w:val="00C91530"/>
    <w:rsid w:val="00C917F2"/>
    <w:rsid w:val="00C91E6E"/>
    <w:rsid w:val="00C91FAA"/>
    <w:rsid w:val="00C92265"/>
    <w:rsid w:val="00C94191"/>
    <w:rsid w:val="00C942C3"/>
    <w:rsid w:val="00C954CE"/>
    <w:rsid w:val="00C96AD1"/>
    <w:rsid w:val="00C97CB4"/>
    <w:rsid w:val="00CA0814"/>
    <w:rsid w:val="00CA0A86"/>
    <w:rsid w:val="00CA0C2D"/>
    <w:rsid w:val="00CA0D96"/>
    <w:rsid w:val="00CA1215"/>
    <w:rsid w:val="00CA12BA"/>
    <w:rsid w:val="00CA1819"/>
    <w:rsid w:val="00CA2750"/>
    <w:rsid w:val="00CA28B7"/>
    <w:rsid w:val="00CA28DC"/>
    <w:rsid w:val="00CA37C9"/>
    <w:rsid w:val="00CA4407"/>
    <w:rsid w:val="00CA6764"/>
    <w:rsid w:val="00CA6B92"/>
    <w:rsid w:val="00CA7F2C"/>
    <w:rsid w:val="00CA7FE2"/>
    <w:rsid w:val="00CB0392"/>
    <w:rsid w:val="00CB0984"/>
    <w:rsid w:val="00CB1A81"/>
    <w:rsid w:val="00CB1C75"/>
    <w:rsid w:val="00CB1E06"/>
    <w:rsid w:val="00CB257F"/>
    <w:rsid w:val="00CB25FE"/>
    <w:rsid w:val="00CB264C"/>
    <w:rsid w:val="00CB2978"/>
    <w:rsid w:val="00CB3178"/>
    <w:rsid w:val="00CB38D7"/>
    <w:rsid w:val="00CB3B87"/>
    <w:rsid w:val="00CB4524"/>
    <w:rsid w:val="00CB4635"/>
    <w:rsid w:val="00CB47BE"/>
    <w:rsid w:val="00CB4A2E"/>
    <w:rsid w:val="00CB4CB8"/>
    <w:rsid w:val="00CB5C13"/>
    <w:rsid w:val="00CB6806"/>
    <w:rsid w:val="00CB6A2C"/>
    <w:rsid w:val="00CB730A"/>
    <w:rsid w:val="00CB73F9"/>
    <w:rsid w:val="00CB7D80"/>
    <w:rsid w:val="00CC077A"/>
    <w:rsid w:val="00CC0A3C"/>
    <w:rsid w:val="00CC1183"/>
    <w:rsid w:val="00CC1D50"/>
    <w:rsid w:val="00CC2563"/>
    <w:rsid w:val="00CC5107"/>
    <w:rsid w:val="00CC5287"/>
    <w:rsid w:val="00CC52D4"/>
    <w:rsid w:val="00CC65B4"/>
    <w:rsid w:val="00CC666D"/>
    <w:rsid w:val="00CC6F8A"/>
    <w:rsid w:val="00CC7AAA"/>
    <w:rsid w:val="00CC7D6D"/>
    <w:rsid w:val="00CD04C2"/>
    <w:rsid w:val="00CD0C0B"/>
    <w:rsid w:val="00CD0C51"/>
    <w:rsid w:val="00CD0EDB"/>
    <w:rsid w:val="00CD150C"/>
    <w:rsid w:val="00CD1DAD"/>
    <w:rsid w:val="00CD2512"/>
    <w:rsid w:val="00CD2958"/>
    <w:rsid w:val="00CD2FED"/>
    <w:rsid w:val="00CD31D5"/>
    <w:rsid w:val="00CD3351"/>
    <w:rsid w:val="00CD3364"/>
    <w:rsid w:val="00CD3B6D"/>
    <w:rsid w:val="00CD41A6"/>
    <w:rsid w:val="00CD560E"/>
    <w:rsid w:val="00CD5827"/>
    <w:rsid w:val="00CD5D53"/>
    <w:rsid w:val="00CD61A1"/>
    <w:rsid w:val="00CD7093"/>
    <w:rsid w:val="00CD7366"/>
    <w:rsid w:val="00CD7C11"/>
    <w:rsid w:val="00CD7D09"/>
    <w:rsid w:val="00CE0232"/>
    <w:rsid w:val="00CE0A72"/>
    <w:rsid w:val="00CE1C8C"/>
    <w:rsid w:val="00CE22A5"/>
    <w:rsid w:val="00CE2C6D"/>
    <w:rsid w:val="00CE3912"/>
    <w:rsid w:val="00CE3EDE"/>
    <w:rsid w:val="00CE4411"/>
    <w:rsid w:val="00CE489E"/>
    <w:rsid w:val="00CE4D8A"/>
    <w:rsid w:val="00CE50D4"/>
    <w:rsid w:val="00CE5173"/>
    <w:rsid w:val="00CE5E19"/>
    <w:rsid w:val="00CE65BD"/>
    <w:rsid w:val="00CE6B9C"/>
    <w:rsid w:val="00CE73E7"/>
    <w:rsid w:val="00CF1A3C"/>
    <w:rsid w:val="00CF1A6A"/>
    <w:rsid w:val="00CF20D7"/>
    <w:rsid w:val="00CF2C1F"/>
    <w:rsid w:val="00CF2D27"/>
    <w:rsid w:val="00CF3901"/>
    <w:rsid w:val="00CF3E32"/>
    <w:rsid w:val="00CF40DE"/>
    <w:rsid w:val="00CF4F6D"/>
    <w:rsid w:val="00CF555B"/>
    <w:rsid w:val="00CF6226"/>
    <w:rsid w:val="00CF6D7F"/>
    <w:rsid w:val="00CF7292"/>
    <w:rsid w:val="00CF742B"/>
    <w:rsid w:val="00CF7B07"/>
    <w:rsid w:val="00CF7D0A"/>
    <w:rsid w:val="00CF7E4A"/>
    <w:rsid w:val="00D02CB4"/>
    <w:rsid w:val="00D02CD9"/>
    <w:rsid w:val="00D03689"/>
    <w:rsid w:val="00D0426D"/>
    <w:rsid w:val="00D04C60"/>
    <w:rsid w:val="00D05B90"/>
    <w:rsid w:val="00D06205"/>
    <w:rsid w:val="00D06243"/>
    <w:rsid w:val="00D06401"/>
    <w:rsid w:val="00D064EF"/>
    <w:rsid w:val="00D073E9"/>
    <w:rsid w:val="00D0765F"/>
    <w:rsid w:val="00D07FF0"/>
    <w:rsid w:val="00D10870"/>
    <w:rsid w:val="00D109E5"/>
    <w:rsid w:val="00D11217"/>
    <w:rsid w:val="00D11571"/>
    <w:rsid w:val="00D115C0"/>
    <w:rsid w:val="00D126B4"/>
    <w:rsid w:val="00D12B88"/>
    <w:rsid w:val="00D12E0F"/>
    <w:rsid w:val="00D13A03"/>
    <w:rsid w:val="00D13A7B"/>
    <w:rsid w:val="00D13E28"/>
    <w:rsid w:val="00D1450B"/>
    <w:rsid w:val="00D147A4"/>
    <w:rsid w:val="00D15352"/>
    <w:rsid w:val="00D15816"/>
    <w:rsid w:val="00D15B50"/>
    <w:rsid w:val="00D15BB5"/>
    <w:rsid w:val="00D164A2"/>
    <w:rsid w:val="00D16DCC"/>
    <w:rsid w:val="00D16EF0"/>
    <w:rsid w:val="00D17496"/>
    <w:rsid w:val="00D201AA"/>
    <w:rsid w:val="00D20A4F"/>
    <w:rsid w:val="00D20B86"/>
    <w:rsid w:val="00D20B8D"/>
    <w:rsid w:val="00D2284F"/>
    <w:rsid w:val="00D228CB"/>
    <w:rsid w:val="00D233B1"/>
    <w:rsid w:val="00D23820"/>
    <w:rsid w:val="00D24CEA"/>
    <w:rsid w:val="00D2573F"/>
    <w:rsid w:val="00D25873"/>
    <w:rsid w:val="00D25AB0"/>
    <w:rsid w:val="00D2633F"/>
    <w:rsid w:val="00D26C0B"/>
    <w:rsid w:val="00D274BA"/>
    <w:rsid w:val="00D30069"/>
    <w:rsid w:val="00D30070"/>
    <w:rsid w:val="00D30D70"/>
    <w:rsid w:val="00D3118A"/>
    <w:rsid w:val="00D31264"/>
    <w:rsid w:val="00D3155A"/>
    <w:rsid w:val="00D31610"/>
    <w:rsid w:val="00D316E1"/>
    <w:rsid w:val="00D317CA"/>
    <w:rsid w:val="00D318D7"/>
    <w:rsid w:val="00D32ED3"/>
    <w:rsid w:val="00D33095"/>
    <w:rsid w:val="00D33430"/>
    <w:rsid w:val="00D33A65"/>
    <w:rsid w:val="00D340DA"/>
    <w:rsid w:val="00D3468B"/>
    <w:rsid w:val="00D34726"/>
    <w:rsid w:val="00D349F7"/>
    <w:rsid w:val="00D34A3A"/>
    <w:rsid w:val="00D35472"/>
    <w:rsid w:val="00D3619D"/>
    <w:rsid w:val="00D368BE"/>
    <w:rsid w:val="00D372F6"/>
    <w:rsid w:val="00D4021B"/>
    <w:rsid w:val="00D40677"/>
    <w:rsid w:val="00D40863"/>
    <w:rsid w:val="00D40B6E"/>
    <w:rsid w:val="00D429B1"/>
    <w:rsid w:val="00D42BA0"/>
    <w:rsid w:val="00D44101"/>
    <w:rsid w:val="00D44273"/>
    <w:rsid w:val="00D44EB6"/>
    <w:rsid w:val="00D44F8C"/>
    <w:rsid w:val="00D45352"/>
    <w:rsid w:val="00D456F1"/>
    <w:rsid w:val="00D468A0"/>
    <w:rsid w:val="00D46BBE"/>
    <w:rsid w:val="00D46CE1"/>
    <w:rsid w:val="00D46E04"/>
    <w:rsid w:val="00D47144"/>
    <w:rsid w:val="00D4784A"/>
    <w:rsid w:val="00D47E78"/>
    <w:rsid w:val="00D50105"/>
    <w:rsid w:val="00D51F4A"/>
    <w:rsid w:val="00D5227A"/>
    <w:rsid w:val="00D52917"/>
    <w:rsid w:val="00D52A69"/>
    <w:rsid w:val="00D52E0D"/>
    <w:rsid w:val="00D54132"/>
    <w:rsid w:val="00D5449D"/>
    <w:rsid w:val="00D54F4E"/>
    <w:rsid w:val="00D57051"/>
    <w:rsid w:val="00D57603"/>
    <w:rsid w:val="00D578B3"/>
    <w:rsid w:val="00D602A1"/>
    <w:rsid w:val="00D605BC"/>
    <w:rsid w:val="00D61077"/>
    <w:rsid w:val="00D6151C"/>
    <w:rsid w:val="00D6179D"/>
    <w:rsid w:val="00D61835"/>
    <w:rsid w:val="00D61BBC"/>
    <w:rsid w:val="00D62063"/>
    <w:rsid w:val="00D62086"/>
    <w:rsid w:val="00D621A1"/>
    <w:rsid w:val="00D62725"/>
    <w:rsid w:val="00D62CCD"/>
    <w:rsid w:val="00D62DF3"/>
    <w:rsid w:val="00D62EA1"/>
    <w:rsid w:val="00D62F75"/>
    <w:rsid w:val="00D63D93"/>
    <w:rsid w:val="00D641F1"/>
    <w:rsid w:val="00D64380"/>
    <w:rsid w:val="00D65C84"/>
    <w:rsid w:val="00D65D72"/>
    <w:rsid w:val="00D65F4F"/>
    <w:rsid w:val="00D66E72"/>
    <w:rsid w:val="00D673E3"/>
    <w:rsid w:val="00D6780D"/>
    <w:rsid w:val="00D707E2"/>
    <w:rsid w:val="00D7080B"/>
    <w:rsid w:val="00D71C95"/>
    <w:rsid w:val="00D729CD"/>
    <w:rsid w:val="00D73158"/>
    <w:rsid w:val="00D73D03"/>
    <w:rsid w:val="00D74818"/>
    <w:rsid w:val="00D7523C"/>
    <w:rsid w:val="00D7551C"/>
    <w:rsid w:val="00D75966"/>
    <w:rsid w:val="00D7644F"/>
    <w:rsid w:val="00D76C72"/>
    <w:rsid w:val="00D7728A"/>
    <w:rsid w:val="00D77BF4"/>
    <w:rsid w:val="00D77FF4"/>
    <w:rsid w:val="00D80388"/>
    <w:rsid w:val="00D80C45"/>
    <w:rsid w:val="00D81126"/>
    <w:rsid w:val="00D811F8"/>
    <w:rsid w:val="00D81A78"/>
    <w:rsid w:val="00D82361"/>
    <w:rsid w:val="00D82374"/>
    <w:rsid w:val="00D825C4"/>
    <w:rsid w:val="00D8349F"/>
    <w:rsid w:val="00D83532"/>
    <w:rsid w:val="00D83593"/>
    <w:rsid w:val="00D83AEF"/>
    <w:rsid w:val="00D83C91"/>
    <w:rsid w:val="00D83F4D"/>
    <w:rsid w:val="00D841A9"/>
    <w:rsid w:val="00D84AC9"/>
    <w:rsid w:val="00D84C9F"/>
    <w:rsid w:val="00D84DEB"/>
    <w:rsid w:val="00D84EE2"/>
    <w:rsid w:val="00D85899"/>
    <w:rsid w:val="00D85C5F"/>
    <w:rsid w:val="00D85C90"/>
    <w:rsid w:val="00D867DD"/>
    <w:rsid w:val="00D86C40"/>
    <w:rsid w:val="00D86F67"/>
    <w:rsid w:val="00D87470"/>
    <w:rsid w:val="00D876F5"/>
    <w:rsid w:val="00D87B4A"/>
    <w:rsid w:val="00D906E4"/>
    <w:rsid w:val="00D90DF4"/>
    <w:rsid w:val="00D91491"/>
    <w:rsid w:val="00D92852"/>
    <w:rsid w:val="00D928A0"/>
    <w:rsid w:val="00D92B8B"/>
    <w:rsid w:val="00D936A0"/>
    <w:rsid w:val="00D93752"/>
    <w:rsid w:val="00D938D2"/>
    <w:rsid w:val="00D93FEE"/>
    <w:rsid w:val="00D942C5"/>
    <w:rsid w:val="00D948F6"/>
    <w:rsid w:val="00D956E1"/>
    <w:rsid w:val="00D95DE2"/>
    <w:rsid w:val="00D9608A"/>
    <w:rsid w:val="00D96272"/>
    <w:rsid w:val="00D9738E"/>
    <w:rsid w:val="00D979B9"/>
    <w:rsid w:val="00D97A9A"/>
    <w:rsid w:val="00D97C6B"/>
    <w:rsid w:val="00DA04A5"/>
    <w:rsid w:val="00DA06D5"/>
    <w:rsid w:val="00DA0A20"/>
    <w:rsid w:val="00DA10AE"/>
    <w:rsid w:val="00DA1355"/>
    <w:rsid w:val="00DA2071"/>
    <w:rsid w:val="00DA23BD"/>
    <w:rsid w:val="00DA24FC"/>
    <w:rsid w:val="00DA25F3"/>
    <w:rsid w:val="00DA2A91"/>
    <w:rsid w:val="00DA2D9E"/>
    <w:rsid w:val="00DA2DB0"/>
    <w:rsid w:val="00DA36B3"/>
    <w:rsid w:val="00DA3F22"/>
    <w:rsid w:val="00DA4126"/>
    <w:rsid w:val="00DA49D2"/>
    <w:rsid w:val="00DA49F4"/>
    <w:rsid w:val="00DA4AD6"/>
    <w:rsid w:val="00DA4E9A"/>
    <w:rsid w:val="00DA4F37"/>
    <w:rsid w:val="00DA596D"/>
    <w:rsid w:val="00DA5CBA"/>
    <w:rsid w:val="00DA60AE"/>
    <w:rsid w:val="00DA60F9"/>
    <w:rsid w:val="00DA6AE0"/>
    <w:rsid w:val="00DA7B1C"/>
    <w:rsid w:val="00DB065B"/>
    <w:rsid w:val="00DB10D8"/>
    <w:rsid w:val="00DB1CCA"/>
    <w:rsid w:val="00DB1D2B"/>
    <w:rsid w:val="00DB2957"/>
    <w:rsid w:val="00DB2BCF"/>
    <w:rsid w:val="00DB31E5"/>
    <w:rsid w:val="00DB3DD4"/>
    <w:rsid w:val="00DB422D"/>
    <w:rsid w:val="00DB47A3"/>
    <w:rsid w:val="00DB4BD5"/>
    <w:rsid w:val="00DB4C00"/>
    <w:rsid w:val="00DB4FAF"/>
    <w:rsid w:val="00DB5274"/>
    <w:rsid w:val="00DB53BD"/>
    <w:rsid w:val="00DB55EB"/>
    <w:rsid w:val="00DB5AF5"/>
    <w:rsid w:val="00DB5D63"/>
    <w:rsid w:val="00DB6087"/>
    <w:rsid w:val="00DB60B2"/>
    <w:rsid w:val="00DB62FE"/>
    <w:rsid w:val="00DB7BCD"/>
    <w:rsid w:val="00DC096A"/>
    <w:rsid w:val="00DC1258"/>
    <w:rsid w:val="00DC12A4"/>
    <w:rsid w:val="00DC16AA"/>
    <w:rsid w:val="00DC1718"/>
    <w:rsid w:val="00DC21FC"/>
    <w:rsid w:val="00DC23C4"/>
    <w:rsid w:val="00DC2D50"/>
    <w:rsid w:val="00DC3120"/>
    <w:rsid w:val="00DC39FB"/>
    <w:rsid w:val="00DC5B8D"/>
    <w:rsid w:val="00DC743B"/>
    <w:rsid w:val="00DC7B89"/>
    <w:rsid w:val="00DD03F7"/>
    <w:rsid w:val="00DD0DE9"/>
    <w:rsid w:val="00DD0F2E"/>
    <w:rsid w:val="00DD1B96"/>
    <w:rsid w:val="00DD1E12"/>
    <w:rsid w:val="00DD223D"/>
    <w:rsid w:val="00DD2C1D"/>
    <w:rsid w:val="00DD3132"/>
    <w:rsid w:val="00DD32EB"/>
    <w:rsid w:val="00DD33B1"/>
    <w:rsid w:val="00DD4720"/>
    <w:rsid w:val="00DD49A2"/>
    <w:rsid w:val="00DD4F50"/>
    <w:rsid w:val="00DD5196"/>
    <w:rsid w:val="00DD5E73"/>
    <w:rsid w:val="00DD6216"/>
    <w:rsid w:val="00DD683E"/>
    <w:rsid w:val="00DE0241"/>
    <w:rsid w:val="00DE0386"/>
    <w:rsid w:val="00DE0B8A"/>
    <w:rsid w:val="00DE120F"/>
    <w:rsid w:val="00DE129F"/>
    <w:rsid w:val="00DE2406"/>
    <w:rsid w:val="00DE2ADA"/>
    <w:rsid w:val="00DE3826"/>
    <w:rsid w:val="00DE3924"/>
    <w:rsid w:val="00DE4025"/>
    <w:rsid w:val="00DE46AD"/>
    <w:rsid w:val="00DE5441"/>
    <w:rsid w:val="00DE5721"/>
    <w:rsid w:val="00DE64CF"/>
    <w:rsid w:val="00DE6810"/>
    <w:rsid w:val="00DE6B9A"/>
    <w:rsid w:val="00DE6F3E"/>
    <w:rsid w:val="00DE70E9"/>
    <w:rsid w:val="00DE779A"/>
    <w:rsid w:val="00DE7B1A"/>
    <w:rsid w:val="00DF03F8"/>
    <w:rsid w:val="00DF1021"/>
    <w:rsid w:val="00DF2563"/>
    <w:rsid w:val="00DF2E65"/>
    <w:rsid w:val="00DF3305"/>
    <w:rsid w:val="00DF3913"/>
    <w:rsid w:val="00DF3C7D"/>
    <w:rsid w:val="00DF3E50"/>
    <w:rsid w:val="00DF3F9F"/>
    <w:rsid w:val="00DF4492"/>
    <w:rsid w:val="00DF4BF9"/>
    <w:rsid w:val="00DF505F"/>
    <w:rsid w:val="00DF54A7"/>
    <w:rsid w:val="00DF5BC1"/>
    <w:rsid w:val="00DF60C3"/>
    <w:rsid w:val="00DF6908"/>
    <w:rsid w:val="00DF6BD5"/>
    <w:rsid w:val="00DF7054"/>
    <w:rsid w:val="00DF7B61"/>
    <w:rsid w:val="00DF7F7A"/>
    <w:rsid w:val="00E001B9"/>
    <w:rsid w:val="00E00BAC"/>
    <w:rsid w:val="00E01461"/>
    <w:rsid w:val="00E018E2"/>
    <w:rsid w:val="00E01F5D"/>
    <w:rsid w:val="00E02903"/>
    <w:rsid w:val="00E03028"/>
    <w:rsid w:val="00E031E4"/>
    <w:rsid w:val="00E037A1"/>
    <w:rsid w:val="00E0394F"/>
    <w:rsid w:val="00E03AD1"/>
    <w:rsid w:val="00E04895"/>
    <w:rsid w:val="00E05136"/>
    <w:rsid w:val="00E05149"/>
    <w:rsid w:val="00E0521A"/>
    <w:rsid w:val="00E053F4"/>
    <w:rsid w:val="00E05A4B"/>
    <w:rsid w:val="00E062C6"/>
    <w:rsid w:val="00E06341"/>
    <w:rsid w:val="00E06983"/>
    <w:rsid w:val="00E071FC"/>
    <w:rsid w:val="00E10294"/>
    <w:rsid w:val="00E1076C"/>
    <w:rsid w:val="00E11E13"/>
    <w:rsid w:val="00E11F62"/>
    <w:rsid w:val="00E12291"/>
    <w:rsid w:val="00E12E58"/>
    <w:rsid w:val="00E135FC"/>
    <w:rsid w:val="00E13D06"/>
    <w:rsid w:val="00E13DFB"/>
    <w:rsid w:val="00E14005"/>
    <w:rsid w:val="00E148F2"/>
    <w:rsid w:val="00E15123"/>
    <w:rsid w:val="00E1525C"/>
    <w:rsid w:val="00E15B8A"/>
    <w:rsid w:val="00E162B8"/>
    <w:rsid w:val="00E1656B"/>
    <w:rsid w:val="00E1748D"/>
    <w:rsid w:val="00E17E48"/>
    <w:rsid w:val="00E17FEA"/>
    <w:rsid w:val="00E207AA"/>
    <w:rsid w:val="00E20BDC"/>
    <w:rsid w:val="00E21166"/>
    <w:rsid w:val="00E21781"/>
    <w:rsid w:val="00E22779"/>
    <w:rsid w:val="00E235AF"/>
    <w:rsid w:val="00E2366E"/>
    <w:rsid w:val="00E236DF"/>
    <w:rsid w:val="00E23A21"/>
    <w:rsid w:val="00E23FE0"/>
    <w:rsid w:val="00E24966"/>
    <w:rsid w:val="00E24E90"/>
    <w:rsid w:val="00E25C9A"/>
    <w:rsid w:val="00E26115"/>
    <w:rsid w:val="00E303D5"/>
    <w:rsid w:val="00E3149C"/>
    <w:rsid w:val="00E315A7"/>
    <w:rsid w:val="00E32058"/>
    <w:rsid w:val="00E339B5"/>
    <w:rsid w:val="00E345F3"/>
    <w:rsid w:val="00E3489E"/>
    <w:rsid w:val="00E34959"/>
    <w:rsid w:val="00E34F43"/>
    <w:rsid w:val="00E356FE"/>
    <w:rsid w:val="00E405CE"/>
    <w:rsid w:val="00E405F0"/>
    <w:rsid w:val="00E40C64"/>
    <w:rsid w:val="00E40F48"/>
    <w:rsid w:val="00E435D8"/>
    <w:rsid w:val="00E438B6"/>
    <w:rsid w:val="00E44300"/>
    <w:rsid w:val="00E444FD"/>
    <w:rsid w:val="00E44AFD"/>
    <w:rsid w:val="00E45F03"/>
    <w:rsid w:val="00E473E3"/>
    <w:rsid w:val="00E474E7"/>
    <w:rsid w:val="00E47A01"/>
    <w:rsid w:val="00E51844"/>
    <w:rsid w:val="00E51B16"/>
    <w:rsid w:val="00E51F1D"/>
    <w:rsid w:val="00E528B5"/>
    <w:rsid w:val="00E52B24"/>
    <w:rsid w:val="00E52ECE"/>
    <w:rsid w:val="00E5346A"/>
    <w:rsid w:val="00E537F3"/>
    <w:rsid w:val="00E53B92"/>
    <w:rsid w:val="00E53EA4"/>
    <w:rsid w:val="00E53F98"/>
    <w:rsid w:val="00E541A1"/>
    <w:rsid w:val="00E54C60"/>
    <w:rsid w:val="00E54D51"/>
    <w:rsid w:val="00E552C1"/>
    <w:rsid w:val="00E55414"/>
    <w:rsid w:val="00E55663"/>
    <w:rsid w:val="00E56572"/>
    <w:rsid w:val="00E56DB8"/>
    <w:rsid w:val="00E5702D"/>
    <w:rsid w:val="00E573C7"/>
    <w:rsid w:val="00E574C8"/>
    <w:rsid w:val="00E5772F"/>
    <w:rsid w:val="00E57948"/>
    <w:rsid w:val="00E60236"/>
    <w:rsid w:val="00E61058"/>
    <w:rsid w:val="00E610F4"/>
    <w:rsid w:val="00E617A2"/>
    <w:rsid w:val="00E619F8"/>
    <w:rsid w:val="00E61E8F"/>
    <w:rsid w:val="00E62945"/>
    <w:rsid w:val="00E62C6B"/>
    <w:rsid w:val="00E63304"/>
    <w:rsid w:val="00E6477A"/>
    <w:rsid w:val="00E64AAD"/>
    <w:rsid w:val="00E64D34"/>
    <w:rsid w:val="00E65730"/>
    <w:rsid w:val="00E671AB"/>
    <w:rsid w:val="00E70AE9"/>
    <w:rsid w:val="00E70FF2"/>
    <w:rsid w:val="00E717E3"/>
    <w:rsid w:val="00E71903"/>
    <w:rsid w:val="00E7265E"/>
    <w:rsid w:val="00E73B97"/>
    <w:rsid w:val="00E740E8"/>
    <w:rsid w:val="00E742AC"/>
    <w:rsid w:val="00E74857"/>
    <w:rsid w:val="00E749BF"/>
    <w:rsid w:val="00E74CA7"/>
    <w:rsid w:val="00E759AD"/>
    <w:rsid w:val="00E75CB9"/>
    <w:rsid w:val="00E76224"/>
    <w:rsid w:val="00E7631E"/>
    <w:rsid w:val="00E769A1"/>
    <w:rsid w:val="00E76A71"/>
    <w:rsid w:val="00E772D7"/>
    <w:rsid w:val="00E77BB6"/>
    <w:rsid w:val="00E77D51"/>
    <w:rsid w:val="00E77E8A"/>
    <w:rsid w:val="00E81593"/>
    <w:rsid w:val="00E81599"/>
    <w:rsid w:val="00E82B3F"/>
    <w:rsid w:val="00E837F0"/>
    <w:rsid w:val="00E837F1"/>
    <w:rsid w:val="00E83A87"/>
    <w:rsid w:val="00E83A97"/>
    <w:rsid w:val="00E83C31"/>
    <w:rsid w:val="00E8484A"/>
    <w:rsid w:val="00E853E5"/>
    <w:rsid w:val="00E85482"/>
    <w:rsid w:val="00E85A1B"/>
    <w:rsid w:val="00E860B1"/>
    <w:rsid w:val="00E86596"/>
    <w:rsid w:val="00E86656"/>
    <w:rsid w:val="00E87049"/>
    <w:rsid w:val="00E8717A"/>
    <w:rsid w:val="00E87B47"/>
    <w:rsid w:val="00E87F76"/>
    <w:rsid w:val="00E9045B"/>
    <w:rsid w:val="00E90866"/>
    <w:rsid w:val="00E91142"/>
    <w:rsid w:val="00E91310"/>
    <w:rsid w:val="00E9157F"/>
    <w:rsid w:val="00E91849"/>
    <w:rsid w:val="00E918DD"/>
    <w:rsid w:val="00E91D12"/>
    <w:rsid w:val="00E93DDA"/>
    <w:rsid w:val="00E94117"/>
    <w:rsid w:val="00E94651"/>
    <w:rsid w:val="00E94EE9"/>
    <w:rsid w:val="00E962B0"/>
    <w:rsid w:val="00E96746"/>
    <w:rsid w:val="00E96DBE"/>
    <w:rsid w:val="00E9727F"/>
    <w:rsid w:val="00E97300"/>
    <w:rsid w:val="00E975E4"/>
    <w:rsid w:val="00E97600"/>
    <w:rsid w:val="00E97868"/>
    <w:rsid w:val="00EA007E"/>
    <w:rsid w:val="00EA0DEC"/>
    <w:rsid w:val="00EA1288"/>
    <w:rsid w:val="00EA1674"/>
    <w:rsid w:val="00EA1A23"/>
    <w:rsid w:val="00EA24A4"/>
    <w:rsid w:val="00EA28DE"/>
    <w:rsid w:val="00EA29D8"/>
    <w:rsid w:val="00EA2CD6"/>
    <w:rsid w:val="00EA309A"/>
    <w:rsid w:val="00EA312C"/>
    <w:rsid w:val="00EA3BD2"/>
    <w:rsid w:val="00EA3C67"/>
    <w:rsid w:val="00EA4130"/>
    <w:rsid w:val="00EA4136"/>
    <w:rsid w:val="00EA4834"/>
    <w:rsid w:val="00EA492D"/>
    <w:rsid w:val="00EA4991"/>
    <w:rsid w:val="00EA4EF1"/>
    <w:rsid w:val="00EA53C6"/>
    <w:rsid w:val="00EA554C"/>
    <w:rsid w:val="00EA557A"/>
    <w:rsid w:val="00EA589B"/>
    <w:rsid w:val="00EA598F"/>
    <w:rsid w:val="00EA5B69"/>
    <w:rsid w:val="00EA6059"/>
    <w:rsid w:val="00EA6195"/>
    <w:rsid w:val="00EA68A8"/>
    <w:rsid w:val="00EA7020"/>
    <w:rsid w:val="00EA7290"/>
    <w:rsid w:val="00EA73EC"/>
    <w:rsid w:val="00EA758A"/>
    <w:rsid w:val="00EA77E5"/>
    <w:rsid w:val="00EB029B"/>
    <w:rsid w:val="00EB1343"/>
    <w:rsid w:val="00EB1B05"/>
    <w:rsid w:val="00EB1B20"/>
    <w:rsid w:val="00EB1DFF"/>
    <w:rsid w:val="00EB23F0"/>
    <w:rsid w:val="00EB24BC"/>
    <w:rsid w:val="00EB252E"/>
    <w:rsid w:val="00EB297F"/>
    <w:rsid w:val="00EB2E03"/>
    <w:rsid w:val="00EB32DC"/>
    <w:rsid w:val="00EB4F94"/>
    <w:rsid w:val="00EB5F4C"/>
    <w:rsid w:val="00EB6317"/>
    <w:rsid w:val="00EB6DBE"/>
    <w:rsid w:val="00EB7D6A"/>
    <w:rsid w:val="00EC0A4C"/>
    <w:rsid w:val="00EC193F"/>
    <w:rsid w:val="00EC3394"/>
    <w:rsid w:val="00EC46C0"/>
    <w:rsid w:val="00EC4B2E"/>
    <w:rsid w:val="00EC4D57"/>
    <w:rsid w:val="00EC4DB6"/>
    <w:rsid w:val="00EC5911"/>
    <w:rsid w:val="00EC6082"/>
    <w:rsid w:val="00EC60FA"/>
    <w:rsid w:val="00EC62A0"/>
    <w:rsid w:val="00EC6410"/>
    <w:rsid w:val="00EC6C77"/>
    <w:rsid w:val="00EC70CD"/>
    <w:rsid w:val="00EC7493"/>
    <w:rsid w:val="00EC781A"/>
    <w:rsid w:val="00EC7A6E"/>
    <w:rsid w:val="00EC7C3E"/>
    <w:rsid w:val="00ED1960"/>
    <w:rsid w:val="00ED32FD"/>
    <w:rsid w:val="00ED33F5"/>
    <w:rsid w:val="00ED3795"/>
    <w:rsid w:val="00ED3C93"/>
    <w:rsid w:val="00ED429B"/>
    <w:rsid w:val="00ED4408"/>
    <w:rsid w:val="00ED456A"/>
    <w:rsid w:val="00ED475F"/>
    <w:rsid w:val="00ED47CA"/>
    <w:rsid w:val="00ED573E"/>
    <w:rsid w:val="00ED59D3"/>
    <w:rsid w:val="00ED5E93"/>
    <w:rsid w:val="00ED617F"/>
    <w:rsid w:val="00ED6C4F"/>
    <w:rsid w:val="00ED6F5B"/>
    <w:rsid w:val="00ED6FD0"/>
    <w:rsid w:val="00ED71D3"/>
    <w:rsid w:val="00ED7243"/>
    <w:rsid w:val="00ED7399"/>
    <w:rsid w:val="00ED781A"/>
    <w:rsid w:val="00ED7888"/>
    <w:rsid w:val="00ED7AF4"/>
    <w:rsid w:val="00EE01FB"/>
    <w:rsid w:val="00EE03D1"/>
    <w:rsid w:val="00EE04DC"/>
    <w:rsid w:val="00EE09DA"/>
    <w:rsid w:val="00EE0A5C"/>
    <w:rsid w:val="00EE0EAA"/>
    <w:rsid w:val="00EE0ECB"/>
    <w:rsid w:val="00EE1445"/>
    <w:rsid w:val="00EE1D1F"/>
    <w:rsid w:val="00EE1E1C"/>
    <w:rsid w:val="00EE1FB8"/>
    <w:rsid w:val="00EE380F"/>
    <w:rsid w:val="00EE3D8F"/>
    <w:rsid w:val="00EE4C20"/>
    <w:rsid w:val="00EE5D39"/>
    <w:rsid w:val="00EE675A"/>
    <w:rsid w:val="00EE677A"/>
    <w:rsid w:val="00EE6C81"/>
    <w:rsid w:val="00EE7C07"/>
    <w:rsid w:val="00EF08F7"/>
    <w:rsid w:val="00EF13F1"/>
    <w:rsid w:val="00EF155C"/>
    <w:rsid w:val="00EF22FD"/>
    <w:rsid w:val="00EF2CD3"/>
    <w:rsid w:val="00EF2DAF"/>
    <w:rsid w:val="00EF338A"/>
    <w:rsid w:val="00EF3C08"/>
    <w:rsid w:val="00EF4263"/>
    <w:rsid w:val="00EF4747"/>
    <w:rsid w:val="00EF4B3E"/>
    <w:rsid w:val="00EF4B41"/>
    <w:rsid w:val="00EF53D4"/>
    <w:rsid w:val="00EF5B32"/>
    <w:rsid w:val="00EF5DA0"/>
    <w:rsid w:val="00EF759D"/>
    <w:rsid w:val="00EF7C95"/>
    <w:rsid w:val="00F0034D"/>
    <w:rsid w:val="00F015CF"/>
    <w:rsid w:val="00F02B37"/>
    <w:rsid w:val="00F02CEF"/>
    <w:rsid w:val="00F0355D"/>
    <w:rsid w:val="00F04000"/>
    <w:rsid w:val="00F04F75"/>
    <w:rsid w:val="00F050CA"/>
    <w:rsid w:val="00F06096"/>
    <w:rsid w:val="00F061B3"/>
    <w:rsid w:val="00F06880"/>
    <w:rsid w:val="00F06CF2"/>
    <w:rsid w:val="00F07911"/>
    <w:rsid w:val="00F07AA5"/>
    <w:rsid w:val="00F1035E"/>
    <w:rsid w:val="00F103A8"/>
    <w:rsid w:val="00F1041A"/>
    <w:rsid w:val="00F1054C"/>
    <w:rsid w:val="00F1080D"/>
    <w:rsid w:val="00F11084"/>
    <w:rsid w:val="00F1109F"/>
    <w:rsid w:val="00F111F8"/>
    <w:rsid w:val="00F11B86"/>
    <w:rsid w:val="00F11CD2"/>
    <w:rsid w:val="00F1200C"/>
    <w:rsid w:val="00F124A6"/>
    <w:rsid w:val="00F12822"/>
    <w:rsid w:val="00F12AF3"/>
    <w:rsid w:val="00F141D2"/>
    <w:rsid w:val="00F142EC"/>
    <w:rsid w:val="00F14847"/>
    <w:rsid w:val="00F1487B"/>
    <w:rsid w:val="00F14B78"/>
    <w:rsid w:val="00F16293"/>
    <w:rsid w:val="00F16882"/>
    <w:rsid w:val="00F16CBF"/>
    <w:rsid w:val="00F17450"/>
    <w:rsid w:val="00F17DEA"/>
    <w:rsid w:val="00F206C9"/>
    <w:rsid w:val="00F20862"/>
    <w:rsid w:val="00F2094F"/>
    <w:rsid w:val="00F213FA"/>
    <w:rsid w:val="00F218C4"/>
    <w:rsid w:val="00F21945"/>
    <w:rsid w:val="00F23435"/>
    <w:rsid w:val="00F23618"/>
    <w:rsid w:val="00F238C4"/>
    <w:rsid w:val="00F23C4F"/>
    <w:rsid w:val="00F240BC"/>
    <w:rsid w:val="00F2465A"/>
    <w:rsid w:val="00F248B0"/>
    <w:rsid w:val="00F25B77"/>
    <w:rsid w:val="00F266E5"/>
    <w:rsid w:val="00F26EEC"/>
    <w:rsid w:val="00F27490"/>
    <w:rsid w:val="00F27739"/>
    <w:rsid w:val="00F27E2B"/>
    <w:rsid w:val="00F3072E"/>
    <w:rsid w:val="00F318D8"/>
    <w:rsid w:val="00F31A89"/>
    <w:rsid w:val="00F3321D"/>
    <w:rsid w:val="00F3324E"/>
    <w:rsid w:val="00F337D2"/>
    <w:rsid w:val="00F33950"/>
    <w:rsid w:val="00F33956"/>
    <w:rsid w:val="00F33C89"/>
    <w:rsid w:val="00F3453F"/>
    <w:rsid w:val="00F34C17"/>
    <w:rsid w:val="00F34F34"/>
    <w:rsid w:val="00F354D8"/>
    <w:rsid w:val="00F358C0"/>
    <w:rsid w:val="00F35A4B"/>
    <w:rsid w:val="00F35EA8"/>
    <w:rsid w:val="00F36134"/>
    <w:rsid w:val="00F366E6"/>
    <w:rsid w:val="00F370F1"/>
    <w:rsid w:val="00F40606"/>
    <w:rsid w:val="00F40FA0"/>
    <w:rsid w:val="00F41296"/>
    <w:rsid w:val="00F41402"/>
    <w:rsid w:val="00F41F48"/>
    <w:rsid w:val="00F425CC"/>
    <w:rsid w:val="00F425F8"/>
    <w:rsid w:val="00F42A1E"/>
    <w:rsid w:val="00F42EF8"/>
    <w:rsid w:val="00F44A04"/>
    <w:rsid w:val="00F44E9A"/>
    <w:rsid w:val="00F45699"/>
    <w:rsid w:val="00F46218"/>
    <w:rsid w:val="00F467AC"/>
    <w:rsid w:val="00F4725F"/>
    <w:rsid w:val="00F47C73"/>
    <w:rsid w:val="00F47F66"/>
    <w:rsid w:val="00F50721"/>
    <w:rsid w:val="00F512DC"/>
    <w:rsid w:val="00F5217D"/>
    <w:rsid w:val="00F52B8D"/>
    <w:rsid w:val="00F52DDD"/>
    <w:rsid w:val="00F541D9"/>
    <w:rsid w:val="00F5497B"/>
    <w:rsid w:val="00F54997"/>
    <w:rsid w:val="00F54E3A"/>
    <w:rsid w:val="00F5506A"/>
    <w:rsid w:val="00F55126"/>
    <w:rsid w:val="00F5527F"/>
    <w:rsid w:val="00F55311"/>
    <w:rsid w:val="00F5630C"/>
    <w:rsid w:val="00F5655F"/>
    <w:rsid w:val="00F56847"/>
    <w:rsid w:val="00F56F08"/>
    <w:rsid w:val="00F57242"/>
    <w:rsid w:val="00F57605"/>
    <w:rsid w:val="00F57921"/>
    <w:rsid w:val="00F57C82"/>
    <w:rsid w:val="00F60703"/>
    <w:rsid w:val="00F60934"/>
    <w:rsid w:val="00F6165C"/>
    <w:rsid w:val="00F61A02"/>
    <w:rsid w:val="00F62807"/>
    <w:rsid w:val="00F63582"/>
    <w:rsid w:val="00F63F79"/>
    <w:rsid w:val="00F645EC"/>
    <w:rsid w:val="00F64D26"/>
    <w:rsid w:val="00F64E1F"/>
    <w:rsid w:val="00F66372"/>
    <w:rsid w:val="00F66A05"/>
    <w:rsid w:val="00F6780A"/>
    <w:rsid w:val="00F706C7"/>
    <w:rsid w:val="00F708EA"/>
    <w:rsid w:val="00F71051"/>
    <w:rsid w:val="00F71301"/>
    <w:rsid w:val="00F71AE0"/>
    <w:rsid w:val="00F71BFE"/>
    <w:rsid w:val="00F73295"/>
    <w:rsid w:val="00F73458"/>
    <w:rsid w:val="00F738A4"/>
    <w:rsid w:val="00F73AAC"/>
    <w:rsid w:val="00F73B0E"/>
    <w:rsid w:val="00F73C58"/>
    <w:rsid w:val="00F75218"/>
    <w:rsid w:val="00F752C2"/>
    <w:rsid w:val="00F7548A"/>
    <w:rsid w:val="00F75E5D"/>
    <w:rsid w:val="00F7628B"/>
    <w:rsid w:val="00F76414"/>
    <w:rsid w:val="00F76FE6"/>
    <w:rsid w:val="00F774F6"/>
    <w:rsid w:val="00F77D9A"/>
    <w:rsid w:val="00F80964"/>
    <w:rsid w:val="00F80D26"/>
    <w:rsid w:val="00F815DD"/>
    <w:rsid w:val="00F81BEE"/>
    <w:rsid w:val="00F81C46"/>
    <w:rsid w:val="00F81E3B"/>
    <w:rsid w:val="00F8256E"/>
    <w:rsid w:val="00F8349E"/>
    <w:rsid w:val="00F83FD9"/>
    <w:rsid w:val="00F8416B"/>
    <w:rsid w:val="00F84C8F"/>
    <w:rsid w:val="00F852CD"/>
    <w:rsid w:val="00F85870"/>
    <w:rsid w:val="00F861F6"/>
    <w:rsid w:val="00F8696D"/>
    <w:rsid w:val="00F86D70"/>
    <w:rsid w:val="00F8710D"/>
    <w:rsid w:val="00F872C8"/>
    <w:rsid w:val="00F87B4C"/>
    <w:rsid w:val="00F87C4C"/>
    <w:rsid w:val="00F87FA7"/>
    <w:rsid w:val="00F90B24"/>
    <w:rsid w:val="00F90EDD"/>
    <w:rsid w:val="00F91479"/>
    <w:rsid w:val="00F920CA"/>
    <w:rsid w:val="00F9221D"/>
    <w:rsid w:val="00F923AD"/>
    <w:rsid w:val="00F92A36"/>
    <w:rsid w:val="00F92DE6"/>
    <w:rsid w:val="00F93EBF"/>
    <w:rsid w:val="00F94159"/>
    <w:rsid w:val="00F943B6"/>
    <w:rsid w:val="00F943B8"/>
    <w:rsid w:val="00F9553C"/>
    <w:rsid w:val="00F95A1D"/>
    <w:rsid w:val="00F95C3A"/>
    <w:rsid w:val="00F96441"/>
    <w:rsid w:val="00F96451"/>
    <w:rsid w:val="00F964F5"/>
    <w:rsid w:val="00F97185"/>
    <w:rsid w:val="00F97C85"/>
    <w:rsid w:val="00FA022A"/>
    <w:rsid w:val="00FA09CC"/>
    <w:rsid w:val="00FA1779"/>
    <w:rsid w:val="00FA17A9"/>
    <w:rsid w:val="00FA1CDC"/>
    <w:rsid w:val="00FA1EB7"/>
    <w:rsid w:val="00FA397B"/>
    <w:rsid w:val="00FA3C16"/>
    <w:rsid w:val="00FA42EF"/>
    <w:rsid w:val="00FA4417"/>
    <w:rsid w:val="00FA519D"/>
    <w:rsid w:val="00FA524A"/>
    <w:rsid w:val="00FA5454"/>
    <w:rsid w:val="00FA5F8D"/>
    <w:rsid w:val="00FA6F73"/>
    <w:rsid w:val="00FA717A"/>
    <w:rsid w:val="00FA78CE"/>
    <w:rsid w:val="00FA7BCA"/>
    <w:rsid w:val="00FA7EB2"/>
    <w:rsid w:val="00FB066C"/>
    <w:rsid w:val="00FB1EC2"/>
    <w:rsid w:val="00FB2790"/>
    <w:rsid w:val="00FB2B00"/>
    <w:rsid w:val="00FB34CB"/>
    <w:rsid w:val="00FB382F"/>
    <w:rsid w:val="00FB386A"/>
    <w:rsid w:val="00FB3BBE"/>
    <w:rsid w:val="00FB4538"/>
    <w:rsid w:val="00FB45F9"/>
    <w:rsid w:val="00FB4AAC"/>
    <w:rsid w:val="00FB4EFD"/>
    <w:rsid w:val="00FB4EFE"/>
    <w:rsid w:val="00FB51B5"/>
    <w:rsid w:val="00FB5C54"/>
    <w:rsid w:val="00FB5D91"/>
    <w:rsid w:val="00FB5F96"/>
    <w:rsid w:val="00FB6E50"/>
    <w:rsid w:val="00FB785B"/>
    <w:rsid w:val="00FC0ADC"/>
    <w:rsid w:val="00FC1074"/>
    <w:rsid w:val="00FC1AFA"/>
    <w:rsid w:val="00FC2A18"/>
    <w:rsid w:val="00FC2CA7"/>
    <w:rsid w:val="00FC3333"/>
    <w:rsid w:val="00FC369B"/>
    <w:rsid w:val="00FC3FD0"/>
    <w:rsid w:val="00FC4424"/>
    <w:rsid w:val="00FC454B"/>
    <w:rsid w:val="00FC4C30"/>
    <w:rsid w:val="00FC4C71"/>
    <w:rsid w:val="00FC4DC3"/>
    <w:rsid w:val="00FC618E"/>
    <w:rsid w:val="00FC64EF"/>
    <w:rsid w:val="00FC66B7"/>
    <w:rsid w:val="00FC6970"/>
    <w:rsid w:val="00FC6B24"/>
    <w:rsid w:val="00FC7DF7"/>
    <w:rsid w:val="00FD06C9"/>
    <w:rsid w:val="00FD199B"/>
    <w:rsid w:val="00FD19BD"/>
    <w:rsid w:val="00FD3063"/>
    <w:rsid w:val="00FD38F4"/>
    <w:rsid w:val="00FD3B46"/>
    <w:rsid w:val="00FD4A5B"/>
    <w:rsid w:val="00FD5264"/>
    <w:rsid w:val="00FD5723"/>
    <w:rsid w:val="00FD5D93"/>
    <w:rsid w:val="00FD611E"/>
    <w:rsid w:val="00FD6807"/>
    <w:rsid w:val="00FD6969"/>
    <w:rsid w:val="00FD6C98"/>
    <w:rsid w:val="00FD6F7B"/>
    <w:rsid w:val="00FD77ED"/>
    <w:rsid w:val="00FD7A48"/>
    <w:rsid w:val="00FD7AEE"/>
    <w:rsid w:val="00FE0A09"/>
    <w:rsid w:val="00FE15AF"/>
    <w:rsid w:val="00FE185A"/>
    <w:rsid w:val="00FE1AF9"/>
    <w:rsid w:val="00FE1B0E"/>
    <w:rsid w:val="00FE1EDE"/>
    <w:rsid w:val="00FE1EE5"/>
    <w:rsid w:val="00FE2F62"/>
    <w:rsid w:val="00FE36C9"/>
    <w:rsid w:val="00FE4177"/>
    <w:rsid w:val="00FE4178"/>
    <w:rsid w:val="00FE45DB"/>
    <w:rsid w:val="00FE4681"/>
    <w:rsid w:val="00FE51EF"/>
    <w:rsid w:val="00FE5A4F"/>
    <w:rsid w:val="00FE6854"/>
    <w:rsid w:val="00FE7FAE"/>
    <w:rsid w:val="00FF0580"/>
    <w:rsid w:val="00FF0766"/>
    <w:rsid w:val="00FF082C"/>
    <w:rsid w:val="00FF0F08"/>
    <w:rsid w:val="00FF1912"/>
    <w:rsid w:val="00FF2B19"/>
    <w:rsid w:val="00FF345A"/>
    <w:rsid w:val="00FF3BD8"/>
    <w:rsid w:val="00FF3CB0"/>
    <w:rsid w:val="00FF3F42"/>
    <w:rsid w:val="00FF412E"/>
    <w:rsid w:val="00FF41D2"/>
    <w:rsid w:val="00FF454D"/>
    <w:rsid w:val="00FF46A0"/>
    <w:rsid w:val="00FF48E8"/>
    <w:rsid w:val="00FF5467"/>
    <w:rsid w:val="00FF5661"/>
    <w:rsid w:val="00FF5C7B"/>
    <w:rsid w:val="00FF5D5D"/>
    <w:rsid w:val="00FF65AE"/>
    <w:rsid w:val="00FF710A"/>
    <w:rsid w:val="00FF71A2"/>
    <w:rsid w:val="00FF7B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0058,#000064"/>
    </o:shapedefaults>
    <o:shapelayout v:ext="edit">
      <o:idmap v:ext="edit" data="1"/>
    </o:shapelayout>
  </w:shapeDefaults>
  <w:decimalSymbol w:val="."/>
  <w:listSeparator w:val=";"/>
  <w15:docId w15:val="{912A1C42-9537-4E6B-8D16-8D95DCA6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GT" w:eastAsia="es-G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F75"/>
    <w:rPr>
      <w:rFonts w:eastAsia="Batang"/>
      <w:sz w:val="24"/>
      <w:szCs w:val="24"/>
      <w:lang w:val="es-ES" w:eastAsia="es-ES"/>
    </w:rPr>
  </w:style>
  <w:style w:type="paragraph" w:styleId="Ttulo1">
    <w:name w:val="heading 1"/>
    <w:basedOn w:val="Normal"/>
    <w:next w:val="Normal"/>
    <w:link w:val="Ttulo1Car"/>
    <w:qFormat/>
    <w:rsid w:val="005547EB"/>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735159"/>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522C8B"/>
    <w:pPr>
      <w:keepNext/>
      <w:spacing w:before="240" w:after="60"/>
      <w:outlineLvl w:val="2"/>
    </w:pPr>
    <w:rPr>
      <w:rFonts w:ascii="Cambria" w:eastAsia="Times New Roman" w:hAnsi="Cambria"/>
      <w:b/>
      <w:bCs/>
      <w:sz w:val="26"/>
      <w:szCs w:val="26"/>
    </w:rPr>
  </w:style>
  <w:style w:type="paragraph" w:styleId="Ttulo4">
    <w:name w:val="heading 4"/>
    <w:basedOn w:val="Normal"/>
    <w:next w:val="Normal"/>
    <w:qFormat/>
    <w:rsid w:val="00D85899"/>
    <w:pPr>
      <w:keepNext/>
      <w:tabs>
        <w:tab w:val="num" w:pos="2520"/>
      </w:tabs>
      <w:ind w:left="2160"/>
      <w:jc w:val="both"/>
      <w:outlineLvl w:val="3"/>
    </w:pPr>
    <w:rPr>
      <w:b/>
      <w:bCs/>
    </w:rPr>
  </w:style>
  <w:style w:type="paragraph" w:styleId="Ttulo5">
    <w:name w:val="heading 5"/>
    <w:basedOn w:val="Normal"/>
    <w:next w:val="Normal"/>
    <w:link w:val="Ttulo5Car"/>
    <w:unhideWhenUsed/>
    <w:qFormat/>
    <w:rsid w:val="00522C8B"/>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nhideWhenUsed/>
    <w:qFormat/>
    <w:rsid w:val="00522C8B"/>
    <w:pPr>
      <w:spacing w:before="240" w:after="60"/>
      <w:outlineLvl w:val="5"/>
    </w:pPr>
    <w:rPr>
      <w:rFonts w:ascii="Calibri" w:eastAsia="Times New Roman" w:hAnsi="Calibri"/>
      <w:b/>
      <w:bCs/>
      <w:sz w:val="22"/>
      <w:szCs w:val="22"/>
    </w:rPr>
  </w:style>
  <w:style w:type="paragraph" w:styleId="Ttulo7">
    <w:name w:val="heading 7"/>
    <w:basedOn w:val="Normal"/>
    <w:next w:val="Normal"/>
    <w:link w:val="Ttulo7Car"/>
    <w:unhideWhenUsed/>
    <w:qFormat/>
    <w:rsid w:val="00522C8B"/>
    <w:pPr>
      <w:spacing w:before="240" w:after="60"/>
      <w:outlineLvl w:val="6"/>
    </w:pPr>
    <w:rPr>
      <w:rFonts w:ascii="Calibri" w:eastAsia="Times New Roman"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25B77"/>
    <w:pPr>
      <w:tabs>
        <w:tab w:val="center" w:pos="4252"/>
        <w:tab w:val="right" w:pos="8504"/>
      </w:tabs>
    </w:pPr>
  </w:style>
  <w:style w:type="paragraph" w:styleId="Piedepgina">
    <w:name w:val="footer"/>
    <w:basedOn w:val="Normal"/>
    <w:link w:val="PiedepginaCar"/>
    <w:uiPriority w:val="99"/>
    <w:rsid w:val="00F25B77"/>
    <w:pPr>
      <w:tabs>
        <w:tab w:val="center" w:pos="4252"/>
        <w:tab w:val="right" w:pos="8504"/>
      </w:tabs>
    </w:pPr>
  </w:style>
  <w:style w:type="character" w:styleId="Nmerodepgina">
    <w:name w:val="page number"/>
    <w:basedOn w:val="Fuentedeprrafopredeter"/>
    <w:rsid w:val="008A0772"/>
  </w:style>
  <w:style w:type="paragraph" w:styleId="Textoindependiente">
    <w:name w:val="Body Text"/>
    <w:basedOn w:val="Normal"/>
    <w:link w:val="TextoindependienteCar"/>
    <w:rsid w:val="00AE14FB"/>
    <w:pPr>
      <w:spacing w:after="120"/>
    </w:pPr>
  </w:style>
  <w:style w:type="paragraph" w:styleId="Sangra2detindependiente">
    <w:name w:val="Body Text Indent 2"/>
    <w:basedOn w:val="Normal"/>
    <w:rsid w:val="00D85899"/>
    <w:pPr>
      <w:spacing w:after="120" w:line="480" w:lineRule="auto"/>
      <w:ind w:left="283"/>
    </w:pPr>
  </w:style>
  <w:style w:type="paragraph" w:styleId="Sangra3detindependiente">
    <w:name w:val="Body Text Indent 3"/>
    <w:basedOn w:val="Normal"/>
    <w:rsid w:val="00735159"/>
    <w:pPr>
      <w:spacing w:after="120"/>
      <w:ind w:left="283"/>
    </w:pPr>
    <w:rPr>
      <w:sz w:val="16"/>
      <w:szCs w:val="16"/>
    </w:rPr>
  </w:style>
  <w:style w:type="paragraph" w:styleId="Sangradetextonormal">
    <w:name w:val="Body Text Indent"/>
    <w:basedOn w:val="Normal"/>
    <w:link w:val="SangradetextonormalCar"/>
    <w:rsid w:val="005547EB"/>
    <w:pPr>
      <w:spacing w:after="120"/>
      <w:ind w:left="283"/>
    </w:pPr>
  </w:style>
  <w:style w:type="paragraph" w:styleId="Prrafodelista">
    <w:name w:val="List Paragraph"/>
    <w:basedOn w:val="Normal"/>
    <w:uiPriority w:val="34"/>
    <w:qFormat/>
    <w:rsid w:val="00973217"/>
    <w:pPr>
      <w:spacing w:after="200" w:line="276" w:lineRule="auto"/>
      <w:ind w:left="720"/>
      <w:contextualSpacing/>
    </w:pPr>
    <w:rPr>
      <w:rFonts w:ascii="Calibri" w:eastAsia="Calibri" w:hAnsi="Calibri"/>
      <w:sz w:val="22"/>
      <w:szCs w:val="22"/>
      <w:lang w:eastAsia="en-US"/>
    </w:rPr>
  </w:style>
  <w:style w:type="character" w:customStyle="1" w:styleId="PiedepginaCar">
    <w:name w:val="Pie de página Car"/>
    <w:link w:val="Piedepgina"/>
    <w:uiPriority w:val="99"/>
    <w:rsid w:val="000E1926"/>
    <w:rPr>
      <w:rFonts w:eastAsia="Batang"/>
      <w:sz w:val="24"/>
      <w:szCs w:val="24"/>
    </w:rPr>
  </w:style>
  <w:style w:type="paragraph" w:styleId="Textodeglobo">
    <w:name w:val="Balloon Text"/>
    <w:basedOn w:val="Normal"/>
    <w:link w:val="TextodegloboCar"/>
    <w:rsid w:val="00CE65BD"/>
    <w:rPr>
      <w:rFonts w:ascii="Tahoma" w:hAnsi="Tahoma" w:cs="Tahoma"/>
      <w:sz w:val="16"/>
      <w:szCs w:val="16"/>
    </w:rPr>
  </w:style>
  <w:style w:type="character" w:customStyle="1" w:styleId="TextodegloboCar">
    <w:name w:val="Texto de globo Car"/>
    <w:link w:val="Textodeglobo"/>
    <w:rsid w:val="00CE65BD"/>
    <w:rPr>
      <w:rFonts w:ascii="Tahoma" w:eastAsia="Batang" w:hAnsi="Tahoma" w:cs="Tahoma"/>
      <w:sz w:val="16"/>
      <w:szCs w:val="16"/>
    </w:rPr>
  </w:style>
  <w:style w:type="table" w:styleId="Tablaconcuadrcula">
    <w:name w:val="Table Grid"/>
    <w:basedOn w:val="Tablanormal"/>
    <w:rsid w:val="00B473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bsica3">
    <w:name w:val="Table Simple 3"/>
    <w:basedOn w:val="Tablanormal"/>
    <w:rsid w:val="00B47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B47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B47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tulo3Car">
    <w:name w:val="Título 3 Car"/>
    <w:link w:val="Ttulo3"/>
    <w:rsid w:val="00522C8B"/>
    <w:rPr>
      <w:rFonts w:ascii="Cambria" w:eastAsia="Times New Roman" w:hAnsi="Cambria" w:cs="Times New Roman"/>
      <w:b/>
      <w:bCs/>
      <w:sz w:val="26"/>
      <w:szCs w:val="26"/>
    </w:rPr>
  </w:style>
  <w:style w:type="character" w:customStyle="1" w:styleId="Ttulo5Car">
    <w:name w:val="Título 5 Car"/>
    <w:link w:val="Ttulo5"/>
    <w:rsid w:val="00522C8B"/>
    <w:rPr>
      <w:rFonts w:ascii="Calibri" w:eastAsia="Times New Roman" w:hAnsi="Calibri" w:cs="Times New Roman"/>
      <w:b/>
      <w:bCs/>
      <w:i/>
      <w:iCs/>
      <w:sz w:val="26"/>
      <w:szCs w:val="26"/>
    </w:rPr>
  </w:style>
  <w:style w:type="character" w:customStyle="1" w:styleId="Ttulo6Car">
    <w:name w:val="Título 6 Car"/>
    <w:link w:val="Ttulo6"/>
    <w:rsid w:val="00522C8B"/>
    <w:rPr>
      <w:rFonts w:ascii="Calibri" w:eastAsia="Times New Roman" w:hAnsi="Calibri" w:cs="Times New Roman"/>
      <w:b/>
      <w:bCs/>
      <w:sz w:val="22"/>
      <w:szCs w:val="22"/>
    </w:rPr>
  </w:style>
  <w:style w:type="character" w:customStyle="1" w:styleId="Ttulo7Car">
    <w:name w:val="Título 7 Car"/>
    <w:link w:val="Ttulo7"/>
    <w:rsid w:val="00522C8B"/>
    <w:rPr>
      <w:rFonts w:ascii="Calibri" w:eastAsia="Times New Roman" w:hAnsi="Calibri" w:cs="Times New Roman"/>
      <w:sz w:val="24"/>
      <w:szCs w:val="24"/>
    </w:rPr>
  </w:style>
  <w:style w:type="paragraph" w:styleId="Lista">
    <w:name w:val="List"/>
    <w:basedOn w:val="Normal"/>
    <w:rsid w:val="00522C8B"/>
    <w:pPr>
      <w:ind w:left="283" w:hanging="283"/>
      <w:contextualSpacing/>
    </w:pPr>
  </w:style>
  <w:style w:type="paragraph" w:styleId="Lista2">
    <w:name w:val="List 2"/>
    <w:basedOn w:val="Normal"/>
    <w:rsid w:val="00522C8B"/>
    <w:pPr>
      <w:ind w:left="566" w:hanging="283"/>
      <w:contextualSpacing/>
    </w:pPr>
  </w:style>
  <w:style w:type="paragraph" w:styleId="Lista3">
    <w:name w:val="List 3"/>
    <w:basedOn w:val="Normal"/>
    <w:rsid w:val="00522C8B"/>
    <w:pPr>
      <w:ind w:left="849" w:hanging="283"/>
      <w:contextualSpacing/>
    </w:pPr>
  </w:style>
  <w:style w:type="paragraph" w:styleId="Listaconvietas">
    <w:name w:val="List Bullet"/>
    <w:basedOn w:val="Normal"/>
    <w:rsid w:val="00522C8B"/>
    <w:pPr>
      <w:numPr>
        <w:numId w:val="4"/>
      </w:numPr>
      <w:contextualSpacing/>
    </w:pPr>
  </w:style>
  <w:style w:type="paragraph" w:styleId="Listaconvietas2">
    <w:name w:val="List Bullet 2"/>
    <w:basedOn w:val="Normal"/>
    <w:rsid w:val="00522C8B"/>
    <w:pPr>
      <w:numPr>
        <w:numId w:val="5"/>
      </w:numPr>
      <w:contextualSpacing/>
    </w:pPr>
  </w:style>
  <w:style w:type="paragraph" w:styleId="Listaconvietas3">
    <w:name w:val="List Bullet 3"/>
    <w:basedOn w:val="Normal"/>
    <w:rsid w:val="00522C8B"/>
    <w:pPr>
      <w:numPr>
        <w:numId w:val="6"/>
      </w:numPr>
      <w:contextualSpacing/>
    </w:pPr>
  </w:style>
  <w:style w:type="paragraph" w:styleId="Continuarlista2">
    <w:name w:val="List Continue 2"/>
    <w:basedOn w:val="Normal"/>
    <w:rsid w:val="00522C8B"/>
    <w:pPr>
      <w:spacing w:after="120"/>
      <w:ind w:left="566"/>
      <w:contextualSpacing/>
    </w:pPr>
  </w:style>
  <w:style w:type="paragraph" w:customStyle="1" w:styleId="Imagen">
    <w:name w:val="Imagen"/>
    <w:basedOn w:val="Normal"/>
    <w:rsid w:val="00522C8B"/>
  </w:style>
  <w:style w:type="paragraph" w:styleId="Descripcin">
    <w:name w:val="caption"/>
    <w:basedOn w:val="Normal"/>
    <w:next w:val="Normal"/>
    <w:unhideWhenUsed/>
    <w:qFormat/>
    <w:rsid w:val="00522C8B"/>
    <w:rPr>
      <w:b/>
      <w:bCs/>
      <w:sz w:val="20"/>
      <w:szCs w:val="20"/>
    </w:rPr>
  </w:style>
  <w:style w:type="paragraph" w:styleId="Textoindependienteprimerasangra2">
    <w:name w:val="Body Text First Indent 2"/>
    <w:basedOn w:val="Sangradetextonormal"/>
    <w:link w:val="Textoindependienteprimerasangra2Car"/>
    <w:rsid w:val="00522C8B"/>
    <w:pPr>
      <w:ind w:firstLine="210"/>
    </w:pPr>
  </w:style>
  <w:style w:type="character" w:customStyle="1" w:styleId="SangradetextonormalCar">
    <w:name w:val="Sangría de texto normal Car"/>
    <w:link w:val="Sangradetextonormal"/>
    <w:rsid w:val="00522C8B"/>
    <w:rPr>
      <w:rFonts w:eastAsia="Batang"/>
      <w:sz w:val="24"/>
      <w:szCs w:val="24"/>
    </w:rPr>
  </w:style>
  <w:style w:type="character" w:customStyle="1" w:styleId="Textoindependienteprimerasangra2Car">
    <w:name w:val="Texto independiente primera sangría 2 Car"/>
    <w:link w:val="Textoindependienteprimerasangra2"/>
    <w:rsid w:val="00522C8B"/>
    <w:rPr>
      <w:rFonts w:eastAsia="Batang"/>
      <w:sz w:val="24"/>
      <w:szCs w:val="24"/>
    </w:rPr>
  </w:style>
  <w:style w:type="character" w:styleId="Hipervnculo">
    <w:name w:val="Hyperlink"/>
    <w:rsid w:val="00522C8B"/>
    <w:rPr>
      <w:color w:val="0000FF"/>
      <w:u w:val="single"/>
    </w:rPr>
  </w:style>
  <w:style w:type="table" w:styleId="Tablaweb3">
    <w:name w:val="Table Web 3"/>
    <w:basedOn w:val="Tablanormal"/>
    <w:rsid w:val="00FB6E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ncabezadoCar">
    <w:name w:val="Encabezado Car"/>
    <w:link w:val="Encabezado"/>
    <w:uiPriority w:val="99"/>
    <w:rsid w:val="00BB6ED5"/>
    <w:rPr>
      <w:rFonts w:eastAsia="Batang"/>
      <w:sz w:val="24"/>
      <w:szCs w:val="24"/>
    </w:rPr>
  </w:style>
  <w:style w:type="paragraph" w:styleId="Sinespaciado">
    <w:name w:val="No Spacing"/>
    <w:uiPriority w:val="1"/>
    <w:qFormat/>
    <w:rsid w:val="00FC0ADC"/>
    <w:rPr>
      <w:rFonts w:ascii="Calibri" w:eastAsia="Calibri" w:hAnsi="Calibri"/>
      <w:sz w:val="22"/>
      <w:szCs w:val="22"/>
      <w:lang w:val="en-US" w:eastAsia="en-US"/>
    </w:rPr>
  </w:style>
  <w:style w:type="paragraph" w:styleId="Puesto">
    <w:name w:val="Title"/>
    <w:basedOn w:val="Normal"/>
    <w:link w:val="PuestoCar"/>
    <w:qFormat/>
    <w:rsid w:val="00FC0ADC"/>
    <w:pPr>
      <w:jc w:val="center"/>
    </w:pPr>
    <w:rPr>
      <w:rFonts w:eastAsia="Times New Roman"/>
      <w:b/>
      <w:bCs/>
      <w:lang w:val="es-ES_tradnl"/>
    </w:rPr>
  </w:style>
  <w:style w:type="character" w:customStyle="1" w:styleId="PuestoCar">
    <w:name w:val="Puesto Car"/>
    <w:link w:val="Puesto"/>
    <w:rsid w:val="00FC0ADC"/>
    <w:rPr>
      <w:b/>
      <w:bCs/>
      <w:sz w:val="24"/>
      <w:szCs w:val="24"/>
      <w:lang w:val="es-ES_tradnl"/>
    </w:rPr>
  </w:style>
  <w:style w:type="table" w:styleId="Tablaconcuadrcula8">
    <w:name w:val="Table Grid 8"/>
    <w:basedOn w:val="Tablanormal"/>
    <w:rsid w:val="00FC0A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Ttulo1Car">
    <w:name w:val="Título 1 Car"/>
    <w:link w:val="Ttulo1"/>
    <w:rsid w:val="00DC21FC"/>
    <w:rPr>
      <w:rFonts w:ascii="Arial" w:eastAsia="Batang" w:hAnsi="Arial" w:cs="Arial"/>
      <w:b/>
      <w:bCs/>
      <w:kern w:val="32"/>
      <w:sz w:val="32"/>
      <w:szCs w:val="32"/>
    </w:rPr>
  </w:style>
  <w:style w:type="character" w:customStyle="1" w:styleId="TextoindependienteCar">
    <w:name w:val="Texto independiente Car"/>
    <w:link w:val="Textoindependiente"/>
    <w:rsid w:val="00DC21FC"/>
    <w:rPr>
      <w:rFonts w:eastAsia="Batang"/>
      <w:sz w:val="24"/>
      <w:szCs w:val="24"/>
    </w:rPr>
  </w:style>
  <w:style w:type="paragraph" w:styleId="NormalWeb">
    <w:name w:val="Normal (Web)"/>
    <w:basedOn w:val="Normal"/>
    <w:uiPriority w:val="99"/>
    <w:unhideWhenUsed/>
    <w:rsid w:val="00A22D86"/>
    <w:pPr>
      <w:spacing w:before="100" w:beforeAutospacing="1" w:after="100" w:afterAutospacing="1"/>
    </w:pPr>
    <w:rPr>
      <w:rFonts w:eastAsia="Times New Roman"/>
    </w:rPr>
  </w:style>
  <w:style w:type="paragraph" w:customStyle="1" w:styleId="Logro">
    <w:name w:val="Logro"/>
    <w:basedOn w:val="Textoindependiente"/>
    <w:autoRedefine/>
    <w:rsid w:val="009D2801"/>
    <w:pPr>
      <w:numPr>
        <w:numId w:val="16"/>
      </w:numPr>
      <w:spacing w:after="60" w:line="220" w:lineRule="atLeast"/>
      <w:ind w:left="851" w:right="244"/>
      <w:jc w:val="both"/>
    </w:pPr>
    <w:rPr>
      <w:rFonts w:ascii="Tahoma" w:hAnsi="Tahoma" w:cs="Tahoma"/>
      <w:b/>
      <w:lang w:val="es-MX" w:eastAsia="en-US"/>
    </w:rPr>
  </w:style>
  <w:style w:type="paragraph" w:customStyle="1" w:styleId="Cargo">
    <w:name w:val="Cargo"/>
    <w:next w:val="Logro"/>
    <w:rsid w:val="00AA76F8"/>
    <w:pPr>
      <w:spacing w:after="40" w:line="220" w:lineRule="atLeast"/>
    </w:pPr>
    <w:rPr>
      <w:rFonts w:ascii="Arial" w:eastAsia="Batang" w:hAnsi="Arial"/>
      <w:b/>
      <w:spacing w:val="-10"/>
      <w:lang w:val="es-ES" w:eastAsia="en-US"/>
    </w:rPr>
  </w:style>
  <w:style w:type="character" w:styleId="Refdecomentario">
    <w:name w:val="annotation reference"/>
    <w:rsid w:val="000E7F7B"/>
    <w:rPr>
      <w:sz w:val="16"/>
      <w:szCs w:val="16"/>
    </w:rPr>
  </w:style>
  <w:style w:type="paragraph" w:styleId="Textocomentario">
    <w:name w:val="annotation text"/>
    <w:basedOn w:val="Normal"/>
    <w:link w:val="TextocomentarioCar"/>
    <w:rsid w:val="000E7F7B"/>
    <w:rPr>
      <w:sz w:val="20"/>
      <w:szCs w:val="20"/>
    </w:rPr>
  </w:style>
  <w:style w:type="character" w:customStyle="1" w:styleId="TextocomentarioCar">
    <w:name w:val="Texto comentario Car"/>
    <w:link w:val="Textocomentario"/>
    <w:rsid w:val="000E7F7B"/>
    <w:rPr>
      <w:rFonts w:eastAsia="Batang"/>
      <w:lang w:val="es-ES" w:eastAsia="es-ES"/>
    </w:rPr>
  </w:style>
  <w:style w:type="paragraph" w:styleId="Asuntodelcomentario">
    <w:name w:val="annotation subject"/>
    <w:basedOn w:val="Textocomentario"/>
    <w:next w:val="Textocomentario"/>
    <w:link w:val="AsuntodelcomentarioCar"/>
    <w:rsid w:val="000E7F7B"/>
    <w:rPr>
      <w:b/>
      <w:bCs/>
    </w:rPr>
  </w:style>
  <w:style w:type="character" w:customStyle="1" w:styleId="AsuntodelcomentarioCar">
    <w:name w:val="Asunto del comentario Car"/>
    <w:link w:val="Asuntodelcomentario"/>
    <w:rsid w:val="000E7F7B"/>
    <w:rPr>
      <w:rFonts w:eastAsia="Batang"/>
      <w:b/>
      <w:bCs/>
      <w:lang w:val="es-ES" w:eastAsia="es-ES"/>
    </w:rPr>
  </w:style>
  <w:style w:type="paragraph" w:styleId="Revisin">
    <w:name w:val="Revision"/>
    <w:hidden/>
    <w:uiPriority w:val="99"/>
    <w:semiHidden/>
    <w:rsid w:val="00CC666D"/>
    <w:rPr>
      <w:rFonts w:eastAsia="Batang"/>
      <w:sz w:val="24"/>
      <w:szCs w:val="24"/>
      <w:lang w:val="es-ES" w:eastAsia="es-ES"/>
    </w:rPr>
  </w:style>
  <w:style w:type="table" w:styleId="Tablaconefectos3D2">
    <w:name w:val="Table 3D effects 2"/>
    <w:basedOn w:val="Tablanormal"/>
    <w:rsid w:val="0066187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decuadrcula4-nfasis1">
    <w:name w:val="Grid Table 4 Accent 1"/>
    <w:basedOn w:val="Tablanormal"/>
    <w:uiPriority w:val="49"/>
    <w:rsid w:val="00D80C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D80C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lista3-nfasis2">
    <w:name w:val="List Table 3 Accent 2"/>
    <w:basedOn w:val="Tablanormal"/>
    <w:uiPriority w:val="48"/>
    <w:rsid w:val="00124B23"/>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adecuadrcula4">
    <w:name w:val="Grid Table 4"/>
    <w:basedOn w:val="Tablanormal"/>
    <w:uiPriority w:val="49"/>
    <w:rsid w:val="00B34E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9881">
      <w:bodyDiv w:val="1"/>
      <w:marLeft w:val="0"/>
      <w:marRight w:val="0"/>
      <w:marTop w:val="0"/>
      <w:marBottom w:val="0"/>
      <w:divBdr>
        <w:top w:val="none" w:sz="0" w:space="0" w:color="auto"/>
        <w:left w:val="none" w:sz="0" w:space="0" w:color="auto"/>
        <w:bottom w:val="none" w:sz="0" w:space="0" w:color="auto"/>
        <w:right w:val="none" w:sz="0" w:space="0" w:color="auto"/>
      </w:divBdr>
    </w:div>
    <w:div w:id="59449707">
      <w:bodyDiv w:val="1"/>
      <w:marLeft w:val="0"/>
      <w:marRight w:val="0"/>
      <w:marTop w:val="0"/>
      <w:marBottom w:val="0"/>
      <w:divBdr>
        <w:top w:val="none" w:sz="0" w:space="0" w:color="auto"/>
        <w:left w:val="none" w:sz="0" w:space="0" w:color="auto"/>
        <w:bottom w:val="none" w:sz="0" w:space="0" w:color="auto"/>
        <w:right w:val="none" w:sz="0" w:space="0" w:color="auto"/>
      </w:divBdr>
    </w:div>
    <w:div w:id="101459823">
      <w:bodyDiv w:val="1"/>
      <w:marLeft w:val="0"/>
      <w:marRight w:val="0"/>
      <w:marTop w:val="0"/>
      <w:marBottom w:val="0"/>
      <w:divBdr>
        <w:top w:val="none" w:sz="0" w:space="0" w:color="auto"/>
        <w:left w:val="none" w:sz="0" w:space="0" w:color="auto"/>
        <w:bottom w:val="none" w:sz="0" w:space="0" w:color="auto"/>
        <w:right w:val="none" w:sz="0" w:space="0" w:color="auto"/>
      </w:divBdr>
    </w:div>
    <w:div w:id="251159517">
      <w:bodyDiv w:val="1"/>
      <w:marLeft w:val="0"/>
      <w:marRight w:val="0"/>
      <w:marTop w:val="0"/>
      <w:marBottom w:val="0"/>
      <w:divBdr>
        <w:top w:val="none" w:sz="0" w:space="0" w:color="auto"/>
        <w:left w:val="none" w:sz="0" w:space="0" w:color="auto"/>
        <w:bottom w:val="none" w:sz="0" w:space="0" w:color="auto"/>
        <w:right w:val="none" w:sz="0" w:space="0" w:color="auto"/>
      </w:divBdr>
    </w:div>
    <w:div w:id="602298417">
      <w:bodyDiv w:val="1"/>
      <w:marLeft w:val="0"/>
      <w:marRight w:val="0"/>
      <w:marTop w:val="0"/>
      <w:marBottom w:val="0"/>
      <w:divBdr>
        <w:top w:val="none" w:sz="0" w:space="0" w:color="auto"/>
        <w:left w:val="none" w:sz="0" w:space="0" w:color="auto"/>
        <w:bottom w:val="none" w:sz="0" w:space="0" w:color="auto"/>
        <w:right w:val="none" w:sz="0" w:space="0" w:color="auto"/>
      </w:divBdr>
    </w:div>
    <w:div w:id="870191499">
      <w:bodyDiv w:val="1"/>
      <w:marLeft w:val="0"/>
      <w:marRight w:val="0"/>
      <w:marTop w:val="0"/>
      <w:marBottom w:val="0"/>
      <w:divBdr>
        <w:top w:val="none" w:sz="0" w:space="0" w:color="auto"/>
        <w:left w:val="none" w:sz="0" w:space="0" w:color="auto"/>
        <w:bottom w:val="none" w:sz="0" w:space="0" w:color="auto"/>
        <w:right w:val="none" w:sz="0" w:space="0" w:color="auto"/>
      </w:divBdr>
    </w:div>
    <w:div w:id="950160398">
      <w:bodyDiv w:val="1"/>
      <w:marLeft w:val="0"/>
      <w:marRight w:val="0"/>
      <w:marTop w:val="0"/>
      <w:marBottom w:val="0"/>
      <w:divBdr>
        <w:top w:val="none" w:sz="0" w:space="0" w:color="auto"/>
        <w:left w:val="none" w:sz="0" w:space="0" w:color="auto"/>
        <w:bottom w:val="none" w:sz="0" w:space="0" w:color="auto"/>
        <w:right w:val="none" w:sz="0" w:space="0" w:color="auto"/>
      </w:divBdr>
    </w:div>
    <w:div w:id="1141116245">
      <w:bodyDiv w:val="1"/>
      <w:marLeft w:val="0"/>
      <w:marRight w:val="0"/>
      <w:marTop w:val="0"/>
      <w:marBottom w:val="0"/>
      <w:divBdr>
        <w:top w:val="none" w:sz="0" w:space="0" w:color="auto"/>
        <w:left w:val="none" w:sz="0" w:space="0" w:color="auto"/>
        <w:bottom w:val="none" w:sz="0" w:space="0" w:color="auto"/>
        <w:right w:val="none" w:sz="0" w:space="0" w:color="auto"/>
      </w:divBdr>
    </w:div>
    <w:div w:id="1158421481">
      <w:bodyDiv w:val="1"/>
      <w:marLeft w:val="0"/>
      <w:marRight w:val="0"/>
      <w:marTop w:val="0"/>
      <w:marBottom w:val="0"/>
      <w:divBdr>
        <w:top w:val="none" w:sz="0" w:space="0" w:color="auto"/>
        <w:left w:val="none" w:sz="0" w:space="0" w:color="auto"/>
        <w:bottom w:val="none" w:sz="0" w:space="0" w:color="auto"/>
        <w:right w:val="none" w:sz="0" w:space="0" w:color="auto"/>
      </w:divBdr>
    </w:div>
    <w:div w:id="1180852438">
      <w:bodyDiv w:val="1"/>
      <w:marLeft w:val="0"/>
      <w:marRight w:val="0"/>
      <w:marTop w:val="0"/>
      <w:marBottom w:val="0"/>
      <w:divBdr>
        <w:top w:val="none" w:sz="0" w:space="0" w:color="auto"/>
        <w:left w:val="none" w:sz="0" w:space="0" w:color="auto"/>
        <w:bottom w:val="none" w:sz="0" w:space="0" w:color="auto"/>
        <w:right w:val="none" w:sz="0" w:space="0" w:color="auto"/>
      </w:divBdr>
    </w:div>
    <w:div w:id="1251740646">
      <w:bodyDiv w:val="1"/>
      <w:marLeft w:val="0"/>
      <w:marRight w:val="0"/>
      <w:marTop w:val="0"/>
      <w:marBottom w:val="0"/>
      <w:divBdr>
        <w:top w:val="none" w:sz="0" w:space="0" w:color="auto"/>
        <w:left w:val="none" w:sz="0" w:space="0" w:color="auto"/>
        <w:bottom w:val="none" w:sz="0" w:space="0" w:color="auto"/>
        <w:right w:val="none" w:sz="0" w:space="0" w:color="auto"/>
      </w:divBdr>
    </w:div>
    <w:div w:id="1253398070">
      <w:bodyDiv w:val="1"/>
      <w:marLeft w:val="0"/>
      <w:marRight w:val="0"/>
      <w:marTop w:val="0"/>
      <w:marBottom w:val="0"/>
      <w:divBdr>
        <w:top w:val="none" w:sz="0" w:space="0" w:color="auto"/>
        <w:left w:val="none" w:sz="0" w:space="0" w:color="auto"/>
        <w:bottom w:val="none" w:sz="0" w:space="0" w:color="auto"/>
        <w:right w:val="none" w:sz="0" w:space="0" w:color="auto"/>
      </w:divBdr>
    </w:div>
    <w:div w:id="1475677358">
      <w:bodyDiv w:val="1"/>
      <w:marLeft w:val="0"/>
      <w:marRight w:val="0"/>
      <w:marTop w:val="0"/>
      <w:marBottom w:val="0"/>
      <w:divBdr>
        <w:top w:val="none" w:sz="0" w:space="0" w:color="auto"/>
        <w:left w:val="none" w:sz="0" w:space="0" w:color="auto"/>
        <w:bottom w:val="none" w:sz="0" w:space="0" w:color="auto"/>
        <w:right w:val="none" w:sz="0" w:space="0" w:color="auto"/>
      </w:divBdr>
    </w:div>
    <w:div w:id="1815633455">
      <w:bodyDiv w:val="1"/>
      <w:marLeft w:val="0"/>
      <w:marRight w:val="0"/>
      <w:marTop w:val="0"/>
      <w:marBottom w:val="0"/>
      <w:divBdr>
        <w:top w:val="none" w:sz="0" w:space="0" w:color="auto"/>
        <w:left w:val="none" w:sz="0" w:space="0" w:color="auto"/>
        <w:bottom w:val="none" w:sz="0" w:space="0" w:color="auto"/>
        <w:right w:val="none" w:sz="0" w:space="0" w:color="auto"/>
      </w:divBdr>
    </w:div>
    <w:div w:id="1862090394">
      <w:bodyDiv w:val="1"/>
      <w:marLeft w:val="0"/>
      <w:marRight w:val="0"/>
      <w:marTop w:val="0"/>
      <w:marBottom w:val="0"/>
      <w:divBdr>
        <w:top w:val="none" w:sz="0" w:space="0" w:color="auto"/>
        <w:left w:val="none" w:sz="0" w:space="0" w:color="auto"/>
        <w:bottom w:val="none" w:sz="0" w:space="0" w:color="auto"/>
        <w:right w:val="none" w:sz="0" w:space="0" w:color="auto"/>
      </w:divBdr>
    </w:div>
    <w:div w:id="1870027765">
      <w:bodyDiv w:val="1"/>
      <w:marLeft w:val="0"/>
      <w:marRight w:val="0"/>
      <w:marTop w:val="0"/>
      <w:marBottom w:val="0"/>
      <w:divBdr>
        <w:top w:val="none" w:sz="0" w:space="0" w:color="auto"/>
        <w:left w:val="none" w:sz="0" w:space="0" w:color="auto"/>
        <w:bottom w:val="none" w:sz="0" w:space="0" w:color="auto"/>
        <w:right w:val="none" w:sz="0" w:space="0" w:color="auto"/>
      </w:divBdr>
    </w:div>
    <w:div w:id="194742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356BF-5879-4D74-804E-B8E7E30AD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6692</TotalTime>
  <Pages>48</Pages>
  <Words>10949</Words>
  <Characters>60222</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IDECA</Company>
  <LinksUpToDate>false</LinksUpToDate>
  <CharactersWithSpaces>71029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ccalderon</dc:creator>
  <cp:lastModifiedBy>Carlos  Calderon</cp:lastModifiedBy>
  <cp:revision>1003</cp:revision>
  <cp:lastPrinted>2021-05-13T15:11:00Z</cp:lastPrinted>
  <dcterms:created xsi:type="dcterms:W3CDTF">2018-04-13T21:49:00Z</dcterms:created>
  <dcterms:modified xsi:type="dcterms:W3CDTF">2021-05-13T15:19:00Z</dcterms:modified>
</cp:coreProperties>
</file>